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C899C" w14:textId="299BCB4E" w:rsidR="00D77E86" w:rsidRPr="00D77E86" w:rsidRDefault="00552F03" w:rsidP="00D77E86">
      <w:pPr>
        <w:spacing w:before="100" w:beforeAutospacing="1" w:after="100" w:afterAutospacing="1" w:line="240" w:lineRule="auto"/>
        <w:jc w:val="center"/>
        <w:rPr>
          <w:rFonts w:ascii="Arial" w:eastAsia="Times New Roman" w:hAnsi="Arial" w:cs="Arial"/>
          <w:b/>
          <w:color w:val="000000"/>
          <w:sz w:val="24"/>
          <w:szCs w:val="24"/>
          <w:u w:val="single"/>
        </w:rPr>
      </w:pPr>
      <w:r>
        <w:rPr>
          <w:rFonts w:ascii="Arial" w:eastAsia="Times New Roman" w:hAnsi="Arial" w:cs="Arial"/>
          <w:b/>
          <w:color w:val="000000"/>
          <w:sz w:val="24"/>
          <w:szCs w:val="24"/>
          <w:u w:val="single"/>
        </w:rPr>
        <w:t xml:space="preserve">ITC/GTC </w:t>
      </w:r>
      <w:r w:rsidR="000A38DA">
        <w:rPr>
          <w:rFonts w:ascii="Arial" w:eastAsia="Times New Roman" w:hAnsi="Arial" w:cs="Arial"/>
          <w:b/>
          <w:color w:val="000000"/>
          <w:sz w:val="24"/>
          <w:szCs w:val="24"/>
          <w:u w:val="single"/>
        </w:rPr>
        <w:t>Project</w:t>
      </w:r>
      <w:bookmarkStart w:id="0" w:name="_GoBack"/>
      <w:bookmarkEnd w:id="0"/>
      <w:r w:rsidR="000A38DA">
        <w:rPr>
          <w:rFonts w:ascii="Arial" w:eastAsia="Times New Roman" w:hAnsi="Arial" w:cs="Arial"/>
          <w:b/>
          <w:color w:val="000000"/>
          <w:sz w:val="24"/>
          <w:szCs w:val="24"/>
          <w:u w:val="single"/>
        </w:rPr>
        <w:t xml:space="preserve"> Manager</w:t>
      </w:r>
      <w:r w:rsidR="008C5391">
        <w:rPr>
          <w:rFonts w:ascii="Arial" w:eastAsia="Times New Roman" w:hAnsi="Arial" w:cs="Arial"/>
          <w:b/>
          <w:color w:val="000000"/>
          <w:sz w:val="24"/>
          <w:szCs w:val="24"/>
          <w:u w:val="single"/>
        </w:rPr>
        <w:t xml:space="preserve"> - </w:t>
      </w:r>
      <w:r w:rsidR="00365872">
        <w:rPr>
          <w:rFonts w:ascii="Arial" w:eastAsia="Times New Roman" w:hAnsi="Arial" w:cs="Arial"/>
          <w:b/>
          <w:color w:val="000000"/>
          <w:sz w:val="24"/>
          <w:szCs w:val="24"/>
          <w:u w:val="single"/>
        </w:rPr>
        <w:t xml:space="preserve">Country of Origin Management </w:t>
      </w:r>
      <w:r w:rsidR="00AB72E3" w:rsidRPr="00AB72E3">
        <w:rPr>
          <w:rFonts w:ascii="Arial" w:eastAsia="Times New Roman" w:hAnsi="Arial" w:cs="Arial"/>
          <w:b/>
          <w:color w:val="000000"/>
          <w:sz w:val="24"/>
          <w:szCs w:val="24"/>
          <w:u w:val="single"/>
        </w:rPr>
        <w:t>Project</w:t>
      </w:r>
    </w:p>
    <w:p w14:paraId="3793488A" w14:textId="77777777" w:rsidR="00186262" w:rsidRDefault="00186262" w:rsidP="00186262">
      <w:pPr>
        <w:spacing w:after="0" w:line="240" w:lineRule="auto"/>
        <w:rPr>
          <w:rFonts w:ascii="Arial" w:eastAsia="Times New Roman" w:hAnsi="Arial" w:cs="Arial"/>
          <w:color w:val="000000"/>
          <w:sz w:val="24"/>
          <w:szCs w:val="24"/>
        </w:rPr>
      </w:pPr>
    </w:p>
    <w:p w14:paraId="2D57ECEE" w14:textId="277E691D" w:rsidR="00D77E86" w:rsidRPr="00150A61" w:rsidRDefault="00011F3C" w:rsidP="00150A61">
      <w:pPr>
        <w:pStyle w:val="NormalWeb"/>
        <w:shd w:val="clear" w:color="auto" w:fill="FFFFFF"/>
        <w:spacing w:before="0" w:beforeAutospacing="0" w:after="80" w:afterAutospacing="0"/>
        <w:textAlignment w:val="baseline"/>
        <w:rPr>
          <w:rFonts w:ascii="Segoe UI" w:hAnsi="Segoe UI" w:cs="Segoe UI"/>
          <w:sz w:val="20"/>
          <w:szCs w:val="20"/>
        </w:rPr>
      </w:pPr>
      <w:r w:rsidRPr="00150A61">
        <w:rPr>
          <w:rFonts w:ascii="Segoe UI" w:hAnsi="Segoe UI" w:cs="Segoe UI"/>
          <w:sz w:val="20"/>
          <w:szCs w:val="20"/>
        </w:rPr>
        <w:t xml:space="preserve">Location: </w:t>
      </w:r>
      <w:r w:rsidR="006E4ED5" w:rsidRPr="00150A61">
        <w:rPr>
          <w:rFonts w:ascii="Segoe UI" w:hAnsi="Segoe UI" w:cs="Segoe UI"/>
          <w:color w:val="0070C0"/>
          <w:sz w:val="20"/>
          <w:szCs w:val="20"/>
          <w:shd w:val="clear" w:color="auto" w:fill="FFFFFF"/>
        </w:rPr>
        <w:t>Remote</w:t>
      </w:r>
    </w:p>
    <w:p w14:paraId="0646874C" w14:textId="2EE4AB2A" w:rsidR="00186262" w:rsidRPr="00150A61" w:rsidRDefault="00186262" w:rsidP="00150A61">
      <w:pPr>
        <w:pStyle w:val="NormalWeb"/>
        <w:shd w:val="clear" w:color="auto" w:fill="FFFFFF"/>
        <w:spacing w:before="0" w:beforeAutospacing="0" w:after="80" w:afterAutospacing="0"/>
        <w:textAlignment w:val="baseline"/>
        <w:rPr>
          <w:rFonts w:ascii="Segoe UI" w:hAnsi="Segoe UI" w:cs="Segoe UI"/>
          <w:b/>
          <w:sz w:val="20"/>
          <w:szCs w:val="20"/>
        </w:rPr>
      </w:pPr>
      <w:r w:rsidRPr="00150A61">
        <w:rPr>
          <w:rFonts w:ascii="Segoe UI" w:hAnsi="Segoe UI" w:cs="Segoe UI"/>
          <w:sz w:val="20"/>
          <w:szCs w:val="20"/>
        </w:rPr>
        <w:t xml:space="preserve">Duration: </w:t>
      </w:r>
      <w:r w:rsidR="00552F03" w:rsidRPr="00150A61">
        <w:rPr>
          <w:rFonts w:ascii="Segoe UI" w:hAnsi="Segoe UI" w:cs="Segoe UI"/>
          <w:color w:val="0070C0"/>
          <w:sz w:val="20"/>
          <w:szCs w:val="20"/>
          <w:shd w:val="clear" w:color="auto" w:fill="FFFFFF"/>
        </w:rPr>
        <w:t>6+ months (possibility of being hired full-time)</w:t>
      </w:r>
    </w:p>
    <w:p w14:paraId="564EC8E9" w14:textId="2AACB71D" w:rsidR="00186262" w:rsidRPr="00552F03" w:rsidRDefault="00552F03" w:rsidP="00552F03">
      <w:pPr>
        <w:pStyle w:val="NormalWeb"/>
        <w:shd w:val="clear" w:color="auto" w:fill="FFFFFF"/>
        <w:spacing w:before="0" w:beforeAutospacing="0" w:after="0" w:afterAutospacing="0"/>
        <w:textAlignment w:val="baseline"/>
        <w:rPr>
          <w:sz w:val="20"/>
        </w:rPr>
      </w:pPr>
      <w:r w:rsidRPr="00552F03">
        <w:rPr>
          <w:rFonts w:ascii="Segoe UI" w:hAnsi="Segoe UI" w:cs="Segoe UI"/>
          <w:sz w:val="20"/>
          <w:szCs w:val="21"/>
        </w:rPr>
        <w:t xml:space="preserve">Apply here: </w:t>
      </w:r>
      <w:hyperlink r:id="rId8" w:history="1">
        <w:r w:rsidRPr="00552F03">
          <w:rPr>
            <w:rStyle w:val="Hyperlink"/>
            <w:sz w:val="20"/>
          </w:rPr>
          <w:t>https://www.linkedin.com/jobs/cap/view/1961757505/?pathWildcard=1961757505&amp;trk=mcm</w:t>
        </w:r>
      </w:hyperlink>
    </w:p>
    <w:p w14:paraId="534C8FA2" w14:textId="77777777" w:rsidR="00552F03" w:rsidRDefault="00552F03" w:rsidP="00186262">
      <w:pPr>
        <w:spacing w:after="0" w:line="240" w:lineRule="auto"/>
        <w:rPr>
          <w:rFonts w:ascii="Arial" w:eastAsia="Times New Roman" w:hAnsi="Arial" w:cs="Arial"/>
          <w:color w:val="000000"/>
          <w:sz w:val="24"/>
          <w:szCs w:val="24"/>
        </w:rPr>
      </w:pPr>
    </w:p>
    <w:p w14:paraId="57AAA917" w14:textId="77777777" w:rsidR="00552F03" w:rsidRDefault="00552F03" w:rsidP="00552F03">
      <w:pPr>
        <w:pStyle w:val="NormalWeb"/>
        <w:shd w:val="clear" w:color="auto" w:fill="FFFFFF"/>
        <w:spacing w:before="0" w:beforeAutospacing="0" w:after="0" w:afterAutospacing="0"/>
        <w:textAlignment w:val="baseline"/>
        <w:rPr>
          <w:rFonts w:ascii="Segoe UI" w:hAnsi="Segoe UI" w:cs="Segoe UI"/>
          <w:sz w:val="21"/>
          <w:szCs w:val="21"/>
        </w:rPr>
      </w:pPr>
      <w:r>
        <w:rPr>
          <w:rStyle w:val="Strong"/>
          <w:rFonts w:ascii="Segoe UI" w:hAnsi="Segoe UI" w:cs="Segoe UI"/>
          <w:sz w:val="21"/>
          <w:szCs w:val="21"/>
          <w:bdr w:val="none" w:sz="0" w:space="0" w:color="auto" w:frame="1"/>
        </w:rPr>
        <w:t>Company Overview:</w:t>
      </w:r>
    </w:p>
    <w:p w14:paraId="4925BFE1" w14:textId="77777777" w:rsidR="00552F03" w:rsidRPr="00552F03" w:rsidRDefault="00552F03" w:rsidP="00552F03">
      <w:pPr>
        <w:pStyle w:val="NormalWeb"/>
        <w:shd w:val="clear" w:color="auto" w:fill="FFFFFF"/>
        <w:spacing w:before="0" w:beforeAutospacing="0" w:after="0" w:afterAutospacing="0"/>
        <w:textAlignment w:val="baseline"/>
        <w:rPr>
          <w:rFonts w:ascii="Segoe UI" w:hAnsi="Segoe UI" w:cs="Segoe UI"/>
          <w:sz w:val="20"/>
          <w:szCs w:val="21"/>
        </w:rPr>
      </w:pPr>
    </w:p>
    <w:p w14:paraId="483F037D" w14:textId="1B4B938D" w:rsidR="00552F03" w:rsidRPr="00552F03" w:rsidRDefault="00552F03" w:rsidP="00552F03">
      <w:pPr>
        <w:pStyle w:val="NormalWeb"/>
        <w:shd w:val="clear" w:color="auto" w:fill="FFFFFF"/>
        <w:spacing w:before="0" w:beforeAutospacing="0" w:after="0" w:afterAutospacing="0"/>
        <w:textAlignment w:val="baseline"/>
        <w:rPr>
          <w:rFonts w:ascii="Segoe UI" w:hAnsi="Segoe UI" w:cs="Segoe UI"/>
          <w:sz w:val="20"/>
          <w:szCs w:val="21"/>
        </w:rPr>
      </w:pPr>
      <w:r w:rsidRPr="00552F03">
        <w:rPr>
          <w:rFonts w:ascii="Segoe UI" w:hAnsi="Segoe UI" w:cs="Segoe UI"/>
          <w:sz w:val="20"/>
          <w:szCs w:val="21"/>
        </w:rPr>
        <w:t>Ascend Performance Materials is the premium provider of high quality chemicals, fibers and plastics. With world scale integrated manufacturing facilities we are able to develop new products from our core technologies, and provide flexibility to respond to the expanding needs of customers. Ascend has global sales and distribution facilities across the globe and six manufacturing facilities. As a privately-held company, our people do big things and make big decisions, often much earlier in their careers than at larger companies. Ascend Performance Materials offers team members the opportunity to contribute in </w:t>
      </w:r>
      <w:r w:rsidRPr="00552F03">
        <w:rPr>
          <w:rFonts w:ascii="Segoe UI" w:hAnsi="Segoe UI" w:cs="Segoe UI"/>
          <w:sz w:val="20"/>
          <w:szCs w:val="21"/>
          <w:shd w:val="clear" w:color="auto" w:fill="FFFFFF"/>
        </w:rPr>
        <w:t>big, meaningful ways—all within a stable and growing business.</w:t>
      </w:r>
    </w:p>
    <w:p w14:paraId="04C9FAD8" w14:textId="77777777" w:rsidR="00552F03" w:rsidRPr="00552F03" w:rsidRDefault="00552F03" w:rsidP="00552F03">
      <w:pPr>
        <w:spacing w:after="0" w:line="240" w:lineRule="auto"/>
        <w:rPr>
          <w:rFonts w:ascii="Arial" w:eastAsia="Times New Roman" w:hAnsi="Arial" w:cs="Arial"/>
          <w:color w:val="000000"/>
          <w:szCs w:val="24"/>
        </w:rPr>
      </w:pPr>
      <w:r w:rsidRPr="00552F03">
        <w:rPr>
          <w:rFonts w:ascii="Arial" w:eastAsia="Times New Roman" w:hAnsi="Arial" w:cs="Arial"/>
          <w:color w:val="000000"/>
          <w:szCs w:val="24"/>
        </w:rPr>
        <w:t xml:space="preserve"> </w:t>
      </w:r>
    </w:p>
    <w:p w14:paraId="4FF46B90" w14:textId="77777777" w:rsidR="00552F03" w:rsidRDefault="00552F03" w:rsidP="00552F03">
      <w:pPr>
        <w:pStyle w:val="NormalWeb"/>
        <w:shd w:val="clear" w:color="auto" w:fill="FFFFFF"/>
        <w:spacing w:before="0" w:beforeAutospacing="0" w:after="0" w:afterAutospacing="0"/>
        <w:textAlignment w:val="baseline"/>
        <w:rPr>
          <w:rFonts w:ascii="Segoe UI" w:hAnsi="Segoe UI" w:cs="Segoe UI"/>
          <w:sz w:val="21"/>
          <w:szCs w:val="21"/>
        </w:rPr>
      </w:pPr>
      <w:r>
        <w:rPr>
          <w:rStyle w:val="Strong"/>
          <w:rFonts w:ascii="Segoe UI" w:hAnsi="Segoe UI" w:cs="Segoe UI"/>
          <w:sz w:val="21"/>
          <w:szCs w:val="21"/>
          <w:bdr w:val="none" w:sz="0" w:space="0" w:color="auto" w:frame="1"/>
        </w:rPr>
        <w:t>Position Overview:</w:t>
      </w:r>
    </w:p>
    <w:p w14:paraId="6ECF5564" w14:textId="77777777" w:rsidR="00552F03" w:rsidRPr="00552F03" w:rsidRDefault="00552F03" w:rsidP="00552F03">
      <w:pPr>
        <w:pStyle w:val="NormalWeb"/>
        <w:shd w:val="clear" w:color="auto" w:fill="FFFFFF"/>
        <w:spacing w:before="0" w:beforeAutospacing="0" w:after="0" w:afterAutospacing="0"/>
        <w:textAlignment w:val="baseline"/>
        <w:rPr>
          <w:rFonts w:ascii="Segoe UI" w:hAnsi="Segoe UI" w:cs="Segoe UI"/>
          <w:sz w:val="20"/>
          <w:szCs w:val="21"/>
        </w:rPr>
      </w:pPr>
    </w:p>
    <w:p w14:paraId="230BD49E" w14:textId="77777777" w:rsidR="00552F03" w:rsidRPr="00552F03" w:rsidRDefault="00552F03" w:rsidP="00552F03">
      <w:pPr>
        <w:pStyle w:val="NormalWeb"/>
        <w:shd w:val="clear" w:color="auto" w:fill="FFFFFF"/>
        <w:spacing w:before="0" w:beforeAutospacing="0" w:after="0" w:afterAutospacing="0"/>
        <w:textAlignment w:val="baseline"/>
        <w:rPr>
          <w:rFonts w:ascii="Segoe UI" w:hAnsi="Segoe UI" w:cs="Segoe UI"/>
          <w:sz w:val="20"/>
          <w:szCs w:val="21"/>
        </w:rPr>
      </w:pPr>
      <w:r w:rsidRPr="00552F03">
        <w:rPr>
          <w:rFonts w:ascii="Segoe UI" w:hAnsi="Segoe UI" w:cs="Segoe UI"/>
          <w:sz w:val="20"/>
          <w:szCs w:val="21"/>
        </w:rPr>
        <w:t>Ascend Performance Materials’ Office of International Trade Compliance (ITC) is seeking a compliance professional to serve as subject matter expert and project manager to set up a country of origin (COO) management system for preferential and non-preferential trade. The successful candidate will have experience with COO management methodologies and associated software. Deep familiarity with China and/or the EU’s compliance regimes is a must.</w:t>
      </w:r>
    </w:p>
    <w:p w14:paraId="21293656" w14:textId="0564884E" w:rsidR="00D77E86" w:rsidRPr="00552F03" w:rsidRDefault="00D77E86" w:rsidP="00552F03">
      <w:pPr>
        <w:spacing w:after="0" w:line="240" w:lineRule="auto"/>
        <w:rPr>
          <w:rFonts w:ascii="Arial" w:eastAsia="Times New Roman" w:hAnsi="Arial" w:cs="Arial"/>
          <w:color w:val="000000"/>
          <w:szCs w:val="24"/>
        </w:rPr>
      </w:pPr>
    </w:p>
    <w:p w14:paraId="1E346B4F" w14:textId="77777777" w:rsidR="00552F03" w:rsidRPr="00552F03" w:rsidRDefault="00D77E86" w:rsidP="00552F03">
      <w:pPr>
        <w:pStyle w:val="NormalWeb"/>
        <w:shd w:val="clear" w:color="auto" w:fill="FFFFFF"/>
        <w:spacing w:before="0" w:beforeAutospacing="0" w:after="0" w:afterAutospacing="0"/>
        <w:textAlignment w:val="baseline"/>
        <w:rPr>
          <w:rFonts w:ascii="Segoe UI" w:hAnsi="Segoe UI" w:cs="Segoe UI"/>
          <w:sz w:val="21"/>
          <w:szCs w:val="21"/>
        </w:rPr>
      </w:pPr>
      <w:r w:rsidRPr="00552F03">
        <w:rPr>
          <w:rFonts w:ascii="Arial" w:hAnsi="Arial" w:cs="Arial"/>
          <w:color w:val="000000"/>
          <w:sz w:val="22"/>
        </w:rPr>
        <w:t> </w:t>
      </w:r>
      <w:r w:rsidR="00552F03" w:rsidRPr="00552F03">
        <w:rPr>
          <w:rFonts w:ascii="Segoe UI" w:hAnsi="Segoe UI" w:cs="Segoe UI"/>
          <w:sz w:val="21"/>
          <w:szCs w:val="21"/>
        </w:rPr>
        <w:br/>
        <w:t> </w:t>
      </w:r>
      <w:r w:rsidR="00552F03" w:rsidRPr="00552F03">
        <w:rPr>
          <w:rFonts w:ascii="Segoe UI" w:hAnsi="Segoe UI" w:cs="Segoe UI"/>
          <w:b/>
          <w:bCs/>
          <w:sz w:val="21"/>
          <w:szCs w:val="21"/>
          <w:u w:val="single"/>
          <w:bdr w:val="none" w:sz="0" w:space="0" w:color="auto" w:frame="1"/>
        </w:rPr>
        <w:t>Targeted Outcomes:</w:t>
      </w:r>
      <w:r w:rsidR="00552F03" w:rsidRPr="00552F03">
        <w:rPr>
          <w:rFonts w:ascii="Segoe UI" w:hAnsi="Segoe UI" w:cs="Segoe UI"/>
          <w:sz w:val="21"/>
          <w:szCs w:val="21"/>
        </w:rPr>
        <w:t> </w:t>
      </w:r>
    </w:p>
    <w:p w14:paraId="5C05814D" w14:textId="77777777" w:rsidR="00552F03" w:rsidRPr="00552F03" w:rsidRDefault="00552F03" w:rsidP="00552F03">
      <w:pPr>
        <w:numPr>
          <w:ilvl w:val="0"/>
          <w:numId w:val="5"/>
        </w:numPr>
        <w:spacing w:after="0" w:line="240" w:lineRule="auto"/>
        <w:ind w:left="480"/>
        <w:textAlignment w:val="baseline"/>
        <w:rPr>
          <w:rFonts w:ascii="Segoe UI" w:eastAsia="Times New Roman" w:hAnsi="Segoe UI" w:cs="Segoe UI"/>
          <w:sz w:val="20"/>
          <w:szCs w:val="21"/>
        </w:rPr>
      </w:pPr>
      <w:r w:rsidRPr="00552F03">
        <w:rPr>
          <w:rFonts w:ascii="Segoe UI" w:eastAsia="Times New Roman" w:hAnsi="Segoe UI" w:cs="Segoe UI"/>
          <w:sz w:val="20"/>
          <w:szCs w:val="21"/>
        </w:rPr>
        <w:t>Learn Ascend’s products and overall business</w:t>
      </w:r>
    </w:p>
    <w:p w14:paraId="5A3E4B60" w14:textId="77777777" w:rsidR="00552F03" w:rsidRPr="00552F03" w:rsidRDefault="00552F03" w:rsidP="00552F03">
      <w:pPr>
        <w:numPr>
          <w:ilvl w:val="0"/>
          <w:numId w:val="5"/>
        </w:numPr>
        <w:spacing w:after="0" w:line="240" w:lineRule="auto"/>
        <w:ind w:left="480"/>
        <w:textAlignment w:val="baseline"/>
        <w:rPr>
          <w:rFonts w:ascii="Segoe UI" w:eastAsia="Times New Roman" w:hAnsi="Segoe UI" w:cs="Segoe UI"/>
          <w:sz w:val="20"/>
          <w:szCs w:val="21"/>
        </w:rPr>
      </w:pPr>
      <w:r w:rsidRPr="00552F03">
        <w:rPr>
          <w:rFonts w:ascii="Segoe UI" w:eastAsia="Times New Roman" w:hAnsi="Segoe UI" w:cs="Segoe UI"/>
          <w:sz w:val="20"/>
          <w:szCs w:val="21"/>
        </w:rPr>
        <w:t>Take ownership of the COO project; complete with quality, timeliness, dependability, and professionalism</w:t>
      </w:r>
    </w:p>
    <w:p w14:paraId="22DE8B00" w14:textId="77777777" w:rsidR="00552F03" w:rsidRPr="00552F03" w:rsidRDefault="00552F03" w:rsidP="00552F03">
      <w:pPr>
        <w:numPr>
          <w:ilvl w:val="0"/>
          <w:numId w:val="5"/>
        </w:numPr>
        <w:spacing w:after="0" w:line="240" w:lineRule="auto"/>
        <w:ind w:left="480"/>
        <w:textAlignment w:val="baseline"/>
        <w:rPr>
          <w:rFonts w:ascii="Segoe UI" w:eastAsia="Times New Roman" w:hAnsi="Segoe UI" w:cs="Segoe UI"/>
          <w:sz w:val="20"/>
          <w:szCs w:val="21"/>
        </w:rPr>
      </w:pPr>
      <w:r w:rsidRPr="00552F03">
        <w:rPr>
          <w:rFonts w:ascii="Segoe UI" w:eastAsia="Times New Roman" w:hAnsi="Segoe UI" w:cs="Segoe UI"/>
          <w:sz w:val="20"/>
          <w:szCs w:val="21"/>
        </w:rPr>
        <w:t>Engage with key stakeholders to build and maintain strong working relationships</w:t>
      </w:r>
    </w:p>
    <w:p w14:paraId="4E8752C5" w14:textId="77777777" w:rsidR="00552F03" w:rsidRPr="00552F03" w:rsidRDefault="00552F03" w:rsidP="00552F03">
      <w:pPr>
        <w:shd w:val="clear" w:color="auto" w:fill="FFFFFF"/>
        <w:spacing w:after="0" w:line="240" w:lineRule="auto"/>
        <w:textAlignment w:val="baseline"/>
        <w:rPr>
          <w:rFonts w:ascii="Segoe UI" w:eastAsia="Times New Roman" w:hAnsi="Segoe UI" w:cs="Segoe UI"/>
          <w:sz w:val="21"/>
          <w:szCs w:val="21"/>
        </w:rPr>
      </w:pPr>
    </w:p>
    <w:p w14:paraId="387F2C41" w14:textId="77777777" w:rsidR="00552F03" w:rsidRPr="00552F03" w:rsidRDefault="00552F03" w:rsidP="00552F03">
      <w:pPr>
        <w:shd w:val="clear" w:color="auto" w:fill="FFFFFF"/>
        <w:spacing w:after="0" w:line="240" w:lineRule="auto"/>
        <w:textAlignment w:val="baseline"/>
        <w:rPr>
          <w:rFonts w:ascii="Segoe UI" w:eastAsia="Times New Roman" w:hAnsi="Segoe UI" w:cs="Segoe UI"/>
          <w:sz w:val="21"/>
          <w:szCs w:val="21"/>
        </w:rPr>
      </w:pPr>
      <w:r w:rsidRPr="00552F03">
        <w:rPr>
          <w:rFonts w:ascii="Segoe UI" w:eastAsia="Times New Roman" w:hAnsi="Segoe UI" w:cs="Segoe UI"/>
          <w:sz w:val="21"/>
          <w:szCs w:val="21"/>
        </w:rPr>
        <w:t> </w:t>
      </w:r>
      <w:r w:rsidRPr="00552F03">
        <w:rPr>
          <w:rFonts w:ascii="Segoe UI" w:eastAsia="Times New Roman" w:hAnsi="Segoe UI" w:cs="Segoe UI"/>
          <w:b/>
          <w:bCs/>
          <w:sz w:val="21"/>
          <w:szCs w:val="21"/>
          <w:u w:val="single"/>
          <w:bdr w:val="none" w:sz="0" w:space="0" w:color="auto" w:frame="1"/>
        </w:rPr>
        <w:t>Primary Responsibilities:</w:t>
      </w:r>
      <w:r w:rsidRPr="00552F03">
        <w:rPr>
          <w:rFonts w:ascii="Segoe UI" w:eastAsia="Times New Roman" w:hAnsi="Segoe UI" w:cs="Segoe UI"/>
          <w:b/>
          <w:bCs/>
          <w:sz w:val="21"/>
          <w:szCs w:val="21"/>
          <w:bdr w:val="none" w:sz="0" w:space="0" w:color="auto" w:frame="1"/>
        </w:rPr>
        <w:t> </w:t>
      </w:r>
    </w:p>
    <w:p w14:paraId="01D1878B" w14:textId="77777777" w:rsidR="00552F03" w:rsidRPr="00552F03" w:rsidRDefault="00552F03" w:rsidP="00552F03">
      <w:pPr>
        <w:numPr>
          <w:ilvl w:val="0"/>
          <w:numId w:val="6"/>
        </w:numPr>
        <w:spacing w:after="0" w:line="240" w:lineRule="auto"/>
        <w:ind w:left="480"/>
        <w:textAlignment w:val="baseline"/>
        <w:rPr>
          <w:rFonts w:ascii="Segoe UI" w:eastAsia="Times New Roman" w:hAnsi="Segoe UI" w:cs="Segoe UI"/>
          <w:sz w:val="20"/>
          <w:szCs w:val="21"/>
        </w:rPr>
      </w:pPr>
      <w:r w:rsidRPr="00552F03">
        <w:rPr>
          <w:rFonts w:ascii="Segoe UI" w:eastAsia="Times New Roman" w:hAnsi="Segoe UI" w:cs="Segoe UI"/>
          <w:sz w:val="20"/>
          <w:szCs w:val="21"/>
        </w:rPr>
        <w:t>COO project manager and SME</w:t>
      </w:r>
    </w:p>
    <w:p w14:paraId="5E498F60" w14:textId="77777777" w:rsidR="00552F03" w:rsidRPr="00552F03" w:rsidRDefault="00552F03" w:rsidP="00552F03">
      <w:pPr>
        <w:numPr>
          <w:ilvl w:val="0"/>
          <w:numId w:val="6"/>
        </w:numPr>
        <w:spacing w:after="0" w:line="240" w:lineRule="auto"/>
        <w:ind w:left="480"/>
        <w:textAlignment w:val="baseline"/>
        <w:rPr>
          <w:rFonts w:ascii="Segoe UI" w:eastAsia="Times New Roman" w:hAnsi="Segoe UI" w:cs="Segoe UI"/>
          <w:sz w:val="20"/>
          <w:szCs w:val="21"/>
        </w:rPr>
      </w:pPr>
      <w:r w:rsidRPr="00552F03">
        <w:rPr>
          <w:rFonts w:ascii="Segoe UI" w:eastAsia="Times New Roman" w:hAnsi="Segoe UI" w:cs="Segoe UI"/>
          <w:sz w:val="20"/>
          <w:szCs w:val="21"/>
        </w:rPr>
        <w:t>Consult and advise on related compliance matters</w:t>
      </w:r>
    </w:p>
    <w:p w14:paraId="470E3257" w14:textId="77777777" w:rsidR="00552F03" w:rsidRPr="00552F03" w:rsidRDefault="00552F03" w:rsidP="00552F03">
      <w:pPr>
        <w:numPr>
          <w:ilvl w:val="0"/>
          <w:numId w:val="6"/>
        </w:numPr>
        <w:spacing w:after="0" w:line="240" w:lineRule="auto"/>
        <w:ind w:left="480"/>
        <w:textAlignment w:val="baseline"/>
        <w:rPr>
          <w:rFonts w:ascii="Segoe UI" w:eastAsia="Times New Roman" w:hAnsi="Segoe UI" w:cs="Segoe UI"/>
          <w:sz w:val="20"/>
          <w:szCs w:val="21"/>
        </w:rPr>
      </w:pPr>
      <w:r w:rsidRPr="00552F03">
        <w:rPr>
          <w:rFonts w:ascii="Segoe UI" w:eastAsia="Times New Roman" w:hAnsi="Segoe UI" w:cs="Segoe UI"/>
          <w:sz w:val="20"/>
          <w:szCs w:val="21"/>
        </w:rPr>
        <w:t>Interface with Ascend personnel, customs brokers, freight forwarders and other service providers to complete the project, resolve issues and give clear guidance</w:t>
      </w:r>
    </w:p>
    <w:p w14:paraId="06AE03A2" w14:textId="77777777" w:rsidR="00552F03" w:rsidRPr="00552F03" w:rsidRDefault="00552F03" w:rsidP="00552F03">
      <w:pPr>
        <w:numPr>
          <w:ilvl w:val="0"/>
          <w:numId w:val="6"/>
        </w:numPr>
        <w:spacing w:after="0" w:line="240" w:lineRule="auto"/>
        <w:ind w:left="480"/>
        <w:textAlignment w:val="baseline"/>
        <w:rPr>
          <w:rFonts w:ascii="Segoe UI" w:eastAsia="Times New Roman" w:hAnsi="Segoe UI" w:cs="Segoe UI"/>
          <w:sz w:val="20"/>
          <w:szCs w:val="21"/>
        </w:rPr>
      </w:pPr>
      <w:r w:rsidRPr="00552F03">
        <w:rPr>
          <w:rFonts w:ascii="Segoe UI" w:eastAsia="Times New Roman" w:hAnsi="Segoe UI" w:cs="Segoe UI"/>
          <w:sz w:val="20"/>
          <w:szCs w:val="21"/>
        </w:rPr>
        <w:t>Gather requirements for SAP integration as needed</w:t>
      </w:r>
    </w:p>
    <w:p w14:paraId="5CCE1107" w14:textId="77777777" w:rsidR="00552F03" w:rsidRPr="00552F03" w:rsidRDefault="00552F03" w:rsidP="00552F03">
      <w:pPr>
        <w:numPr>
          <w:ilvl w:val="0"/>
          <w:numId w:val="6"/>
        </w:numPr>
        <w:spacing w:after="0" w:line="240" w:lineRule="auto"/>
        <w:ind w:left="480"/>
        <w:textAlignment w:val="baseline"/>
        <w:rPr>
          <w:rFonts w:ascii="Segoe UI" w:eastAsia="Times New Roman" w:hAnsi="Segoe UI" w:cs="Segoe UI"/>
          <w:sz w:val="20"/>
          <w:szCs w:val="21"/>
        </w:rPr>
      </w:pPr>
      <w:r w:rsidRPr="00552F03">
        <w:rPr>
          <w:rFonts w:ascii="Segoe UI" w:eastAsia="Times New Roman" w:hAnsi="Segoe UI" w:cs="Segoe UI"/>
          <w:sz w:val="20"/>
          <w:szCs w:val="21"/>
        </w:rPr>
        <w:t>Execute change management including procedural documentation, training and QRGs</w:t>
      </w:r>
    </w:p>
    <w:p w14:paraId="687015B4" w14:textId="77777777" w:rsidR="00552F03" w:rsidRPr="00552F03" w:rsidRDefault="00552F03" w:rsidP="00552F03">
      <w:pPr>
        <w:shd w:val="clear" w:color="auto" w:fill="FFFFFF"/>
        <w:spacing w:after="0" w:line="240" w:lineRule="auto"/>
        <w:textAlignment w:val="baseline"/>
        <w:rPr>
          <w:rFonts w:ascii="Segoe UI" w:eastAsia="Times New Roman" w:hAnsi="Segoe UI" w:cs="Segoe UI"/>
          <w:sz w:val="21"/>
          <w:szCs w:val="21"/>
        </w:rPr>
      </w:pPr>
    </w:p>
    <w:p w14:paraId="2EFD8444" w14:textId="77777777" w:rsidR="00552F03" w:rsidRPr="00552F03" w:rsidRDefault="00552F03" w:rsidP="00552F03">
      <w:pPr>
        <w:shd w:val="clear" w:color="auto" w:fill="FFFFFF"/>
        <w:spacing w:after="0" w:line="240" w:lineRule="auto"/>
        <w:textAlignment w:val="baseline"/>
        <w:rPr>
          <w:rFonts w:ascii="Segoe UI" w:eastAsia="Times New Roman" w:hAnsi="Segoe UI" w:cs="Segoe UI"/>
          <w:sz w:val="21"/>
          <w:szCs w:val="21"/>
        </w:rPr>
      </w:pPr>
      <w:r w:rsidRPr="00552F03">
        <w:rPr>
          <w:rFonts w:ascii="Segoe UI" w:eastAsia="Times New Roman" w:hAnsi="Segoe UI" w:cs="Segoe UI"/>
          <w:b/>
          <w:bCs/>
          <w:sz w:val="21"/>
          <w:szCs w:val="21"/>
          <w:u w:val="single"/>
          <w:bdr w:val="none" w:sz="0" w:space="0" w:color="auto" w:frame="1"/>
        </w:rPr>
        <w:t>Required Skills:</w:t>
      </w:r>
      <w:r w:rsidRPr="00552F03">
        <w:rPr>
          <w:rFonts w:ascii="Segoe UI" w:eastAsia="Times New Roman" w:hAnsi="Segoe UI" w:cs="Segoe UI"/>
          <w:b/>
          <w:bCs/>
          <w:sz w:val="21"/>
          <w:szCs w:val="21"/>
          <w:bdr w:val="none" w:sz="0" w:space="0" w:color="auto" w:frame="1"/>
        </w:rPr>
        <w:t> </w:t>
      </w:r>
    </w:p>
    <w:p w14:paraId="4EC7F16E" w14:textId="77777777" w:rsidR="00552F03" w:rsidRPr="00552F03" w:rsidRDefault="00552F03" w:rsidP="00552F03">
      <w:pPr>
        <w:numPr>
          <w:ilvl w:val="0"/>
          <w:numId w:val="7"/>
        </w:numPr>
        <w:spacing w:after="0" w:line="240" w:lineRule="auto"/>
        <w:ind w:left="480"/>
        <w:textAlignment w:val="baseline"/>
        <w:rPr>
          <w:rFonts w:ascii="Segoe UI" w:eastAsia="Times New Roman" w:hAnsi="Segoe UI" w:cs="Segoe UI"/>
          <w:sz w:val="20"/>
          <w:szCs w:val="20"/>
        </w:rPr>
      </w:pPr>
      <w:r w:rsidRPr="00552F03">
        <w:rPr>
          <w:rFonts w:ascii="Segoe UI" w:eastAsia="Times New Roman" w:hAnsi="Segoe UI" w:cs="Segoe UI"/>
          <w:sz w:val="20"/>
          <w:szCs w:val="20"/>
        </w:rPr>
        <w:t>Deep understanding of the rules of origin under preferential and non-preferential trade</w:t>
      </w:r>
    </w:p>
    <w:p w14:paraId="6785E2CC" w14:textId="77777777" w:rsidR="00552F03" w:rsidRPr="00552F03" w:rsidRDefault="00552F03" w:rsidP="00552F03">
      <w:pPr>
        <w:numPr>
          <w:ilvl w:val="0"/>
          <w:numId w:val="7"/>
        </w:numPr>
        <w:spacing w:after="0" w:line="240" w:lineRule="auto"/>
        <w:ind w:left="480"/>
        <w:textAlignment w:val="baseline"/>
        <w:rPr>
          <w:rFonts w:ascii="Segoe UI" w:eastAsia="Times New Roman" w:hAnsi="Segoe UI" w:cs="Segoe UI"/>
          <w:sz w:val="20"/>
          <w:szCs w:val="20"/>
        </w:rPr>
      </w:pPr>
      <w:r w:rsidRPr="00552F03">
        <w:rPr>
          <w:rFonts w:ascii="Segoe UI" w:eastAsia="Times New Roman" w:hAnsi="Segoe UI" w:cs="Segoe UI"/>
          <w:sz w:val="20"/>
          <w:szCs w:val="20"/>
        </w:rPr>
        <w:t>Experience with implementation of COO management software</w:t>
      </w:r>
    </w:p>
    <w:p w14:paraId="165AA426" w14:textId="77777777" w:rsidR="00552F03" w:rsidRPr="00552F03" w:rsidRDefault="00552F03" w:rsidP="00552F03">
      <w:pPr>
        <w:numPr>
          <w:ilvl w:val="0"/>
          <w:numId w:val="7"/>
        </w:numPr>
        <w:spacing w:after="0" w:line="240" w:lineRule="auto"/>
        <w:ind w:left="480"/>
        <w:textAlignment w:val="baseline"/>
        <w:rPr>
          <w:rFonts w:ascii="Segoe UI" w:eastAsia="Times New Roman" w:hAnsi="Segoe UI" w:cs="Segoe UI"/>
          <w:sz w:val="20"/>
          <w:szCs w:val="20"/>
        </w:rPr>
      </w:pPr>
      <w:r w:rsidRPr="00552F03">
        <w:rPr>
          <w:rFonts w:ascii="Segoe UI" w:eastAsia="Times New Roman" w:hAnsi="Segoe UI" w:cs="Segoe UI"/>
          <w:sz w:val="20"/>
          <w:szCs w:val="20"/>
        </w:rPr>
        <w:t>Bachelor’s Degree in a related field such as business, international business, supply chain/logistics, economics, statistics, tax, or finance. Work history, achievements, and strong ITC credentials will be considered in lieu of a degree.</w:t>
      </w:r>
    </w:p>
    <w:p w14:paraId="2E57F8D5" w14:textId="77777777" w:rsidR="00552F03" w:rsidRPr="00552F03" w:rsidRDefault="00552F03" w:rsidP="00552F03">
      <w:pPr>
        <w:numPr>
          <w:ilvl w:val="0"/>
          <w:numId w:val="7"/>
        </w:numPr>
        <w:spacing w:after="0" w:line="240" w:lineRule="auto"/>
        <w:ind w:left="480"/>
        <w:textAlignment w:val="baseline"/>
        <w:rPr>
          <w:rFonts w:ascii="Segoe UI" w:eastAsia="Times New Roman" w:hAnsi="Segoe UI" w:cs="Segoe UI"/>
          <w:sz w:val="20"/>
          <w:szCs w:val="20"/>
        </w:rPr>
      </w:pPr>
      <w:r w:rsidRPr="00552F03">
        <w:rPr>
          <w:rFonts w:ascii="Segoe UI" w:eastAsia="Times New Roman" w:hAnsi="Segoe UI" w:cs="Segoe UI"/>
          <w:sz w:val="20"/>
          <w:szCs w:val="20"/>
        </w:rPr>
        <w:t>Strong project management and organizational skills</w:t>
      </w:r>
    </w:p>
    <w:p w14:paraId="7FF1D19A" w14:textId="77777777" w:rsidR="00552F03" w:rsidRPr="00552F03" w:rsidRDefault="00552F03" w:rsidP="00552F03">
      <w:pPr>
        <w:numPr>
          <w:ilvl w:val="0"/>
          <w:numId w:val="7"/>
        </w:numPr>
        <w:spacing w:after="0" w:line="240" w:lineRule="auto"/>
        <w:ind w:left="480"/>
        <w:textAlignment w:val="baseline"/>
        <w:rPr>
          <w:rFonts w:ascii="Segoe UI" w:eastAsia="Times New Roman" w:hAnsi="Segoe UI" w:cs="Segoe UI"/>
          <w:sz w:val="20"/>
          <w:szCs w:val="20"/>
        </w:rPr>
      </w:pPr>
      <w:r w:rsidRPr="00552F03">
        <w:rPr>
          <w:rFonts w:ascii="Segoe UI" w:eastAsia="Times New Roman" w:hAnsi="Segoe UI" w:cs="Segoe UI"/>
          <w:sz w:val="20"/>
          <w:szCs w:val="20"/>
        </w:rPr>
        <w:t>Strong communication skills (verbal, written)</w:t>
      </w:r>
    </w:p>
    <w:p w14:paraId="7B02F30F" w14:textId="77777777" w:rsidR="00552F03" w:rsidRPr="00552F03" w:rsidRDefault="00552F03" w:rsidP="00552F03">
      <w:pPr>
        <w:numPr>
          <w:ilvl w:val="0"/>
          <w:numId w:val="7"/>
        </w:numPr>
        <w:spacing w:after="0" w:line="240" w:lineRule="auto"/>
        <w:ind w:left="480"/>
        <w:textAlignment w:val="baseline"/>
        <w:rPr>
          <w:rFonts w:ascii="Segoe UI" w:eastAsia="Times New Roman" w:hAnsi="Segoe UI" w:cs="Segoe UI"/>
          <w:sz w:val="20"/>
          <w:szCs w:val="20"/>
        </w:rPr>
      </w:pPr>
      <w:r w:rsidRPr="00552F03">
        <w:rPr>
          <w:rFonts w:ascii="Segoe UI" w:eastAsia="Times New Roman" w:hAnsi="Segoe UI" w:cs="Segoe UI"/>
          <w:sz w:val="20"/>
          <w:szCs w:val="20"/>
        </w:rPr>
        <w:t>Proficient with U.S. export regulations</w:t>
      </w:r>
    </w:p>
    <w:p w14:paraId="3B3378DE" w14:textId="77777777" w:rsidR="00552F03" w:rsidRPr="00552F03" w:rsidRDefault="00552F03" w:rsidP="00552F03">
      <w:pPr>
        <w:numPr>
          <w:ilvl w:val="0"/>
          <w:numId w:val="7"/>
        </w:numPr>
        <w:spacing w:after="0" w:line="240" w:lineRule="auto"/>
        <w:ind w:left="480"/>
        <w:textAlignment w:val="baseline"/>
        <w:rPr>
          <w:rFonts w:ascii="Segoe UI" w:eastAsia="Times New Roman" w:hAnsi="Segoe UI" w:cs="Segoe UI"/>
          <w:sz w:val="20"/>
          <w:szCs w:val="20"/>
        </w:rPr>
      </w:pPr>
      <w:r w:rsidRPr="00552F03">
        <w:rPr>
          <w:rFonts w:ascii="Segoe UI" w:eastAsia="Times New Roman" w:hAnsi="Segoe UI" w:cs="Segoe UI"/>
          <w:sz w:val="20"/>
          <w:szCs w:val="20"/>
        </w:rPr>
        <w:t>Comfortable working with customs brokers and freight forwarders</w:t>
      </w:r>
    </w:p>
    <w:p w14:paraId="40B09E36" w14:textId="77777777" w:rsidR="00552F03" w:rsidRPr="00552F03" w:rsidRDefault="00552F03" w:rsidP="00552F03">
      <w:pPr>
        <w:numPr>
          <w:ilvl w:val="0"/>
          <w:numId w:val="7"/>
        </w:numPr>
        <w:spacing w:after="0" w:line="240" w:lineRule="auto"/>
        <w:ind w:left="480"/>
        <w:textAlignment w:val="baseline"/>
        <w:rPr>
          <w:rFonts w:ascii="Segoe UI" w:eastAsia="Times New Roman" w:hAnsi="Segoe UI" w:cs="Segoe UI"/>
          <w:sz w:val="20"/>
          <w:szCs w:val="20"/>
        </w:rPr>
      </w:pPr>
      <w:r w:rsidRPr="00552F03">
        <w:rPr>
          <w:rFonts w:ascii="Segoe UI" w:eastAsia="Times New Roman" w:hAnsi="Segoe UI" w:cs="Segoe UI"/>
          <w:sz w:val="20"/>
          <w:szCs w:val="20"/>
        </w:rPr>
        <w:t>Strong understanding of logistics and supply chain</w:t>
      </w:r>
    </w:p>
    <w:p w14:paraId="52B254FC" w14:textId="77777777" w:rsidR="00552F03" w:rsidRPr="00552F03" w:rsidRDefault="00552F03" w:rsidP="00552F03">
      <w:pPr>
        <w:numPr>
          <w:ilvl w:val="0"/>
          <w:numId w:val="7"/>
        </w:numPr>
        <w:spacing w:after="0" w:line="240" w:lineRule="auto"/>
        <w:ind w:left="480"/>
        <w:textAlignment w:val="baseline"/>
        <w:rPr>
          <w:rFonts w:ascii="Segoe UI" w:eastAsia="Times New Roman" w:hAnsi="Segoe UI" w:cs="Segoe UI"/>
          <w:sz w:val="20"/>
          <w:szCs w:val="20"/>
        </w:rPr>
      </w:pPr>
      <w:r w:rsidRPr="00552F03">
        <w:rPr>
          <w:rFonts w:ascii="Segoe UI" w:eastAsia="Times New Roman" w:hAnsi="Segoe UI" w:cs="Segoe UI"/>
          <w:sz w:val="20"/>
          <w:szCs w:val="20"/>
        </w:rPr>
        <w:t>Comfortable asking questions as appropriate, and the judgement to know when to escalate</w:t>
      </w:r>
    </w:p>
    <w:p w14:paraId="1E731972" w14:textId="77777777" w:rsidR="00552F03" w:rsidRPr="00552F03" w:rsidRDefault="00552F03" w:rsidP="00552F03">
      <w:pPr>
        <w:numPr>
          <w:ilvl w:val="0"/>
          <w:numId w:val="7"/>
        </w:numPr>
        <w:spacing w:after="0" w:line="240" w:lineRule="auto"/>
        <w:ind w:left="480"/>
        <w:textAlignment w:val="baseline"/>
        <w:rPr>
          <w:rFonts w:ascii="Segoe UI" w:eastAsia="Times New Roman" w:hAnsi="Segoe UI" w:cs="Segoe UI"/>
          <w:sz w:val="20"/>
          <w:szCs w:val="20"/>
        </w:rPr>
      </w:pPr>
      <w:r w:rsidRPr="00552F03">
        <w:rPr>
          <w:rFonts w:ascii="Segoe UI" w:eastAsia="Times New Roman" w:hAnsi="Segoe UI" w:cs="Segoe UI"/>
          <w:sz w:val="20"/>
          <w:szCs w:val="20"/>
        </w:rPr>
        <w:t>Proven ability to work in a team environment</w:t>
      </w:r>
    </w:p>
    <w:p w14:paraId="40A3F258" w14:textId="77777777" w:rsidR="00552F03" w:rsidRPr="00552F03" w:rsidRDefault="00552F03" w:rsidP="00552F03">
      <w:pPr>
        <w:shd w:val="clear" w:color="auto" w:fill="FFFFFF"/>
        <w:spacing w:after="0" w:line="240" w:lineRule="auto"/>
        <w:textAlignment w:val="baseline"/>
        <w:rPr>
          <w:rFonts w:ascii="Segoe UI" w:eastAsia="Times New Roman" w:hAnsi="Segoe UI" w:cs="Segoe UI"/>
          <w:sz w:val="21"/>
          <w:szCs w:val="21"/>
        </w:rPr>
      </w:pPr>
    </w:p>
    <w:p w14:paraId="6C950231" w14:textId="77777777" w:rsidR="00552F03" w:rsidRPr="00552F03" w:rsidRDefault="00552F03" w:rsidP="00552F03">
      <w:pPr>
        <w:shd w:val="clear" w:color="auto" w:fill="FFFFFF"/>
        <w:spacing w:after="0" w:line="240" w:lineRule="auto"/>
        <w:textAlignment w:val="baseline"/>
        <w:rPr>
          <w:rFonts w:ascii="Segoe UI" w:eastAsia="Times New Roman" w:hAnsi="Segoe UI" w:cs="Segoe UI"/>
          <w:sz w:val="21"/>
          <w:szCs w:val="21"/>
        </w:rPr>
      </w:pPr>
      <w:r w:rsidRPr="00552F03">
        <w:rPr>
          <w:rFonts w:ascii="Segoe UI" w:eastAsia="Times New Roman" w:hAnsi="Segoe UI" w:cs="Segoe UI"/>
          <w:b/>
          <w:bCs/>
          <w:sz w:val="21"/>
          <w:szCs w:val="21"/>
          <w:u w:val="single"/>
          <w:bdr w:val="none" w:sz="0" w:space="0" w:color="auto" w:frame="1"/>
        </w:rPr>
        <w:t>Not required, but considered a plus:</w:t>
      </w:r>
      <w:r w:rsidRPr="00552F03">
        <w:rPr>
          <w:rFonts w:ascii="Segoe UI" w:eastAsia="Times New Roman" w:hAnsi="Segoe UI" w:cs="Segoe UI"/>
          <w:b/>
          <w:bCs/>
          <w:sz w:val="21"/>
          <w:szCs w:val="21"/>
          <w:bdr w:val="none" w:sz="0" w:space="0" w:color="auto" w:frame="1"/>
        </w:rPr>
        <w:t> </w:t>
      </w:r>
    </w:p>
    <w:p w14:paraId="2B82050B" w14:textId="77777777" w:rsidR="00552F03" w:rsidRPr="00552F03" w:rsidRDefault="00552F03" w:rsidP="00552F03">
      <w:pPr>
        <w:numPr>
          <w:ilvl w:val="0"/>
          <w:numId w:val="8"/>
        </w:numPr>
        <w:spacing w:after="0" w:line="240" w:lineRule="auto"/>
        <w:ind w:left="480"/>
        <w:textAlignment w:val="baseline"/>
        <w:rPr>
          <w:rFonts w:ascii="Segoe UI" w:eastAsia="Times New Roman" w:hAnsi="Segoe UI" w:cs="Segoe UI"/>
          <w:sz w:val="21"/>
          <w:szCs w:val="21"/>
        </w:rPr>
      </w:pPr>
      <w:r w:rsidRPr="00552F03">
        <w:rPr>
          <w:rFonts w:ascii="Segoe UI" w:eastAsia="Times New Roman" w:hAnsi="Segoe UI" w:cs="Segoe UI"/>
          <w:sz w:val="21"/>
          <w:szCs w:val="21"/>
        </w:rPr>
        <w:lastRenderedPageBreak/>
        <w:t>Licensed Customs Broker (LCB)</w:t>
      </w:r>
    </w:p>
    <w:p w14:paraId="3608388F" w14:textId="77777777" w:rsidR="00552F03" w:rsidRPr="00552F03" w:rsidRDefault="00552F03" w:rsidP="00552F03">
      <w:pPr>
        <w:numPr>
          <w:ilvl w:val="0"/>
          <w:numId w:val="8"/>
        </w:numPr>
        <w:spacing w:after="0" w:line="240" w:lineRule="auto"/>
        <w:ind w:left="480"/>
        <w:textAlignment w:val="baseline"/>
        <w:rPr>
          <w:rFonts w:ascii="Segoe UI" w:eastAsia="Times New Roman" w:hAnsi="Segoe UI" w:cs="Segoe UI"/>
          <w:sz w:val="21"/>
          <w:szCs w:val="21"/>
        </w:rPr>
      </w:pPr>
      <w:r w:rsidRPr="00552F03">
        <w:rPr>
          <w:rFonts w:ascii="Segoe UI" w:eastAsia="Times New Roman" w:hAnsi="Segoe UI" w:cs="Segoe UI"/>
          <w:sz w:val="21"/>
          <w:szCs w:val="21"/>
        </w:rPr>
        <w:t>Export credential such as Certified U.S. Export Compliance Officer® (CUSECO) or Certified Export Specialist (CES)</w:t>
      </w:r>
    </w:p>
    <w:p w14:paraId="089F8540" w14:textId="64B3977E" w:rsidR="00832E5A" w:rsidRPr="00552F03" w:rsidRDefault="00552F03" w:rsidP="00552F03">
      <w:pPr>
        <w:numPr>
          <w:ilvl w:val="0"/>
          <w:numId w:val="8"/>
        </w:numPr>
        <w:spacing w:after="0" w:line="240" w:lineRule="auto"/>
        <w:ind w:left="480"/>
        <w:textAlignment w:val="baseline"/>
        <w:rPr>
          <w:rFonts w:ascii="Segoe UI" w:eastAsia="Times New Roman" w:hAnsi="Segoe UI" w:cs="Segoe UI"/>
          <w:sz w:val="21"/>
          <w:szCs w:val="21"/>
        </w:rPr>
      </w:pPr>
      <w:r w:rsidRPr="00552F03">
        <w:rPr>
          <w:rFonts w:ascii="Segoe UI" w:eastAsia="Times New Roman" w:hAnsi="Segoe UI" w:cs="Segoe UI"/>
          <w:sz w:val="21"/>
          <w:szCs w:val="21"/>
        </w:rPr>
        <w:t>SAP (MM, GTS)</w:t>
      </w:r>
    </w:p>
    <w:sectPr w:rsidR="00832E5A" w:rsidRPr="00552F03" w:rsidSect="00552F03">
      <w:pgSz w:w="12240" w:h="15840"/>
      <w:pgMar w:top="630" w:right="1260" w:bottom="18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1DA4"/>
    <w:multiLevelType w:val="multilevel"/>
    <w:tmpl w:val="BDA8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3046E"/>
    <w:multiLevelType w:val="multilevel"/>
    <w:tmpl w:val="2106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4835B2"/>
    <w:multiLevelType w:val="multilevel"/>
    <w:tmpl w:val="679A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95365"/>
    <w:multiLevelType w:val="multilevel"/>
    <w:tmpl w:val="1D0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E9149A"/>
    <w:multiLevelType w:val="multilevel"/>
    <w:tmpl w:val="F6FE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847583"/>
    <w:multiLevelType w:val="multilevel"/>
    <w:tmpl w:val="FA6C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F03580"/>
    <w:multiLevelType w:val="multilevel"/>
    <w:tmpl w:val="5C9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4C182C"/>
    <w:multiLevelType w:val="multilevel"/>
    <w:tmpl w:val="FC86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7"/>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E86"/>
    <w:rsid w:val="00011F3C"/>
    <w:rsid w:val="00027333"/>
    <w:rsid w:val="000A38DA"/>
    <w:rsid w:val="001472AA"/>
    <w:rsid w:val="00150A61"/>
    <w:rsid w:val="00186262"/>
    <w:rsid w:val="00365872"/>
    <w:rsid w:val="003847F6"/>
    <w:rsid w:val="00552F03"/>
    <w:rsid w:val="00621D53"/>
    <w:rsid w:val="006E4ED5"/>
    <w:rsid w:val="00811F27"/>
    <w:rsid w:val="00832E5A"/>
    <w:rsid w:val="008C5391"/>
    <w:rsid w:val="00935DA5"/>
    <w:rsid w:val="0097252E"/>
    <w:rsid w:val="00A24038"/>
    <w:rsid w:val="00AB72E3"/>
    <w:rsid w:val="00AC24F4"/>
    <w:rsid w:val="00B826F3"/>
    <w:rsid w:val="00CA5BE0"/>
    <w:rsid w:val="00CD205B"/>
    <w:rsid w:val="00D655CD"/>
    <w:rsid w:val="00D77E86"/>
    <w:rsid w:val="00F8588C"/>
    <w:rsid w:val="00FA1556"/>
    <w:rsid w:val="00FC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DD0E"/>
  <w15:chartTrackingRefBased/>
  <w15:docId w15:val="{E3DA90E0-F01A-423C-9B2C-C7A9EC2A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2F03"/>
    <w:rPr>
      <w:color w:val="0000FF"/>
      <w:u w:val="single"/>
    </w:rPr>
  </w:style>
  <w:style w:type="paragraph" w:styleId="NormalWeb">
    <w:name w:val="Normal (Web)"/>
    <w:basedOn w:val="Normal"/>
    <w:uiPriority w:val="99"/>
    <w:semiHidden/>
    <w:unhideWhenUsed/>
    <w:rsid w:val="00552F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2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67668">
      <w:bodyDiv w:val="1"/>
      <w:marLeft w:val="0"/>
      <w:marRight w:val="0"/>
      <w:marTop w:val="0"/>
      <w:marBottom w:val="0"/>
      <w:divBdr>
        <w:top w:val="none" w:sz="0" w:space="0" w:color="auto"/>
        <w:left w:val="none" w:sz="0" w:space="0" w:color="auto"/>
        <w:bottom w:val="none" w:sz="0" w:space="0" w:color="auto"/>
        <w:right w:val="none" w:sz="0" w:space="0" w:color="auto"/>
      </w:divBdr>
      <w:divsChild>
        <w:div w:id="658388572">
          <w:marLeft w:val="0"/>
          <w:marRight w:val="0"/>
          <w:marTop w:val="0"/>
          <w:marBottom w:val="0"/>
          <w:divBdr>
            <w:top w:val="none" w:sz="0" w:space="0" w:color="auto"/>
            <w:left w:val="none" w:sz="0" w:space="0" w:color="auto"/>
            <w:bottom w:val="none" w:sz="0" w:space="0" w:color="auto"/>
            <w:right w:val="none" w:sz="0" w:space="0" w:color="auto"/>
          </w:divBdr>
          <w:divsChild>
            <w:div w:id="17239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1794">
      <w:bodyDiv w:val="1"/>
      <w:marLeft w:val="0"/>
      <w:marRight w:val="0"/>
      <w:marTop w:val="0"/>
      <w:marBottom w:val="0"/>
      <w:divBdr>
        <w:top w:val="none" w:sz="0" w:space="0" w:color="auto"/>
        <w:left w:val="none" w:sz="0" w:space="0" w:color="auto"/>
        <w:bottom w:val="none" w:sz="0" w:space="0" w:color="auto"/>
        <w:right w:val="none" w:sz="0" w:space="0" w:color="auto"/>
      </w:divBdr>
    </w:div>
    <w:div w:id="598761076">
      <w:bodyDiv w:val="1"/>
      <w:marLeft w:val="0"/>
      <w:marRight w:val="0"/>
      <w:marTop w:val="0"/>
      <w:marBottom w:val="0"/>
      <w:divBdr>
        <w:top w:val="none" w:sz="0" w:space="0" w:color="auto"/>
        <w:left w:val="none" w:sz="0" w:space="0" w:color="auto"/>
        <w:bottom w:val="none" w:sz="0" w:space="0" w:color="auto"/>
        <w:right w:val="none" w:sz="0" w:space="0" w:color="auto"/>
      </w:divBdr>
    </w:div>
    <w:div w:id="1546141904">
      <w:bodyDiv w:val="1"/>
      <w:marLeft w:val="0"/>
      <w:marRight w:val="0"/>
      <w:marTop w:val="0"/>
      <w:marBottom w:val="0"/>
      <w:divBdr>
        <w:top w:val="none" w:sz="0" w:space="0" w:color="auto"/>
        <w:left w:val="none" w:sz="0" w:space="0" w:color="auto"/>
        <w:bottom w:val="none" w:sz="0" w:space="0" w:color="auto"/>
        <w:right w:val="none" w:sz="0" w:space="0" w:color="auto"/>
      </w:divBdr>
      <w:divsChild>
        <w:div w:id="788818987">
          <w:marLeft w:val="0"/>
          <w:marRight w:val="0"/>
          <w:marTop w:val="0"/>
          <w:marBottom w:val="0"/>
          <w:divBdr>
            <w:top w:val="none" w:sz="0" w:space="0" w:color="auto"/>
            <w:left w:val="none" w:sz="0" w:space="0" w:color="auto"/>
            <w:bottom w:val="none" w:sz="0" w:space="0" w:color="auto"/>
            <w:right w:val="none" w:sz="0" w:space="0" w:color="auto"/>
          </w:divBdr>
        </w:div>
      </w:divsChild>
    </w:div>
    <w:div w:id="168736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jobs/cap/view/1961757505/?pathWildcard=1961757505&amp;trk=mc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F1795438A0C48AC0253996A22A62C" ma:contentTypeVersion="9" ma:contentTypeDescription="Create a new document." ma:contentTypeScope="" ma:versionID="53ba6682d69ad4bb145c8670884b8505">
  <xsd:schema xmlns:xsd="http://www.w3.org/2001/XMLSchema" xmlns:xs="http://www.w3.org/2001/XMLSchema" xmlns:p="http://schemas.microsoft.com/office/2006/metadata/properties" xmlns:ns3="f538054d-a4cf-4e09-80d5-dcdfdacbf88f" targetNamespace="http://schemas.microsoft.com/office/2006/metadata/properties" ma:root="true" ma:fieldsID="c083e4550f9fbb97b35d1e120f2f828a" ns3:_="">
    <xsd:import namespace="f538054d-a4cf-4e09-80d5-dcdfdacbf8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8054d-a4cf-4e09-80d5-dcdfdacbf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D7308-F32C-4135-B2F6-C08FD0713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8054d-a4cf-4e09-80d5-dcdfdacbf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C2381-46F1-456D-9975-870834D85C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59E865-F54F-4F93-BC70-494B7F4C8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Ascend Performance Materials</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Shanelle</dc:creator>
  <cp:keywords/>
  <dc:description/>
  <cp:lastModifiedBy>Merritt, Jeremy H</cp:lastModifiedBy>
  <cp:revision>4</cp:revision>
  <dcterms:created xsi:type="dcterms:W3CDTF">2020-07-28T21:29:00Z</dcterms:created>
  <dcterms:modified xsi:type="dcterms:W3CDTF">2020-08-04T17:05:00Z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0x010100704F1795438A0C48AC0253996A22A62C</vt:lpwstr>
  </property>
</Properties>
</file>