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000000"/>
          <w:sz w:val="24"/>
          <w:szCs w:val="24"/>
        </w:rPr>
        <w:t>The future is what you make it.</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000000"/>
          <w:sz w:val="24"/>
          <w:szCs w:val="24"/>
        </w:rPr>
        <w:t>When you join Honeywell, you become a member of our global team of thinkers, innovators, dreamers, and doers who make the things that make the future.</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000000"/>
          <w:sz w:val="24"/>
          <w:szCs w:val="24"/>
        </w:rPr>
        <w:t>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000000"/>
          <w:sz w:val="24"/>
          <w:szCs w:val="24"/>
        </w:rPr>
        <w:t>Are you ready to help us shape the future? Become a #</w:t>
      </w:r>
      <w:proofErr w:type="spellStart"/>
      <w:r w:rsidRPr="00454CC3">
        <w:rPr>
          <w:rFonts w:ascii="HoneywellSansTT-Book" w:eastAsia="Times New Roman" w:hAnsi="HoneywellSansTT-Book" w:cs="Times New Roman"/>
          <w:color w:val="000000"/>
          <w:sz w:val="24"/>
          <w:szCs w:val="24"/>
        </w:rPr>
        <w:t>futureshaper</w:t>
      </w:r>
      <w:proofErr w:type="spellEnd"/>
      <w:r w:rsidRPr="00454CC3">
        <w:rPr>
          <w:rFonts w:ascii="HoneywellSansTT-Book" w:eastAsia="Times New Roman" w:hAnsi="HoneywellSansTT-Book" w:cs="Times New Roman"/>
          <w:color w:val="000000"/>
          <w:sz w:val="24"/>
          <w:szCs w:val="24"/>
        </w:rPr>
        <w:t>!</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000000"/>
          <w:sz w:val="24"/>
          <w:szCs w:val="24"/>
        </w:rPr>
        <w:t>You will be responsible for managing all legal matters for the Smart Metering division of PMT, Honeywell’s ~ $1.2 billion electrical, gas and water meter product segment.  In this role, you will be responsible, through a team of 5 legal and contract professionals, for handling and overseeing commercial contract template development and negotiations; disputes (formal and informal); intellectual property matters (in conjunction with internal IP counsel); legal compliance; joint ventures, alliances and M&amp;A; and the departmental budget. You will anticipate and mitigate potential legal problems, as well as develop strategies to avoid costly litigation and reduce potential areas of risk tactically and programmatically.</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b/>
          <w:bCs/>
          <w:color w:val="000000"/>
          <w:sz w:val="24"/>
          <w:szCs w:val="24"/>
        </w:rPr>
        <w:t>Key Responsibilities</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inherit" w:eastAsia="Times New Roman" w:hAnsi="inherit" w:cs="Times New Roman"/>
          <w:b/>
          <w:bCs/>
          <w:color w:val="000000"/>
          <w:sz w:val="24"/>
          <w:szCs w:val="24"/>
        </w:rPr>
        <w:t> </w:t>
      </w:r>
      <w:r w:rsidRPr="00454CC3">
        <w:rPr>
          <w:rFonts w:ascii="HoneywellSansTT-Book" w:eastAsia="Times New Roman" w:hAnsi="HoneywellSansTT-Book" w:cs="Times New Roman"/>
          <w:color w:val="636363"/>
          <w:sz w:val="24"/>
          <w:szCs w:val="24"/>
        </w:rPr>
        <w:t>Identifying and analyzing legal issues</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Providing legal advice to a range of clients, including senior management</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Collaborating to effect strategic business objectives</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Coaching and development of business partners and team members</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Identifying areas for process improvement and executing improvements</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lastRenderedPageBreak/>
        <w:t>Selecting, directing and managing external counsel</w:t>
      </w:r>
    </w:p>
    <w:p w:rsidR="00454CC3" w:rsidRPr="00454CC3" w:rsidRDefault="00454CC3" w:rsidP="00454C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Developing and implementing compliance reviews and initiatives</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b/>
          <w:bCs/>
          <w:color w:val="000000"/>
          <w:sz w:val="27"/>
          <w:szCs w:val="27"/>
        </w:rPr>
        <w:t>YOU MUST HAVE</w:t>
      </w:r>
    </w:p>
    <w:p w:rsidR="00454CC3" w:rsidRPr="00454CC3" w:rsidRDefault="00454CC3" w:rsidP="00454C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inherit" w:eastAsia="Times New Roman" w:hAnsi="inherit" w:cs="Times New Roman"/>
          <w:b/>
          <w:bCs/>
          <w:color w:val="000000"/>
          <w:sz w:val="24"/>
          <w:szCs w:val="24"/>
        </w:rPr>
        <w:t> </w:t>
      </w:r>
      <w:r w:rsidRPr="00454CC3">
        <w:rPr>
          <w:rFonts w:ascii="HoneywellSansTT-Book" w:eastAsia="Times New Roman" w:hAnsi="HoneywellSansTT-Book" w:cs="Times New Roman"/>
          <w:color w:val="636363"/>
          <w:sz w:val="24"/>
          <w:szCs w:val="24"/>
        </w:rPr>
        <w:t>Juris Doctor (JD) or equivalent foreign degree</w:t>
      </w:r>
    </w:p>
    <w:p w:rsidR="00454CC3" w:rsidRPr="00454CC3" w:rsidRDefault="00454CC3" w:rsidP="00454C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Capacity to be licensed to practice as in-house counsel in Texas</w:t>
      </w:r>
    </w:p>
    <w:p w:rsidR="00454CC3" w:rsidRPr="00454CC3" w:rsidRDefault="00454CC3" w:rsidP="00454C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At least six years of professional legal experience, including transactional or litigation experience at a law firm or counseling experience within a corporate legal department</w:t>
      </w:r>
    </w:p>
    <w:p w:rsidR="00454CC3" w:rsidRPr="00454CC3" w:rsidRDefault="00454CC3" w:rsidP="00454CC3">
      <w:pPr>
        <w:shd w:val="clear" w:color="auto" w:fill="FFFFFF"/>
        <w:spacing w:after="150" w:line="480" w:lineRule="auto"/>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b/>
          <w:bCs/>
          <w:color w:val="000000"/>
          <w:sz w:val="27"/>
          <w:szCs w:val="27"/>
        </w:rPr>
        <w:t>WE VALUE</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Strong initiative and propensity for sound, decisive action</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Demonstrated sense of urgency and attention to detail</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Superior analytical skills and business acumen</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Clear and effective executive communication skills, written and oral</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Ability to influence at varying levels of the organization</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General counseling experience, including working knowledge of IP, antitrust, anti-corruption, employment and environmental law</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Experience in drafting and negotiating contracts</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Experience managing formal and informal disputes, especially contentious warranty claims and related insurance matters</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Experience leading teams, either through direct management or demonstrated project execution and oversight</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Experience advising clients in a complex products business with global operations</w:t>
      </w:r>
    </w:p>
    <w:p w:rsidR="00454CC3" w:rsidRPr="00454CC3" w:rsidRDefault="00454CC3" w:rsidP="00454C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lastRenderedPageBreak/>
        <w:t>Ability to work independently to execute key initiatives in a timely manner</w:t>
      </w:r>
    </w:p>
    <w:p w:rsidR="00454CC3" w:rsidRPr="00454CC3" w:rsidRDefault="00454CC3" w:rsidP="00454CC3">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454CC3">
        <w:rPr>
          <w:rFonts w:ascii="HoneywellSansTT-Bold" w:eastAsia="Times New Roman" w:hAnsi="HoneywellSansTT-Bold" w:cs="Times New Roman"/>
          <w:b/>
          <w:bCs/>
          <w:color w:val="000000"/>
          <w:sz w:val="27"/>
          <w:szCs w:val="27"/>
        </w:rPr>
        <w:t>Additional Information</w:t>
      </w:r>
    </w:p>
    <w:p w:rsidR="00454CC3" w:rsidRPr="00454CC3" w:rsidRDefault="00454CC3" w:rsidP="00454C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4CC3">
        <w:rPr>
          <w:rFonts w:ascii="inherit" w:eastAsia="Times New Roman" w:hAnsi="inherit" w:cs="Times New Roman"/>
          <w:b/>
          <w:bCs/>
          <w:color w:val="636363"/>
          <w:sz w:val="24"/>
          <w:szCs w:val="24"/>
        </w:rPr>
        <w:t>JOB ID: </w:t>
      </w:r>
      <w:r w:rsidRPr="00454CC3">
        <w:rPr>
          <w:rFonts w:ascii="HoneywellSansTT-Book" w:eastAsia="Times New Roman" w:hAnsi="HoneywellSansTT-Book" w:cs="Times New Roman"/>
          <w:color w:val="636363"/>
          <w:sz w:val="24"/>
          <w:szCs w:val="24"/>
        </w:rPr>
        <w:t>HRD96513</w:t>
      </w:r>
    </w:p>
    <w:p w:rsidR="00454CC3" w:rsidRPr="00454CC3" w:rsidRDefault="00454CC3" w:rsidP="00454C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4CC3">
        <w:rPr>
          <w:rFonts w:ascii="inherit" w:eastAsia="Times New Roman" w:hAnsi="inherit" w:cs="Times New Roman"/>
          <w:b/>
          <w:bCs/>
          <w:color w:val="636363"/>
          <w:sz w:val="24"/>
          <w:szCs w:val="24"/>
        </w:rPr>
        <w:t>Category: </w:t>
      </w:r>
      <w:r w:rsidRPr="00454CC3">
        <w:rPr>
          <w:rFonts w:ascii="HoneywellSansTT-Book" w:eastAsia="Times New Roman" w:hAnsi="HoneywellSansTT-Book" w:cs="Times New Roman"/>
          <w:color w:val="636363"/>
          <w:sz w:val="24"/>
          <w:szCs w:val="24"/>
        </w:rPr>
        <w:t>Legal</w:t>
      </w:r>
    </w:p>
    <w:p w:rsidR="00454CC3" w:rsidRPr="00454CC3" w:rsidRDefault="00454CC3" w:rsidP="00454C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4CC3">
        <w:rPr>
          <w:rFonts w:ascii="inherit" w:eastAsia="Times New Roman" w:hAnsi="inherit" w:cs="Times New Roman"/>
          <w:b/>
          <w:bCs/>
          <w:color w:val="636363"/>
          <w:sz w:val="24"/>
          <w:szCs w:val="24"/>
        </w:rPr>
        <w:t>Location: </w:t>
      </w:r>
      <w:r w:rsidRPr="00454CC3">
        <w:rPr>
          <w:rFonts w:ascii="HoneywellSansTT-Book" w:eastAsia="Times New Roman" w:hAnsi="HoneywellSansTT-Book" w:cs="Times New Roman"/>
          <w:color w:val="636363"/>
          <w:sz w:val="24"/>
          <w:szCs w:val="24"/>
        </w:rPr>
        <w:t xml:space="preserve">2101 </w:t>
      </w:r>
      <w:proofErr w:type="spellStart"/>
      <w:r w:rsidRPr="00454CC3">
        <w:rPr>
          <w:rFonts w:ascii="HoneywellSansTT-Book" w:eastAsia="Times New Roman" w:hAnsi="HoneywellSansTT-Book" w:cs="Times New Roman"/>
          <w:color w:val="636363"/>
          <w:sz w:val="24"/>
          <w:szCs w:val="24"/>
        </w:rPr>
        <w:t>CityWest</w:t>
      </w:r>
      <w:proofErr w:type="spellEnd"/>
      <w:r w:rsidRPr="00454CC3">
        <w:rPr>
          <w:rFonts w:ascii="HoneywellSansTT-Book" w:eastAsia="Times New Roman" w:hAnsi="HoneywellSansTT-Book" w:cs="Times New Roman"/>
          <w:color w:val="636363"/>
          <w:sz w:val="24"/>
          <w:szCs w:val="24"/>
        </w:rPr>
        <w:t xml:space="preserve"> </w:t>
      </w:r>
      <w:proofErr w:type="spellStart"/>
      <w:r w:rsidRPr="00454CC3">
        <w:rPr>
          <w:rFonts w:ascii="HoneywellSansTT-Book" w:eastAsia="Times New Roman" w:hAnsi="HoneywellSansTT-Book" w:cs="Times New Roman"/>
          <w:color w:val="636363"/>
          <w:sz w:val="24"/>
          <w:szCs w:val="24"/>
        </w:rPr>
        <w:t>Blvd,Houston,Texas,United</w:t>
      </w:r>
      <w:proofErr w:type="spellEnd"/>
      <w:r w:rsidRPr="00454CC3">
        <w:rPr>
          <w:rFonts w:ascii="HoneywellSansTT-Book" w:eastAsia="Times New Roman" w:hAnsi="HoneywellSansTT-Book" w:cs="Times New Roman"/>
          <w:color w:val="636363"/>
          <w:sz w:val="24"/>
          <w:szCs w:val="24"/>
        </w:rPr>
        <w:t xml:space="preserve"> States</w:t>
      </w:r>
    </w:p>
    <w:p w:rsidR="00454CC3" w:rsidRPr="00454CC3" w:rsidRDefault="00454CC3" w:rsidP="00454C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54CC3">
        <w:rPr>
          <w:rFonts w:ascii="HoneywellSansTT-Book" w:eastAsia="Times New Roman" w:hAnsi="HoneywellSansTT-Book" w:cs="Times New Roman"/>
          <w:color w:val="636363"/>
          <w:sz w:val="24"/>
          <w:szCs w:val="24"/>
        </w:rPr>
        <w:t>Exempt</w:t>
      </w:r>
    </w:p>
    <w:p w:rsidR="00EC51E8" w:rsidRDefault="00EC51E8">
      <w:bookmarkStart w:id="0" w:name="_GoBack"/>
      <w:bookmarkEnd w:id="0"/>
    </w:p>
    <w:sectPr w:rsidR="00EC5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1E4"/>
    <w:multiLevelType w:val="multilevel"/>
    <w:tmpl w:val="4CD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2391A"/>
    <w:multiLevelType w:val="multilevel"/>
    <w:tmpl w:val="D8F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930C9"/>
    <w:multiLevelType w:val="multilevel"/>
    <w:tmpl w:val="7AB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F86DC1"/>
    <w:multiLevelType w:val="multilevel"/>
    <w:tmpl w:val="8E8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C3"/>
    <w:rsid w:val="00454CC3"/>
    <w:rsid w:val="00EC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F8A1A-2085-4000-8F3D-B41C507F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4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C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4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2573</Characters>
  <Application>Microsoft Office Word</Application>
  <DocSecurity>0</DocSecurity>
  <Lines>21</Lines>
  <Paragraphs>6</Paragraphs>
  <ScaleCrop>false</ScaleCrop>
  <Company>Randstad USA</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2020-06-29T19:16:00Z</dcterms:created>
  <dcterms:modified xsi:type="dcterms:W3CDTF">2020-06-29T19:17:00Z</dcterms:modified>
</cp:coreProperties>
</file>