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056" w:rsidRPr="00541056" w:rsidRDefault="00541056" w:rsidP="00541056">
      <w:pPr>
        <w:spacing w:before="100" w:beforeAutospacing="1" w:after="100" w:afterAutospacing="1" w:line="240" w:lineRule="auto"/>
        <w:ind w:left="90"/>
        <w:outlineLvl w:val="0"/>
        <w:rPr>
          <w:rFonts w:ascii="Times New Roman" w:eastAsia="Times New Roman" w:hAnsi="Times New Roman" w:cs="Times New Roman"/>
          <w:b/>
          <w:bCs/>
          <w:kern w:val="36"/>
          <w:sz w:val="48"/>
          <w:szCs w:val="48"/>
          <w:lang w:val="en"/>
        </w:rPr>
      </w:pPr>
      <w:r w:rsidRPr="00541056">
        <w:rPr>
          <w:rFonts w:ascii="Times New Roman" w:eastAsia="Times New Roman" w:hAnsi="Times New Roman" w:cs="Times New Roman"/>
          <w:b/>
          <w:bCs/>
          <w:kern w:val="36"/>
          <w:sz w:val="48"/>
          <w:szCs w:val="48"/>
          <w:lang w:val="en"/>
        </w:rPr>
        <w:t>Lead Customs Trade Compliance</w:t>
      </w:r>
    </w:p>
    <w:p w:rsidR="00541056" w:rsidRPr="00541056" w:rsidRDefault="00541056" w:rsidP="00541056">
      <w:pPr>
        <w:spacing w:after="0" w:line="240" w:lineRule="auto"/>
        <w:rPr>
          <w:rFonts w:ascii="Times New Roman" w:eastAsia="Times New Roman" w:hAnsi="Times New Roman" w:cs="Times New Roman"/>
          <w:sz w:val="24"/>
          <w:szCs w:val="24"/>
          <w:lang w:val="en"/>
        </w:rPr>
      </w:pPr>
      <w:r w:rsidRPr="00541056">
        <w:rPr>
          <w:rFonts w:ascii="Times New Roman" w:eastAsia="Times New Roman" w:hAnsi="Times New Roman" w:cs="Times New Roman"/>
          <w:b/>
          <w:bCs/>
          <w:sz w:val="24"/>
          <w:szCs w:val="24"/>
          <w:lang w:val="en"/>
        </w:rPr>
        <w:t>Job ID</w:t>
      </w:r>
      <w:r w:rsidRPr="00541056">
        <w:rPr>
          <w:rFonts w:ascii="Times New Roman" w:eastAsia="Times New Roman" w:hAnsi="Times New Roman" w:cs="Times New Roman"/>
          <w:sz w:val="24"/>
          <w:szCs w:val="24"/>
          <w:lang w:val="en"/>
        </w:rPr>
        <w:t xml:space="preserve"> CHQ20201601-39214</w:t>
      </w:r>
    </w:p>
    <w:p w:rsidR="00541056" w:rsidRPr="00541056" w:rsidRDefault="00541056" w:rsidP="00541056">
      <w:pPr>
        <w:spacing w:after="0" w:line="240" w:lineRule="auto"/>
        <w:rPr>
          <w:rFonts w:ascii="Times New Roman" w:eastAsia="Times New Roman" w:hAnsi="Times New Roman" w:cs="Times New Roman"/>
          <w:sz w:val="24"/>
          <w:szCs w:val="24"/>
          <w:lang w:val="en"/>
        </w:rPr>
      </w:pPr>
      <w:hyperlink r:id="rId5" w:history="1">
        <w:r w:rsidRPr="00541056">
          <w:rPr>
            <w:rFonts w:ascii="Times New Roman" w:eastAsia="Times New Roman" w:hAnsi="Times New Roman" w:cs="Times New Roman"/>
            <w:color w:val="0000FF"/>
            <w:sz w:val="24"/>
            <w:szCs w:val="24"/>
            <w:u w:val="single"/>
            <w:lang w:val="en"/>
          </w:rPr>
          <w:t>Apply</w:t>
        </w:r>
      </w:hyperlink>
    </w:p>
    <w:p w:rsidR="00541056" w:rsidRPr="00541056" w:rsidRDefault="00541056" w:rsidP="00541056">
      <w:pPr>
        <w:spacing w:after="0" w:line="240" w:lineRule="auto"/>
        <w:rPr>
          <w:rFonts w:ascii="Times New Roman" w:eastAsia="Times New Roman" w:hAnsi="Times New Roman" w:cs="Times New Roman"/>
          <w:sz w:val="24"/>
          <w:szCs w:val="24"/>
          <w:lang w:val="en"/>
        </w:rPr>
      </w:pPr>
      <w:r w:rsidRPr="00541056">
        <w:rPr>
          <w:rFonts w:ascii="Times New Roman" w:eastAsia="Times New Roman" w:hAnsi="Times New Roman" w:cs="Times New Roman"/>
          <w:sz w:val="24"/>
          <w:szCs w:val="24"/>
          <w:lang w:val="en"/>
        </w:rPr>
        <w:t xml:space="preserve">Description: </w:t>
      </w:r>
    </w:p>
    <w:p w:rsidR="00541056" w:rsidRPr="00541056" w:rsidRDefault="00541056" w:rsidP="00541056">
      <w:pPr>
        <w:spacing w:after="0" w:line="240" w:lineRule="auto"/>
        <w:rPr>
          <w:rFonts w:ascii="Times New Roman" w:eastAsia="Times New Roman" w:hAnsi="Times New Roman" w:cs="Times New Roman"/>
          <w:i/>
          <w:iCs/>
          <w:sz w:val="24"/>
          <w:szCs w:val="24"/>
          <w:lang w:val="en"/>
        </w:rPr>
      </w:pPr>
      <w:r w:rsidRPr="00541056">
        <w:rPr>
          <w:rFonts w:ascii="Verdana" w:eastAsia="Times New Roman" w:hAnsi="Verdana" w:cs="Times New Roman"/>
          <w:b/>
          <w:bCs/>
          <w:i/>
          <w:iCs/>
          <w:sz w:val="21"/>
          <w:szCs w:val="21"/>
          <w:lang w:val="en"/>
        </w:rPr>
        <w:t>Job Title:</w:t>
      </w:r>
      <w:r w:rsidRPr="00541056">
        <w:rPr>
          <w:rFonts w:ascii="Verdana" w:eastAsia="Times New Roman" w:hAnsi="Verdana" w:cs="Times New Roman"/>
          <w:i/>
          <w:iCs/>
          <w:sz w:val="21"/>
          <w:szCs w:val="21"/>
          <w:lang w:val="en"/>
        </w:rPr>
        <w:t xml:space="preserve"> Lead Customs Trade Compliance</w:t>
      </w:r>
      <w:r w:rsidRPr="00541056">
        <w:rPr>
          <w:rFonts w:ascii="Verdana" w:eastAsia="Times New Roman" w:hAnsi="Verdana" w:cs="Times New Roman"/>
          <w:i/>
          <w:iCs/>
          <w:sz w:val="21"/>
          <w:szCs w:val="21"/>
          <w:lang w:val="en"/>
        </w:rPr>
        <w:br/>
      </w:r>
      <w:r w:rsidRPr="00541056">
        <w:rPr>
          <w:rFonts w:ascii="Verdana" w:eastAsia="Times New Roman" w:hAnsi="Verdana" w:cs="Times New Roman"/>
          <w:b/>
          <w:bCs/>
          <w:i/>
          <w:iCs/>
          <w:sz w:val="21"/>
          <w:szCs w:val="21"/>
          <w:lang w:val="en"/>
        </w:rPr>
        <w:t xml:space="preserve">Job ID: </w:t>
      </w:r>
      <w:r w:rsidRPr="00541056">
        <w:rPr>
          <w:rFonts w:ascii="Verdana" w:eastAsia="Times New Roman" w:hAnsi="Verdana" w:cs="Times New Roman"/>
          <w:i/>
          <w:iCs/>
          <w:sz w:val="21"/>
          <w:szCs w:val="21"/>
          <w:lang w:val="en"/>
        </w:rPr>
        <w:t>CHQ20201601-39214</w:t>
      </w:r>
      <w:r w:rsidRPr="00541056">
        <w:rPr>
          <w:rFonts w:ascii="Verdana" w:eastAsia="Times New Roman" w:hAnsi="Verdana" w:cs="Times New Roman"/>
          <w:i/>
          <w:iCs/>
          <w:sz w:val="21"/>
          <w:szCs w:val="21"/>
          <w:lang w:val="en"/>
        </w:rPr>
        <w:br/>
      </w:r>
      <w:r w:rsidRPr="00541056">
        <w:rPr>
          <w:rFonts w:ascii="Verdana" w:eastAsia="Times New Roman" w:hAnsi="Verdana" w:cs="Times New Roman"/>
          <w:b/>
          <w:bCs/>
          <w:i/>
          <w:iCs/>
          <w:sz w:val="21"/>
          <w:szCs w:val="21"/>
          <w:lang w:val="en"/>
        </w:rPr>
        <w:t>Job Location:</w:t>
      </w:r>
      <w:r w:rsidRPr="00541056">
        <w:rPr>
          <w:rFonts w:ascii="Verdana" w:eastAsia="Times New Roman" w:hAnsi="Verdana" w:cs="Times New Roman"/>
          <w:i/>
          <w:iCs/>
          <w:sz w:val="21"/>
          <w:szCs w:val="21"/>
          <w:lang w:val="en"/>
        </w:rPr>
        <w:t xml:space="preserve"> Arlington, VA</w:t>
      </w:r>
    </w:p>
    <w:p w:rsidR="00541056" w:rsidRPr="00541056" w:rsidRDefault="00541056" w:rsidP="00541056">
      <w:p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Times New Roman" w:eastAsia="Times New Roman" w:hAnsi="Times New Roman" w:cs="Times New Roman"/>
          <w:sz w:val="24"/>
          <w:szCs w:val="24"/>
          <w:lang w:val="en"/>
        </w:rPr>
        <w:br/>
      </w:r>
      <w:r w:rsidRPr="00541056">
        <w:rPr>
          <w:rFonts w:ascii="Verdana" w:eastAsia="Times New Roman" w:hAnsi="Verdana" w:cs="Times New Roman"/>
          <w:b/>
          <w:bCs/>
          <w:sz w:val="21"/>
          <w:szCs w:val="21"/>
          <w:lang w:val="en"/>
        </w:rPr>
        <w:t>Job Description:</w:t>
      </w:r>
      <w:r w:rsidRPr="00541056">
        <w:rPr>
          <w:rFonts w:ascii="Times New Roman" w:eastAsia="Times New Roman" w:hAnsi="Times New Roman" w:cs="Times New Roman"/>
          <w:sz w:val="24"/>
          <w:szCs w:val="24"/>
          <w:lang w:val="en"/>
        </w:rPr>
        <w:br/>
      </w:r>
      <w:r w:rsidRPr="00541056">
        <w:rPr>
          <w:rFonts w:ascii="Times New Roman" w:eastAsia="Times New Roman" w:hAnsi="Times New Roman" w:cs="Times New Roman"/>
          <w:sz w:val="24"/>
          <w:szCs w:val="24"/>
          <w:lang w:val="en"/>
        </w:rPr>
        <w:br/>
      </w:r>
      <w:r w:rsidRPr="00541056">
        <w:rPr>
          <w:rFonts w:ascii="Verdana" w:eastAsia="Times New Roman" w:hAnsi="Verdana" w:cs="Times New Roman"/>
          <w:sz w:val="21"/>
          <w:szCs w:val="21"/>
          <w:lang w:val="en"/>
        </w:rPr>
        <w:t xml:space="preserve">The Lead, Customs Trade Compliance actively manages customs compliance and corporate social responsibility for L3Harris Technologies, Inc., by assisting in the monitoring of internal controls to ensure compliance with the U.S. Customs and Border Protection (CBP), and other applicable Federal and State regulations. Conducts training sessions for employees and assists in developing and implementing policy and internal controls to ensure compliance with all applicable trade regulations. Develop and conduct audits of internal controls to ensure transactions are compliant. Supports external audits and inquiries, such as CBP and other government agencies, through data gathering and corrective action execution.  Assists business segments and sectors with review and classification of the Harmonized Tariff Schedule of the United States (HTSUS), valuation and country of origin, documents analysis.  </w:t>
      </w:r>
      <w:r w:rsidRPr="00541056">
        <w:rPr>
          <w:rFonts w:ascii="Times New Roman" w:eastAsia="Times New Roman" w:hAnsi="Times New Roman" w:cs="Times New Roman"/>
          <w:sz w:val="24"/>
          <w:szCs w:val="24"/>
          <w:lang w:val="en"/>
        </w:rPr>
        <w:br/>
      </w:r>
      <w:r w:rsidRPr="00541056">
        <w:rPr>
          <w:rFonts w:ascii="Times New Roman" w:eastAsia="Times New Roman" w:hAnsi="Times New Roman" w:cs="Times New Roman"/>
          <w:sz w:val="24"/>
          <w:szCs w:val="24"/>
          <w:lang w:val="en"/>
        </w:rPr>
        <w:br/>
      </w:r>
      <w:r w:rsidRPr="00541056">
        <w:rPr>
          <w:rFonts w:ascii="Verdana" w:eastAsia="Times New Roman" w:hAnsi="Verdana" w:cs="Times New Roman"/>
          <w:b/>
          <w:bCs/>
          <w:sz w:val="21"/>
          <w:szCs w:val="21"/>
          <w:lang w:val="en"/>
        </w:rPr>
        <w:t>Job Responsibilities:</w:t>
      </w:r>
    </w:p>
    <w:p w:rsidR="00541056" w:rsidRPr="00541056" w:rsidRDefault="00541056" w:rsidP="00541056">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Responsibility includes customs broker relationship management and risk mitigation.</w:t>
      </w:r>
    </w:p>
    <w:p w:rsidR="00541056" w:rsidRPr="00541056" w:rsidRDefault="00541056" w:rsidP="00541056">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Responsible for strong collaboration with key business functions to identify and drive awareness and engagement with Customs Trade Officials, Empowered Officials, and stakeholders throughout the organization to help identify continuous improvement opportunities.</w:t>
      </w:r>
    </w:p>
    <w:p w:rsidR="00541056" w:rsidRPr="00541056" w:rsidRDefault="00541056" w:rsidP="00541056">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Assist in C-TPAT certification annual reporting requirements and the review of L3Harris’ Customs Trade Compliance manual and policies.</w:t>
      </w:r>
    </w:p>
    <w:p w:rsidR="00541056" w:rsidRPr="00541056" w:rsidRDefault="00541056" w:rsidP="00541056">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Demonstrate working knowledge and ability to read, understand, interpret, U.S. Customs Regulations, Foreign Trade Regulations.</w:t>
      </w:r>
    </w:p>
    <w:p w:rsidR="00541056" w:rsidRPr="00541056" w:rsidRDefault="00541056" w:rsidP="00541056">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The ability to identify trade compliance concerns then partners with key stakeholders to help them facilitate root cause analysis.</w:t>
      </w:r>
    </w:p>
    <w:p w:rsidR="00541056" w:rsidRPr="00541056" w:rsidRDefault="00541056" w:rsidP="00541056">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Leads efforts to support internal and customs audits and inquiries (CF28, CF29) as necessary to support investigations and/or corrective action.</w:t>
      </w:r>
    </w:p>
    <w:p w:rsidR="00541056" w:rsidRPr="00541056" w:rsidRDefault="00541056" w:rsidP="00541056">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Develops and maintains strong partnerships with Division, Sector, and Segment Trade Compliance personnel.</w:t>
      </w:r>
    </w:p>
    <w:p w:rsidR="00541056" w:rsidRPr="00541056" w:rsidRDefault="00541056" w:rsidP="00541056">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Support customs brokerage RFPs and selection process; monitor established service-level expectations, broker SOPs, tools and metrics; develop and help implement error resolution plans; and drive the enhancement of the broker management program.</w:t>
      </w:r>
    </w:p>
    <w:p w:rsidR="00541056" w:rsidRPr="00541056" w:rsidRDefault="00541056" w:rsidP="00541056">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Analyze import activity reports and metrics pertaining to various data elements of the import operation process, to identify risks, opportunities and issues with non-compliance.</w:t>
      </w:r>
    </w:p>
    <w:p w:rsidR="00541056" w:rsidRPr="00541056" w:rsidRDefault="00541056" w:rsidP="00541056">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Assist in the training to ensure our Customs Trade Practitioners are properly trained on L3Harris Corporate policies, procedures, and regulatory requirements.</w:t>
      </w:r>
    </w:p>
    <w:p w:rsidR="00541056" w:rsidRPr="00541056" w:rsidRDefault="00541056" w:rsidP="00541056">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Available to be a technical resource for junior technical compliance personnel.           </w:t>
      </w:r>
    </w:p>
    <w:p w:rsidR="00541056" w:rsidRPr="00541056" w:rsidRDefault="00541056" w:rsidP="00541056">
      <w:pPr>
        <w:numPr>
          <w:ilvl w:val="1"/>
          <w:numId w:val="2"/>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Travel required. (20%)</w:t>
      </w:r>
    </w:p>
    <w:p w:rsidR="00541056" w:rsidRPr="00541056" w:rsidRDefault="00541056" w:rsidP="00541056">
      <w:p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b/>
          <w:bCs/>
          <w:sz w:val="21"/>
          <w:szCs w:val="21"/>
          <w:lang w:val="en"/>
        </w:rPr>
        <w:t>Qualifications:</w:t>
      </w:r>
    </w:p>
    <w:p w:rsidR="00541056" w:rsidRPr="00541056" w:rsidRDefault="00541056" w:rsidP="00541056">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Bachelor’s Degree and minimum of 9 years of prior relevant experience OR Graduate Degree and a minimum of 7 years of prior related experience.</w:t>
      </w:r>
    </w:p>
    <w:p w:rsidR="00541056" w:rsidRPr="00541056" w:rsidRDefault="00541056" w:rsidP="00541056">
      <w:p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b/>
          <w:bCs/>
          <w:sz w:val="21"/>
          <w:szCs w:val="21"/>
          <w:lang w:val="en"/>
        </w:rPr>
        <w:t>Preferred Qualifications:</w:t>
      </w:r>
    </w:p>
    <w:p w:rsidR="00541056" w:rsidRPr="00541056" w:rsidRDefault="00541056" w:rsidP="00541056">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Licensed Customs Broker highly preferred.</w:t>
      </w:r>
    </w:p>
    <w:p w:rsidR="00541056" w:rsidRPr="00541056" w:rsidRDefault="00541056" w:rsidP="00541056">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Requires strong knowledge of job area typically obtained through advanced education combined with experience. Typically viewed as having a specialty within discipline. May have broad knowledge of project management.</w:t>
      </w:r>
    </w:p>
    <w:p w:rsidR="00541056" w:rsidRPr="00541056" w:rsidRDefault="00541056" w:rsidP="00541056">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Excellent verbal and written communication skills.</w:t>
      </w:r>
    </w:p>
    <w:p w:rsidR="00541056" w:rsidRPr="00541056" w:rsidRDefault="00541056" w:rsidP="00541056">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Strong analytical and problem-solving skills.</w:t>
      </w:r>
    </w:p>
    <w:p w:rsidR="00541056" w:rsidRPr="00541056" w:rsidRDefault="00541056" w:rsidP="00541056">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Strong risk assessment management skills related to export/import compliance.</w:t>
      </w:r>
    </w:p>
    <w:p w:rsidR="00541056" w:rsidRPr="00541056" w:rsidRDefault="00541056" w:rsidP="00541056">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Strong attention to detail and outcome-oriented focus.</w:t>
      </w:r>
    </w:p>
    <w:p w:rsidR="00541056" w:rsidRPr="00541056" w:rsidRDefault="00541056" w:rsidP="00541056">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Demonstrated project leadership skills by having strong interpersonal and proactive skills.</w:t>
      </w:r>
    </w:p>
    <w:p w:rsidR="00541056" w:rsidRPr="00541056" w:rsidRDefault="00541056" w:rsidP="00541056">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 Ability to apply the export/import regulations as a practitioner and can demonstrate the application of the regulations.</w:t>
      </w:r>
    </w:p>
    <w:p w:rsidR="00541056" w:rsidRPr="00541056" w:rsidRDefault="00541056" w:rsidP="00541056">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Good judgment with the ability to make timely and sound decisions.</w:t>
      </w:r>
    </w:p>
    <w:p w:rsidR="00541056" w:rsidRPr="00541056" w:rsidRDefault="00541056" w:rsidP="00541056">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Familiarity with current International Traffic in Arms Regulations (ITAR), Export Administration Regulations (EAR), Foreign Trade Regulations (FTR), and US Customs Regulations.</w:t>
      </w:r>
    </w:p>
    <w:p w:rsidR="00541056" w:rsidRPr="00541056" w:rsidRDefault="00541056" w:rsidP="00541056">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Subject Matter Expertise in HTSUS/ Schedule B classification assignment.</w:t>
      </w:r>
    </w:p>
    <w:p w:rsidR="00541056" w:rsidRPr="00541056" w:rsidRDefault="00541056" w:rsidP="00541056">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Proficient in Microsoft Office.</w:t>
      </w:r>
    </w:p>
    <w:p w:rsidR="00541056" w:rsidRPr="00541056" w:rsidRDefault="00541056" w:rsidP="00541056">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Exceptional organizational skills with the ability to handle multiple and changing priorities.</w:t>
      </w:r>
    </w:p>
    <w:p w:rsidR="00541056" w:rsidRPr="00541056" w:rsidRDefault="00541056" w:rsidP="00541056">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Ability to perform data mining and ad hoc reporting.</w:t>
      </w:r>
    </w:p>
    <w:p w:rsidR="00541056" w:rsidRPr="00541056" w:rsidRDefault="00541056" w:rsidP="00541056">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Demonstrate understanding of Incoterms and Global Logistics.</w:t>
      </w:r>
    </w:p>
    <w:p w:rsidR="00541056" w:rsidRPr="00541056" w:rsidRDefault="00541056" w:rsidP="00541056">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541056">
        <w:rPr>
          <w:rFonts w:ascii="Verdana" w:eastAsia="Times New Roman" w:hAnsi="Verdana" w:cs="Times New Roman"/>
          <w:sz w:val="21"/>
          <w:szCs w:val="21"/>
          <w:lang w:val="en"/>
        </w:rPr>
        <w:t>Proven ability to build and maintain effective internal and external customer relationships.</w:t>
      </w:r>
    </w:p>
    <w:p w:rsidR="00541056" w:rsidRPr="00541056" w:rsidRDefault="00541056" w:rsidP="00541056">
      <w:pPr>
        <w:spacing w:after="0" w:line="240" w:lineRule="auto"/>
        <w:rPr>
          <w:rFonts w:ascii="Times New Roman" w:eastAsia="Times New Roman" w:hAnsi="Times New Roman" w:cs="Times New Roman"/>
          <w:sz w:val="24"/>
          <w:szCs w:val="24"/>
          <w:lang w:val="en"/>
        </w:rPr>
      </w:pPr>
      <w:bookmarkStart w:id="0" w:name="_GoBack"/>
      <w:bookmarkEnd w:id="0"/>
    </w:p>
    <w:sectPr w:rsidR="00541056" w:rsidRPr="00541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F4EFE"/>
    <w:multiLevelType w:val="multilevel"/>
    <w:tmpl w:val="39E4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591715"/>
    <w:multiLevelType w:val="multilevel"/>
    <w:tmpl w:val="5122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A14069"/>
    <w:multiLevelType w:val="multilevel"/>
    <w:tmpl w:val="5D806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8F1D34"/>
    <w:multiLevelType w:val="multilevel"/>
    <w:tmpl w:val="0AF8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056"/>
    <w:rsid w:val="004F7559"/>
    <w:rsid w:val="00541056"/>
    <w:rsid w:val="00FB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19CB1-F9F9-4F82-B7FF-BEA0FA72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410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05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41056"/>
    <w:rPr>
      <w:color w:val="0000FF"/>
      <w:u w:val="single"/>
    </w:rPr>
  </w:style>
  <w:style w:type="character" w:customStyle="1" w:styleId="job-id">
    <w:name w:val="job-id"/>
    <w:basedOn w:val="DefaultParagraphFont"/>
    <w:rsid w:val="00541056"/>
  </w:style>
  <w:style w:type="paragraph" w:styleId="NormalWeb">
    <w:name w:val="Normal (Web)"/>
    <w:basedOn w:val="Normal"/>
    <w:uiPriority w:val="99"/>
    <w:semiHidden/>
    <w:unhideWhenUsed/>
    <w:rsid w:val="00541056"/>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541056"/>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41056"/>
    <w:rPr>
      <w:rFonts w:ascii="Times New Roman" w:eastAsia="Times New Roman" w:hAnsi="Times New Roman" w:cs="Times New Roman"/>
      <w:i/>
      <w:iCs/>
      <w:sz w:val="24"/>
      <w:szCs w:val="24"/>
    </w:rPr>
  </w:style>
  <w:style w:type="character" w:styleId="Strong">
    <w:name w:val="Strong"/>
    <w:basedOn w:val="DefaultParagraphFont"/>
    <w:uiPriority w:val="22"/>
    <w:qFormat/>
    <w:rsid w:val="00541056"/>
    <w:rPr>
      <w:b/>
      <w:bCs/>
    </w:rPr>
  </w:style>
  <w:style w:type="character" w:styleId="Emphasis">
    <w:name w:val="Emphasis"/>
    <w:basedOn w:val="DefaultParagraphFont"/>
    <w:uiPriority w:val="20"/>
    <w:qFormat/>
    <w:rsid w:val="005410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9087">
      <w:bodyDiv w:val="1"/>
      <w:marLeft w:val="0"/>
      <w:marRight w:val="0"/>
      <w:marTop w:val="0"/>
      <w:marBottom w:val="0"/>
      <w:divBdr>
        <w:top w:val="none" w:sz="0" w:space="0" w:color="auto"/>
        <w:left w:val="none" w:sz="0" w:space="0" w:color="auto"/>
        <w:bottom w:val="none" w:sz="0" w:space="0" w:color="auto"/>
        <w:right w:val="none" w:sz="0" w:space="0" w:color="auto"/>
      </w:divBdr>
      <w:divsChild>
        <w:div w:id="409351892">
          <w:marLeft w:val="0"/>
          <w:marRight w:val="0"/>
          <w:marTop w:val="0"/>
          <w:marBottom w:val="0"/>
          <w:divBdr>
            <w:top w:val="none" w:sz="0" w:space="0" w:color="auto"/>
            <w:left w:val="none" w:sz="0" w:space="0" w:color="auto"/>
            <w:bottom w:val="none" w:sz="0" w:space="0" w:color="auto"/>
            <w:right w:val="none" w:sz="0" w:space="0" w:color="auto"/>
          </w:divBdr>
          <w:divsChild>
            <w:div w:id="1516260275">
              <w:marLeft w:val="0"/>
              <w:marRight w:val="0"/>
              <w:marTop w:val="0"/>
              <w:marBottom w:val="0"/>
              <w:divBdr>
                <w:top w:val="none" w:sz="0" w:space="0" w:color="auto"/>
                <w:left w:val="none" w:sz="0" w:space="0" w:color="auto"/>
                <w:bottom w:val="none" w:sz="0" w:space="0" w:color="auto"/>
                <w:right w:val="none" w:sz="0" w:space="0" w:color="auto"/>
              </w:divBdr>
            </w:div>
            <w:div w:id="453790849">
              <w:marLeft w:val="0"/>
              <w:marRight w:val="0"/>
              <w:marTop w:val="0"/>
              <w:marBottom w:val="0"/>
              <w:divBdr>
                <w:top w:val="none" w:sz="0" w:space="0" w:color="auto"/>
                <w:left w:val="none" w:sz="0" w:space="0" w:color="auto"/>
                <w:bottom w:val="none" w:sz="0" w:space="0" w:color="auto"/>
                <w:right w:val="none" w:sz="0" w:space="0" w:color="auto"/>
              </w:divBdr>
              <w:divsChild>
                <w:div w:id="326714026">
                  <w:marLeft w:val="0"/>
                  <w:marRight w:val="0"/>
                  <w:marTop w:val="0"/>
                  <w:marBottom w:val="0"/>
                  <w:divBdr>
                    <w:top w:val="none" w:sz="0" w:space="0" w:color="auto"/>
                    <w:left w:val="none" w:sz="0" w:space="0" w:color="auto"/>
                    <w:bottom w:val="none" w:sz="0" w:space="0" w:color="auto"/>
                    <w:right w:val="none" w:sz="0" w:space="0" w:color="auto"/>
                  </w:divBdr>
                  <w:divsChild>
                    <w:div w:id="527186283">
                      <w:marLeft w:val="0"/>
                      <w:marRight w:val="0"/>
                      <w:marTop w:val="0"/>
                      <w:marBottom w:val="0"/>
                      <w:divBdr>
                        <w:top w:val="none" w:sz="0" w:space="0" w:color="auto"/>
                        <w:left w:val="none" w:sz="0" w:space="0" w:color="auto"/>
                        <w:bottom w:val="none" w:sz="0" w:space="0" w:color="auto"/>
                        <w:right w:val="none" w:sz="0" w:space="0" w:color="auto"/>
                      </w:divBdr>
                    </w:div>
                    <w:div w:id="965500812">
                      <w:marLeft w:val="0"/>
                      <w:marRight w:val="0"/>
                      <w:marTop w:val="0"/>
                      <w:marBottom w:val="0"/>
                      <w:divBdr>
                        <w:top w:val="none" w:sz="0" w:space="0" w:color="auto"/>
                        <w:left w:val="none" w:sz="0" w:space="0" w:color="auto"/>
                        <w:bottom w:val="none" w:sz="0" w:space="0" w:color="auto"/>
                        <w:right w:val="none" w:sz="0" w:space="0" w:color="auto"/>
                      </w:divBdr>
                      <w:divsChild>
                        <w:div w:id="1544488656">
                          <w:marLeft w:val="0"/>
                          <w:marRight w:val="0"/>
                          <w:marTop w:val="0"/>
                          <w:marBottom w:val="0"/>
                          <w:divBdr>
                            <w:top w:val="none" w:sz="0" w:space="0" w:color="auto"/>
                            <w:left w:val="none" w:sz="0" w:space="0" w:color="auto"/>
                            <w:bottom w:val="none" w:sz="0" w:space="0" w:color="auto"/>
                            <w:right w:val="none" w:sz="0" w:space="0" w:color="auto"/>
                          </w:divBdr>
                        </w:div>
                        <w:div w:id="637301474">
                          <w:marLeft w:val="0"/>
                          <w:marRight w:val="0"/>
                          <w:marTop w:val="0"/>
                          <w:marBottom w:val="0"/>
                          <w:divBdr>
                            <w:top w:val="none" w:sz="0" w:space="0" w:color="auto"/>
                            <w:left w:val="none" w:sz="0" w:space="0" w:color="auto"/>
                            <w:bottom w:val="none" w:sz="0" w:space="0" w:color="auto"/>
                            <w:right w:val="none" w:sz="0" w:space="0" w:color="auto"/>
                          </w:divBdr>
                        </w:div>
                        <w:div w:id="1986816433">
                          <w:marLeft w:val="0"/>
                          <w:marRight w:val="0"/>
                          <w:marTop w:val="0"/>
                          <w:marBottom w:val="0"/>
                          <w:divBdr>
                            <w:top w:val="none" w:sz="0" w:space="0" w:color="auto"/>
                            <w:left w:val="none" w:sz="0" w:space="0" w:color="auto"/>
                            <w:bottom w:val="none" w:sz="0" w:space="0" w:color="auto"/>
                            <w:right w:val="none" w:sz="0" w:space="0" w:color="auto"/>
                          </w:divBdr>
                        </w:div>
                        <w:div w:id="13962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arrisrccorp.peoplefluent.com/viewjob.html?erjob=944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Maria (US) @ CORP - WASHOPS</dc:creator>
  <cp:keywords/>
  <dc:description/>
  <cp:lastModifiedBy>Marshall, Maria (US) @ CORP - WASHOPS</cp:lastModifiedBy>
  <cp:revision>1</cp:revision>
  <dcterms:created xsi:type="dcterms:W3CDTF">2020-03-03T18:33:00Z</dcterms:created>
  <dcterms:modified xsi:type="dcterms:W3CDTF">2020-03-03T18:34:00Z</dcterms:modified>
</cp:coreProperties>
</file>