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151" w:rsidRPr="00376151" w:rsidRDefault="00376151" w:rsidP="00376151">
      <w:pPr>
        <w:shd w:val="clear" w:color="auto" w:fill="FFFFFF"/>
        <w:spacing w:after="300" w:line="480" w:lineRule="auto"/>
        <w:rPr>
          <w:rFonts w:ascii="HoneywellSansTT-Book" w:eastAsia="Times New Roman" w:hAnsi="HoneywellSansTT-Book" w:cs="Times New Roman"/>
          <w:color w:val="636363"/>
          <w:sz w:val="24"/>
          <w:szCs w:val="24"/>
        </w:rPr>
      </w:pPr>
      <w:r w:rsidRPr="00376151">
        <w:rPr>
          <w:rFonts w:ascii="HoneywellSansTT-Book" w:eastAsia="Times New Roman" w:hAnsi="HoneywellSansTT-Book" w:cs="Times New Roman"/>
          <w:color w:val="636363"/>
          <w:sz w:val="24"/>
          <w:szCs w:val="24"/>
        </w:rPr>
        <w:t>Be part of a team at the Coon Rapids, MN location where you will use your knowledge and background in finding innovative, cost-effective means to improve production control output and continuous improvements working with Operations, Engineering, Operations AME and Sourcing. You will partner with the factory operations in providing direction that ensures product is coordinated, monitored and completes the production cycle according to schedule.</w:t>
      </w:r>
    </w:p>
    <w:p w:rsidR="00376151" w:rsidRPr="00376151" w:rsidRDefault="00376151" w:rsidP="00376151">
      <w:pPr>
        <w:shd w:val="clear" w:color="auto" w:fill="FFFFFF"/>
        <w:spacing w:after="0" w:line="600" w:lineRule="atLeast"/>
        <w:outlineLvl w:val="3"/>
        <w:rPr>
          <w:rFonts w:ascii="HoneywellSansTT-Bold" w:eastAsia="Times New Roman" w:hAnsi="HoneywellSansTT-Bold" w:cs="Times New Roman"/>
          <w:b/>
          <w:bCs/>
          <w:color w:val="000000"/>
          <w:sz w:val="24"/>
          <w:szCs w:val="24"/>
        </w:rPr>
      </w:pPr>
      <w:r w:rsidRPr="00376151">
        <w:rPr>
          <w:rFonts w:ascii="HoneywellSansTT-Bold" w:eastAsia="Times New Roman" w:hAnsi="HoneywellSansTT-Bold" w:cs="Times New Roman"/>
          <w:b/>
          <w:bCs/>
          <w:color w:val="000000"/>
          <w:sz w:val="24"/>
          <w:szCs w:val="24"/>
        </w:rPr>
        <w:t>Key Responsibilities</w:t>
      </w:r>
    </w:p>
    <w:p w:rsidR="00376151" w:rsidRPr="00376151" w:rsidRDefault="00376151" w:rsidP="00376151">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376151">
        <w:rPr>
          <w:rFonts w:ascii="HoneywellSansTT-Book" w:eastAsia="Times New Roman" w:hAnsi="HoneywellSansTT-Book" w:cs="Times New Roman"/>
          <w:color w:val="636363"/>
          <w:sz w:val="24"/>
          <w:szCs w:val="24"/>
        </w:rPr>
        <w:t>Review production schedules</w:t>
      </w:r>
    </w:p>
    <w:p w:rsidR="00376151" w:rsidRPr="00376151" w:rsidRDefault="00376151" w:rsidP="00376151">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376151">
        <w:rPr>
          <w:rFonts w:ascii="HoneywellSansTT-Book" w:eastAsia="Times New Roman" w:hAnsi="HoneywellSansTT-Book" w:cs="Times New Roman"/>
          <w:color w:val="636363"/>
          <w:sz w:val="24"/>
          <w:szCs w:val="24"/>
        </w:rPr>
        <w:t>Capacity requirement review</w:t>
      </w:r>
    </w:p>
    <w:p w:rsidR="00376151" w:rsidRPr="00376151" w:rsidRDefault="00376151" w:rsidP="00376151">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376151">
        <w:rPr>
          <w:rFonts w:ascii="HoneywellSansTT-Book" w:eastAsia="Times New Roman" w:hAnsi="HoneywellSansTT-Book" w:cs="Times New Roman"/>
          <w:color w:val="636363"/>
          <w:sz w:val="24"/>
          <w:szCs w:val="24"/>
        </w:rPr>
        <w:t>Labor load review</w:t>
      </w:r>
    </w:p>
    <w:p w:rsidR="00376151" w:rsidRPr="00376151" w:rsidRDefault="00376151" w:rsidP="00376151">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376151">
        <w:rPr>
          <w:rFonts w:ascii="HoneywellSansTT-Book" w:eastAsia="Times New Roman" w:hAnsi="HoneywellSansTT-Book" w:cs="Times New Roman"/>
          <w:color w:val="636363"/>
          <w:sz w:val="24"/>
          <w:szCs w:val="24"/>
        </w:rPr>
        <w:t>Material availability review</w:t>
      </w:r>
    </w:p>
    <w:p w:rsidR="00376151" w:rsidRPr="00376151" w:rsidRDefault="00376151" w:rsidP="00376151">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376151">
        <w:rPr>
          <w:rFonts w:ascii="HoneywellSansTT-Book" w:eastAsia="Times New Roman" w:hAnsi="HoneywellSansTT-Book" w:cs="Times New Roman"/>
          <w:color w:val="636363"/>
          <w:sz w:val="24"/>
          <w:szCs w:val="24"/>
        </w:rPr>
        <w:t>Review engineering plans</w:t>
      </w:r>
    </w:p>
    <w:p w:rsidR="00376151" w:rsidRPr="00376151" w:rsidRDefault="00376151" w:rsidP="00376151">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376151">
        <w:rPr>
          <w:rFonts w:ascii="HoneywellSansTT-Book" w:eastAsia="Times New Roman" w:hAnsi="HoneywellSansTT-Book" w:cs="Times New Roman"/>
          <w:color w:val="636363"/>
          <w:sz w:val="24"/>
          <w:szCs w:val="24"/>
        </w:rPr>
        <w:t>Continuous improvement plans</w:t>
      </w:r>
    </w:p>
    <w:p w:rsidR="00376151" w:rsidRPr="00376151" w:rsidRDefault="00376151" w:rsidP="00376151">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376151">
        <w:rPr>
          <w:rFonts w:ascii="HoneywellSansTT-Book" w:eastAsia="Times New Roman" w:hAnsi="HoneywellSansTT-Book" w:cs="Times New Roman"/>
          <w:color w:val="636363"/>
          <w:sz w:val="24"/>
          <w:szCs w:val="24"/>
        </w:rPr>
        <w:t>Interacts with factory floor</w:t>
      </w:r>
    </w:p>
    <w:p w:rsidR="00376151" w:rsidRPr="00376151" w:rsidRDefault="00376151" w:rsidP="00376151">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376151">
        <w:rPr>
          <w:rFonts w:ascii="HoneywellSansTT-Book" w:eastAsia="Times New Roman" w:hAnsi="HoneywellSansTT-Book" w:cs="Times New Roman"/>
          <w:color w:val="636363"/>
          <w:sz w:val="24"/>
          <w:szCs w:val="24"/>
        </w:rPr>
        <w:t>Identifies risk factors</w:t>
      </w:r>
    </w:p>
    <w:p w:rsidR="00376151" w:rsidRPr="00376151" w:rsidRDefault="00376151" w:rsidP="00376151">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376151">
        <w:rPr>
          <w:rFonts w:ascii="HoneywellSansTT-Book" w:eastAsia="Times New Roman" w:hAnsi="HoneywellSansTT-Book" w:cs="Times New Roman"/>
          <w:color w:val="636363"/>
          <w:sz w:val="24"/>
          <w:szCs w:val="24"/>
        </w:rPr>
        <w:t>Data analysis overviews</w:t>
      </w:r>
    </w:p>
    <w:p w:rsidR="00376151" w:rsidRPr="00376151" w:rsidRDefault="00376151" w:rsidP="00376151">
      <w:pPr>
        <w:shd w:val="clear" w:color="auto" w:fill="FFFFFF"/>
        <w:spacing w:after="0" w:line="600" w:lineRule="atLeast"/>
        <w:outlineLvl w:val="3"/>
        <w:rPr>
          <w:rFonts w:ascii="HoneywellSansTT-Bold" w:eastAsia="Times New Roman" w:hAnsi="HoneywellSansTT-Bold" w:cs="Times New Roman"/>
          <w:b/>
          <w:bCs/>
          <w:color w:val="000000"/>
          <w:sz w:val="24"/>
          <w:szCs w:val="24"/>
        </w:rPr>
      </w:pPr>
      <w:r w:rsidRPr="00376151">
        <w:rPr>
          <w:rFonts w:ascii="HoneywellSansTT-Bold" w:eastAsia="Times New Roman" w:hAnsi="HoneywellSansTT-Bold" w:cs="Times New Roman"/>
          <w:b/>
          <w:bCs/>
          <w:color w:val="000000"/>
          <w:sz w:val="24"/>
          <w:szCs w:val="24"/>
        </w:rPr>
        <w:t>YOU MUST HAVE</w:t>
      </w:r>
    </w:p>
    <w:p w:rsidR="00376151" w:rsidRPr="00376151" w:rsidRDefault="00376151" w:rsidP="00376151">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376151">
        <w:rPr>
          <w:rFonts w:ascii="HoneywellSansTT-Book" w:eastAsia="Times New Roman" w:hAnsi="HoneywellSansTT-Book" w:cs="Times New Roman"/>
          <w:color w:val="636363"/>
          <w:sz w:val="24"/>
          <w:szCs w:val="24"/>
        </w:rPr>
        <w:t>High School Diploma / GED</w:t>
      </w:r>
    </w:p>
    <w:p w:rsidR="00376151" w:rsidRPr="00376151" w:rsidRDefault="00376151" w:rsidP="00376151">
      <w:pPr>
        <w:shd w:val="clear" w:color="auto" w:fill="FFFFFF"/>
        <w:spacing w:after="0" w:line="600" w:lineRule="atLeast"/>
        <w:outlineLvl w:val="3"/>
        <w:rPr>
          <w:rFonts w:ascii="HoneywellSansTT-Bold" w:eastAsia="Times New Roman" w:hAnsi="HoneywellSansTT-Bold" w:cs="Times New Roman"/>
          <w:b/>
          <w:bCs/>
          <w:color w:val="000000"/>
          <w:sz w:val="24"/>
          <w:szCs w:val="24"/>
        </w:rPr>
      </w:pPr>
      <w:r w:rsidRPr="00376151">
        <w:rPr>
          <w:rFonts w:ascii="HoneywellSansTT-Bold" w:eastAsia="Times New Roman" w:hAnsi="HoneywellSansTT-Bold" w:cs="Times New Roman"/>
          <w:b/>
          <w:bCs/>
          <w:color w:val="000000"/>
          <w:sz w:val="24"/>
          <w:szCs w:val="24"/>
        </w:rPr>
        <w:t>WE VALUE</w:t>
      </w:r>
    </w:p>
    <w:p w:rsidR="00376151" w:rsidRPr="00376151" w:rsidRDefault="00376151" w:rsidP="00376151">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376151">
        <w:rPr>
          <w:rFonts w:ascii="HoneywellSansTT-Book" w:eastAsia="Times New Roman" w:hAnsi="HoneywellSansTT-Book" w:cs="Times New Roman"/>
          <w:color w:val="636363"/>
          <w:sz w:val="24"/>
          <w:szCs w:val="24"/>
        </w:rPr>
        <w:t>Some prior experience in production planning.</w:t>
      </w:r>
    </w:p>
    <w:p w:rsidR="00376151" w:rsidRPr="00376151" w:rsidRDefault="00376151" w:rsidP="00376151">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376151">
        <w:rPr>
          <w:rFonts w:ascii="HoneywellSansTT-Book" w:eastAsia="Times New Roman" w:hAnsi="HoneywellSansTT-Book" w:cs="Times New Roman"/>
          <w:color w:val="636363"/>
          <w:sz w:val="24"/>
          <w:szCs w:val="24"/>
        </w:rPr>
        <w:t>Familiar with standard concepts of field</w:t>
      </w:r>
    </w:p>
    <w:p w:rsidR="00376151" w:rsidRPr="00376151" w:rsidRDefault="00376151" w:rsidP="00376151">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376151">
        <w:rPr>
          <w:rFonts w:ascii="HoneywellSansTT-Book" w:eastAsia="Times New Roman" w:hAnsi="HoneywellSansTT-Book" w:cs="Times New Roman"/>
          <w:color w:val="636363"/>
          <w:sz w:val="24"/>
          <w:szCs w:val="24"/>
        </w:rPr>
        <w:lastRenderedPageBreak/>
        <w:t>Degree of creativity and latitude.</w:t>
      </w:r>
    </w:p>
    <w:p w:rsidR="00376151" w:rsidRPr="00376151" w:rsidRDefault="00376151" w:rsidP="00376151">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376151">
        <w:rPr>
          <w:rFonts w:ascii="HoneywellSansTT-Book" w:eastAsia="Times New Roman" w:hAnsi="HoneywellSansTT-Book" w:cs="Times New Roman"/>
          <w:color w:val="636363"/>
          <w:sz w:val="24"/>
          <w:szCs w:val="24"/>
        </w:rPr>
        <w:t>Able to make decisions using data provided.</w:t>
      </w:r>
    </w:p>
    <w:p w:rsidR="00376151" w:rsidRPr="00376151" w:rsidRDefault="00376151" w:rsidP="00376151">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376151">
        <w:rPr>
          <w:rFonts w:ascii="HoneywellSansTT-Book" w:eastAsia="Times New Roman" w:hAnsi="HoneywellSansTT-Book" w:cs="Times New Roman"/>
          <w:color w:val="636363"/>
          <w:sz w:val="24"/>
          <w:szCs w:val="24"/>
        </w:rPr>
        <w:t>Working knowledge of basic computer skills</w:t>
      </w:r>
    </w:p>
    <w:p w:rsidR="00ED137A" w:rsidRDefault="00376151">
      <w:bookmarkStart w:id="0" w:name="_GoBack"/>
      <w:bookmarkEnd w:id="0"/>
    </w:p>
    <w:sectPr w:rsidR="00ED13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oneywellSansTT-Book">
    <w:altName w:val="Times New Roman"/>
    <w:panose1 w:val="00000000000000000000"/>
    <w:charset w:val="00"/>
    <w:family w:val="roman"/>
    <w:notTrueType/>
    <w:pitch w:val="default"/>
  </w:font>
  <w:font w:name="HoneywellSansTT-Bold">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86308"/>
    <w:multiLevelType w:val="multilevel"/>
    <w:tmpl w:val="F9943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0116CD9"/>
    <w:multiLevelType w:val="multilevel"/>
    <w:tmpl w:val="4164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326716F"/>
    <w:multiLevelType w:val="multilevel"/>
    <w:tmpl w:val="F404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151"/>
    <w:rsid w:val="00376151"/>
    <w:rsid w:val="00BD01D3"/>
    <w:rsid w:val="00EB3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323327-9032-488D-8554-327E9D79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37615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76151"/>
    <w:rPr>
      <w:rFonts w:ascii="Times New Roman" w:eastAsia="Times New Roman" w:hAnsi="Times New Roman" w:cs="Times New Roman"/>
      <w:b/>
      <w:bCs/>
      <w:sz w:val="24"/>
      <w:szCs w:val="24"/>
    </w:rPr>
  </w:style>
  <w:style w:type="paragraph" w:customStyle="1" w:styleId="lead">
    <w:name w:val="lead"/>
    <w:basedOn w:val="Normal"/>
    <w:rsid w:val="003761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66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143</Words>
  <Characters>819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2020-01-16T16:40:00Z</dcterms:created>
  <dcterms:modified xsi:type="dcterms:W3CDTF">2020-01-16T16:41:00Z</dcterms:modified>
</cp:coreProperties>
</file>