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The future is what you make it.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That means changing the way we fly, fueling jets in an eco-friendly way, keeping buildings smart and safe and even making it possible to breathe on Mars.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Working at Honeywell isn’t just about developing cool things. That’s why all of our employees enjoy access to dynamic career opportunities across different fields and industries.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Are you ready to help us make the future?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Join the global legal team of UOP LLC, a Honeywell company that licenses process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proofErr w:type="gramStart"/>
      <w:r w:rsidRPr="00445B09">
        <w:rPr>
          <w:rFonts w:ascii="HoneywellSansTT-Book" w:eastAsia="Times New Roman" w:hAnsi="HoneywellSansTT-Book" w:cs="Times New Roman"/>
          <w:color w:val="636363"/>
          <w:sz w:val="24"/>
          <w:szCs w:val="24"/>
        </w:rPr>
        <w:t>technologies</w:t>
      </w:r>
      <w:proofErr w:type="gramEnd"/>
      <w:r w:rsidRPr="00445B09">
        <w:rPr>
          <w:rFonts w:ascii="HoneywellSansTT-Book" w:eastAsia="Times New Roman" w:hAnsi="HoneywellSansTT-Book" w:cs="Times New Roman"/>
          <w:color w:val="636363"/>
          <w:sz w:val="24"/>
          <w:szCs w:val="24"/>
        </w:rPr>
        <w:t>; manufactures/sells chemical, catalyst and adsorbent products; and offers processing equipment and engineering services for the oil and gas industries.  In close collaboration with business leaders, the Director of Contracts prepares complex engineering, licensing and performance agreements, as well as contracts for the sale of equipment, products and services for UOP’s commercial offerings.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Key Responsibilities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-Review and prepare license agreements, performance guarantees, and contracts for the sale of equipment, products and services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-Develop contractual limitations of liability and risk containment provisions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-Support legal compliance efforts and training</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-Manage contractual claims and litigations, as well as IP enforcement actions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lastRenderedPageBreak/>
        <w:t>-Provide training and support to Sales and Customer Satisfaction Organization</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-Support M&amp;A and corporate governance activities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-Member of UOP Risk Management Committee</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YOU MUST HAVE</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-Juris Doctor degree from an accredited U.S. law school</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-Minimum of 5 years of experience practicing law (preferably involving license agreements and commercial transactions)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-License to practice law in at least one U.S. jurisdiction and capacity to be admitted to the Illinois bar within a reasonable period of time to practice in-house</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 </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WE VALUE</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-Creativity and enthusiasm for achieving commercial success on a global scale</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-Practical, business-oriented approach for the negotiation of commercial contracts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-Strong critical thinking and legal writing skills</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-Integrity and commitment to legal compliance</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-Meticulous analysis for intelligent risk taking</w:t>
      </w:r>
    </w:p>
    <w:p w:rsidR="00445B09" w:rsidRPr="00445B09" w:rsidRDefault="00445B09" w:rsidP="00445B09">
      <w:pPr>
        <w:shd w:val="clear" w:color="auto" w:fill="FFFFFF"/>
        <w:spacing w:after="0" w:line="480" w:lineRule="auto"/>
        <w:rPr>
          <w:rFonts w:ascii="HoneywellSansTT-Book" w:eastAsia="Times New Roman" w:hAnsi="HoneywellSansTT-Book" w:cs="Times New Roman"/>
          <w:color w:val="636363"/>
          <w:sz w:val="24"/>
          <w:szCs w:val="24"/>
        </w:rPr>
      </w:pPr>
      <w:r w:rsidRPr="00445B09">
        <w:rPr>
          <w:rFonts w:ascii="HoneywellSansTT-Book" w:eastAsia="Times New Roman" w:hAnsi="HoneywellSansTT-Book" w:cs="Times New Roman"/>
          <w:color w:val="636363"/>
          <w:sz w:val="24"/>
          <w:szCs w:val="24"/>
        </w:rPr>
        <w:t>-Commitment to inclusion and diversity</w:t>
      </w:r>
    </w:p>
    <w:p w:rsidR="00ED137A" w:rsidRDefault="00445B09">
      <w:bookmarkStart w:id="0" w:name="_GoBack"/>
      <w:bookmarkEnd w:id="0"/>
    </w:p>
    <w:sectPr w:rsidR="00ED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09"/>
    <w:rsid w:val="00445B09"/>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B116B-5B48-493E-BF52-11B48E57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71019">
      <w:bodyDiv w:val="1"/>
      <w:marLeft w:val="0"/>
      <w:marRight w:val="0"/>
      <w:marTop w:val="0"/>
      <w:marBottom w:val="0"/>
      <w:divBdr>
        <w:top w:val="none" w:sz="0" w:space="0" w:color="auto"/>
        <w:left w:val="none" w:sz="0" w:space="0" w:color="auto"/>
        <w:bottom w:val="none" w:sz="0" w:space="0" w:color="auto"/>
        <w:right w:val="none" w:sz="0" w:space="0" w:color="auto"/>
      </w:divBdr>
      <w:divsChild>
        <w:div w:id="389500141">
          <w:marLeft w:val="0"/>
          <w:marRight w:val="0"/>
          <w:marTop w:val="0"/>
          <w:marBottom w:val="0"/>
          <w:divBdr>
            <w:top w:val="none" w:sz="0" w:space="0" w:color="auto"/>
            <w:left w:val="none" w:sz="0" w:space="0" w:color="auto"/>
            <w:bottom w:val="none" w:sz="0" w:space="0" w:color="auto"/>
            <w:right w:val="none" w:sz="0" w:space="0" w:color="auto"/>
          </w:divBdr>
        </w:div>
        <w:div w:id="989020586">
          <w:marLeft w:val="0"/>
          <w:marRight w:val="0"/>
          <w:marTop w:val="0"/>
          <w:marBottom w:val="0"/>
          <w:divBdr>
            <w:top w:val="none" w:sz="0" w:space="0" w:color="auto"/>
            <w:left w:val="none" w:sz="0" w:space="0" w:color="auto"/>
            <w:bottom w:val="none" w:sz="0" w:space="0" w:color="auto"/>
            <w:right w:val="none" w:sz="0" w:space="0" w:color="auto"/>
          </w:divBdr>
        </w:div>
        <w:div w:id="583956570">
          <w:marLeft w:val="0"/>
          <w:marRight w:val="0"/>
          <w:marTop w:val="0"/>
          <w:marBottom w:val="0"/>
          <w:divBdr>
            <w:top w:val="none" w:sz="0" w:space="0" w:color="auto"/>
            <w:left w:val="none" w:sz="0" w:space="0" w:color="auto"/>
            <w:bottom w:val="none" w:sz="0" w:space="0" w:color="auto"/>
            <w:right w:val="none" w:sz="0" w:space="0" w:color="auto"/>
          </w:divBdr>
        </w:div>
        <w:div w:id="894510019">
          <w:marLeft w:val="0"/>
          <w:marRight w:val="0"/>
          <w:marTop w:val="0"/>
          <w:marBottom w:val="0"/>
          <w:divBdr>
            <w:top w:val="none" w:sz="0" w:space="0" w:color="auto"/>
            <w:left w:val="none" w:sz="0" w:space="0" w:color="auto"/>
            <w:bottom w:val="none" w:sz="0" w:space="0" w:color="auto"/>
            <w:right w:val="none" w:sz="0" w:space="0" w:color="auto"/>
          </w:divBdr>
        </w:div>
        <w:div w:id="238096458">
          <w:marLeft w:val="0"/>
          <w:marRight w:val="0"/>
          <w:marTop w:val="0"/>
          <w:marBottom w:val="0"/>
          <w:divBdr>
            <w:top w:val="none" w:sz="0" w:space="0" w:color="auto"/>
            <w:left w:val="none" w:sz="0" w:space="0" w:color="auto"/>
            <w:bottom w:val="none" w:sz="0" w:space="0" w:color="auto"/>
            <w:right w:val="none" w:sz="0" w:space="0" w:color="auto"/>
          </w:divBdr>
        </w:div>
        <w:div w:id="2139450539">
          <w:marLeft w:val="0"/>
          <w:marRight w:val="0"/>
          <w:marTop w:val="0"/>
          <w:marBottom w:val="0"/>
          <w:divBdr>
            <w:top w:val="none" w:sz="0" w:space="0" w:color="auto"/>
            <w:left w:val="none" w:sz="0" w:space="0" w:color="auto"/>
            <w:bottom w:val="none" w:sz="0" w:space="0" w:color="auto"/>
            <w:right w:val="none" w:sz="0" w:space="0" w:color="auto"/>
          </w:divBdr>
        </w:div>
        <w:div w:id="19208398">
          <w:marLeft w:val="0"/>
          <w:marRight w:val="0"/>
          <w:marTop w:val="0"/>
          <w:marBottom w:val="0"/>
          <w:divBdr>
            <w:top w:val="none" w:sz="0" w:space="0" w:color="auto"/>
            <w:left w:val="none" w:sz="0" w:space="0" w:color="auto"/>
            <w:bottom w:val="none" w:sz="0" w:space="0" w:color="auto"/>
            <w:right w:val="none" w:sz="0" w:space="0" w:color="auto"/>
          </w:divBdr>
        </w:div>
        <w:div w:id="636304161">
          <w:marLeft w:val="0"/>
          <w:marRight w:val="0"/>
          <w:marTop w:val="0"/>
          <w:marBottom w:val="0"/>
          <w:divBdr>
            <w:top w:val="none" w:sz="0" w:space="0" w:color="auto"/>
            <w:left w:val="none" w:sz="0" w:space="0" w:color="auto"/>
            <w:bottom w:val="none" w:sz="0" w:space="0" w:color="auto"/>
            <w:right w:val="none" w:sz="0" w:space="0" w:color="auto"/>
          </w:divBdr>
        </w:div>
        <w:div w:id="156657602">
          <w:marLeft w:val="0"/>
          <w:marRight w:val="0"/>
          <w:marTop w:val="0"/>
          <w:marBottom w:val="0"/>
          <w:divBdr>
            <w:top w:val="none" w:sz="0" w:space="0" w:color="auto"/>
            <w:left w:val="none" w:sz="0" w:space="0" w:color="auto"/>
            <w:bottom w:val="none" w:sz="0" w:space="0" w:color="auto"/>
            <w:right w:val="none" w:sz="0" w:space="0" w:color="auto"/>
          </w:divBdr>
        </w:div>
        <w:div w:id="489685028">
          <w:marLeft w:val="0"/>
          <w:marRight w:val="0"/>
          <w:marTop w:val="0"/>
          <w:marBottom w:val="0"/>
          <w:divBdr>
            <w:top w:val="none" w:sz="0" w:space="0" w:color="auto"/>
            <w:left w:val="none" w:sz="0" w:space="0" w:color="auto"/>
            <w:bottom w:val="none" w:sz="0" w:space="0" w:color="auto"/>
            <w:right w:val="none" w:sz="0" w:space="0" w:color="auto"/>
          </w:divBdr>
        </w:div>
        <w:div w:id="1880245070">
          <w:marLeft w:val="0"/>
          <w:marRight w:val="0"/>
          <w:marTop w:val="0"/>
          <w:marBottom w:val="0"/>
          <w:divBdr>
            <w:top w:val="none" w:sz="0" w:space="0" w:color="auto"/>
            <w:left w:val="none" w:sz="0" w:space="0" w:color="auto"/>
            <w:bottom w:val="none" w:sz="0" w:space="0" w:color="auto"/>
            <w:right w:val="none" w:sz="0" w:space="0" w:color="auto"/>
          </w:divBdr>
        </w:div>
        <w:div w:id="443768426">
          <w:marLeft w:val="0"/>
          <w:marRight w:val="0"/>
          <w:marTop w:val="0"/>
          <w:marBottom w:val="0"/>
          <w:divBdr>
            <w:top w:val="none" w:sz="0" w:space="0" w:color="auto"/>
            <w:left w:val="none" w:sz="0" w:space="0" w:color="auto"/>
            <w:bottom w:val="none" w:sz="0" w:space="0" w:color="auto"/>
            <w:right w:val="none" w:sz="0" w:space="0" w:color="auto"/>
          </w:divBdr>
        </w:div>
        <w:div w:id="830876938">
          <w:marLeft w:val="0"/>
          <w:marRight w:val="0"/>
          <w:marTop w:val="0"/>
          <w:marBottom w:val="0"/>
          <w:divBdr>
            <w:top w:val="none" w:sz="0" w:space="0" w:color="auto"/>
            <w:left w:val="none" w:sz="0" w:space="0" w:color="auto"/>
            <w:bottom w:val="none" w:sz="0" w:space="0" w:color="auto"/>
            <w:right w:val="none" w:sz="0" w:space="0" w:color="auto"/>
          </w:divBdr>
        </w:div>
        <w:div w:id="2105612458">
          <w:marLeft w:val="0"/>
          <w:marRight w:val="0"/>
          <w:marTop w:val="0"/>
          <w:marBottom w:val="0"/>
          <w:divBdr>
            <w:top w:val="none" w:sz="0" w:space="0" w:color="auto"/>
            <w:left w:val="none" w:sz="0" w:space="0" w:color="auto"/>
            <w:bottom w:val="none" w:sz="0" w:space="0" w:color="auto"/>
            <w:right w:val="none" w:sz="0" w:space="0" w:color="auto"/>
          </w:divBdr>
        </w:div>
        <w:div w:id="1026366767">
          <w:marLeft w:val="0"/>
          <w:marRight w:val="0"/>
          <w:marTop w:val="0"/>
          <w:marBottom w:val="0"/>
          <w:divBdr>
            <w:top w:val="none" w:sz="0" w:space="0" w:color="auto"/>
            <w:left w:val="none" w:sz="0" w:space="0" w:color="auto"/>
            <w:bottom w:val="none" w:sz="0" w:space="0" w:color="auto"/>
            <w:right w:val="none" w:sz="0" w:space="0" w:color="auto"/>
          </w:divBdr>
        </w:div>
        <w:div w:id="366566579">
          <w:marLeft w:val="0"/>
          <w:marRight w:val="0"/>
          <w:marTop w:val="0"/>
          <w:marBottom w:val="0"/>
          <w:divBdr>
            <w:top w:val="none" w:sz="0" w:space="0" w:color="auto"/>
            <w:left w:val="none" w:sz="0" w:space="0" w:color="auto"/>
            <w:bottom w:val="none" w:sz="0" w:space="0" w:color="auto"/>
            <w:right w:val="none" w:sz="0" w:space="0" w:color="auto"/>
          </w:divBdr>
        </w:div>
        <w:div w:id="1850370987">
          <w:marLeft w:val="0"/>
          <w:marRight w:val="0"/>
          <w:marTop w:val="0"/>
          <w:marBottom w:val="0"/>
          <w:divBdr>
            <w:top w:val="none" w:sz="0" w:space="0" w:color="auto"/>
            <w:left w:val="none" w:sz="0" w:space="0" w:color="auto"/>
            <w:bottom w:val="none" w:sz="0" w:space="0" w:color="auto"/>
            <w:right w:val="none" w:sz="0" w:space="0" w:color="auto"/>
          </w:divBdr>
        </w:div>
        <w:div w:id="610017190">
          <w:marLeft w:val="0"/>
          <w:marRight w:val="0"/>
          <w:marTop w:val="0"/>
          <w:marBottom w:val="0"/>
          <w:divBdr>
            <w:top w:val="none" w:sz="0" w:space="0" w:color="auto"/>
            <w:left w:val="none" w:sz="0" w:space="0" w:color="auto"/>
            <w:bottom w:val="none" w:sz="0" w:space="0" w:color="auto"/>
            <w:right w:val="none" w:sz="0" w:space="0" w:color="auto"/>
          </w:divBdr>
        </w:div>
        <w:div w:id="1017074955">
          <w:marLeft w:val="0"/>
          <w:marRight w:val="0"/>
          <w:marTop w:val="0"/>
          <w:marBottom w:val="0"/>
          <w:divBdr>
            <w:top w:val="none" w:sz="0" w:space="0" w:color="auto"/>
            <w:left w:val="none" w:sz="0" w:space="0" w:color="auto"/>
            <w:bottom w:val="none" w:sz="0" w:space="0" w:color="auto"/>
            <w:right w:val="none" w:sz="0" w:space="0" w:color="auto"/>
          </w:divBdr>
        </w:div>
        <w:div w:id="828400257">
          <w:marLeft w:val="0"/>
          <w:marRight w:val="0"/>
          <w:marTop w:val="0"/>
          <w:marBottom w:val="0"/>
          <w:divBdr>
            <w:top w:val="none" w:sz="0" w:space="0" w:color="auto"/>
            <w:left w:val="none" w:sz="0" w:space="0" w:color="auto"/>
            <w:bottom w:val="none" w:sz="0" w:space="0" w:color="auto"/>
            <w:right w:val="none" w:sz="0" w:space="0" w:color="auto"/>
          </w:divBdr>
        </w:div>
        <w:div w:id="244461724">
          <w:marLeft w:val="0"/>
          <w:marRight w:val="0"/>
          <w:marTop w:val="0"/>
          <w:marBottom w:val="0"/>
          <w:divBdr>
            <w:top w:val="none" w:sz="0" w:space="0" w:color="auto"/>
            <w:left w:val="none" w:sz="0" w:space="0" w:color="auto"/>
            <w:bottom w:val="none" w:sz="0" w:space="0" w:color="auto"/>
            <w:right w:val="none" w:sz="0" w:space="0" w:color="auto"/>
          </w:divBdr>
        </w:div>
        <w:div w:id="1793286832">
          <w:marLeft w:val="0"/>
          <w:marRight w:val="0"/>
          <w:marTop w:val="0"/>
          <w:marBottom w:val="0"/>
          <w:divBdr>
            <w:top w:val="none" w:sz="0" w:space="0" w:color="auto"/>
            <w:left w:val="none" w:sz="0" w:space="0" w:color="auto"/>
            <w:bottom w:val="none" w:sz="0" w:space="0" w:color="auto"/>
            <w:right w:val="none" w:sz="0" w:space="0" w:color="auto"/>
          </w:divBdr>
        </w:div>
        <w:div w:id="299842703">
          <w:marLeft w:val="0"/>
          <w:marRight w:val="0"/>
          <w:marTop w:val="0"/>
          <w:marBottom w:val="0"/>
          <w:divBdr>
            <w:top w:val="none" w:sz="0" w:space="0" w:color="auto"/>
            <w:left w:val="none" w:sz="0" w:space="0" w:color="auto"/>
            <w:bottom w:val="none" w:sz="0" w:space="0" w:color="auto"/>
            <w:right w:val="none" w:sz="0" w:space="0" w:color="auto"/>
          </w:divBdr>
        </w:div>
        <w:div w:id="1445266141">
          <w:marLeft w:val="0"/>
          <w:marRight w:val="0"/>
          <w:marTop w:val="0"/>
          <w:marBottom w:val="0"/>
          <w:divBdr>
            <w:top w:val="none" w:sz="0" w:space="0" w:color="auto"/>
            <w:left w:val="none" w:sz="0" w:space="0" w:color="auto"/>
            <w:bottom w:val="none" w:sz="0" w:space="0" w:color="auto"/>
            <w:right w:val="none" w:sz="0" w:space="0" w:color="auto"/>
          </w:divBdr>
        </w:div>
        <w:div w:id="1793282466">
          <w:marLeft w:val="0"/>
          <w:marRight w:val="0"/>
          <w:marTop w:val="0"/>
          <w:marBottom w:val="0"/>
          <w:divBdr>
            <w:top w:val="none" w:sz="0" w:space="0" w:color="auto"/>
            <w:left w:val="none" w:sz="0" w:space="0" w:color="auto"/>
            <w:bottom w:val="none" w:sz="0" w:space="0" w:color="auto"/>
            <w:right w:val="none" w:sz="0" w:space="0" w:color="auto"/>
          </w:divBdr>
        </w:div>
        <w:div w:id="1179540501">
          <w:marLeft w:val="0"/>
          <w:marRight w:val="0"/>
          <w:marTop w:val="0"/>
          <w:marBottom w:val="0"/>
          <w:divBdr>
            <w:top w:val="none" w:sz="0" w:space="0" w:color="auto"/>
            <w:left w:val="none" w:sz="0" w:space="0" w:color="auto"/>
            <w:bottom w:val="none" w:sz="0" w:space="0" w:color="auto"/>
            <w:right w:val="none" w:sz="0" w:space="0" w:color="auto"/>
          </w:divBdr>
        </w:div>
        <w:div w:id="889610691">
          <w:marLeft w:val="0"/>
          <w:marRight w:val="0"/>
          <w:marTop w:val="0"/>
          <w:marBottom w:val="0"/>
          <w:divBdr>
            <w:top w:val="none" w:sz="0" w:space="0" w:color="auto"/>
            <w:left w:val="none" w:sz="0" w:space="0" w:color="auto"/>
            <w:bottom w:val="none" w:sz="0" w:space="0" w:color="auto"/>
            <w:right w:val="none" w:sz="0" w:space="0" w:color="auto"/>
          </w:divBdr>
        </w:div>
        <w:div w:id="584656832">
          <w:marLeft w:val="0"/>
          <w:marRight w:val="0"/>
          <w:marTop w:val="0"/>
          <w:marBottom w:val="0"/>
          <w:divBdr>
            <w:top w:val="none" w:sz="0" w:space="0" w:color="auto"/>
            <w:left w:val="none" w:sz="0" w:space="0" w:color="auto"/>
            <w:bottom w:val="none" w:sz="0" w:space="0" w:color="auto"/>
            <w:right w:val="none" w:sz="0" w:space="0" w:color="auto"/>
          </w:divBdr>
        </w:div>
        <w:div w:id="132870548">
          <w:marLeft w:val="0"/>
          <w:marRight w:val="0"/>
          <w:marTop w:val="0"/>
          <w:marBottom w:val="0"/>
          <w:divBdr>
            <w:top w:val="none" w:sz="0" w:space="0" w:color="auto"/>
            <w:left w:val="none" w:sz="0" w:space="0" w:color="auto"/>
            <w:bottom w:val="none" w:sz="0" w:space="0" w:color="auto"/>
            <w:right w:val="none" w:sz="0" w:space="0" w:color="auto"/>
          </w:divBdr>
        </w:div>
        <w:div w:id="198372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2020-01-16T16:46:00Z</dcterms:created>
  <dcterms:modified xsi:type="dcterms:W3CDTF">2020-01-16T16:46:00Z</dcterms:modified>
</cp:coreProperties>
</file>