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The future is what you make it.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When you join Honeywell, you become a member of our global team of thinkers, innovators, dreamers and doers who make the things that make the future.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That means changing the way we fly, fueling jets in an eco-friendly way, keeping buildings smart and safe and even making it possible to breathe on Mars.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Working at Honeywell isn’t just about developing cool things. That’s why all of our employees enjoy access to dynamic career opportunities across different fields and industries.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Are you ready to help us make the future?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8B20D1" w:rsidRPr="008B20D1" w:rsidRDefault="008B20D1" w:rsidP="008B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8B20D1" w:rsidRPr="008B20D1" w:rsidRDefault="008B20D1" w:rsidP="008B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8B20D1" w:rsidRPr="008B20D1" w:rsidRDefault="008B20D1" w:rsidP="008B2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 xml:space="preserve">Develop familiarity with U.S. Government Contracting, including gaining a working knowledge of the Federal Acquisition Regulations (FAR) and Defense </w:t>
      </w: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Federal Acquisition Regulations Supplement (DFARS) plus other Commercial Contracting principles.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8B20D1" w:rsidRPr="008B20D1" w:rsidRDefault="008B20D1" w:rsidP="008B20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Currently pursuing Juris Doctor and will complete their 2L in May 2020</w:t>
      </w:r>
    </w:p>
    <w:p w:rsidR="008B20D1" w:rsidRPr="008B20D1" w:rsidRDefault="008B20D1" w:rsidP="008B20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Management profession and are </w:t>
      </w:r>
      <w:r w:rsidRPr="008B20D1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8B20D1" w:rsidRPr="008B20D1" w:rsidRDefault="008B20D1" w:rsidP="008B20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8B20D1" w:rsidRPr="008B20D1" w:rsidRDefault="008B20D1" w:rsidP="008B20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8B20D1" w:rsidRPr="008B20D1" w:rsidRDefault="008B20D1" w:rsidP="008B20D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8B20D1" w:rsidRPr="008B20D1" w:rsidRDefault="008B20D1" w:rsidP="008B20D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8B20D1" w:rsidRPr="008B20D1" w:rsidRDefault="008B20D1" w:rsidP="008B20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Master of Business Administration candidate.</w:t>
      </w:r>
    </w:p>
    <w:p w:rsidR="008B20D1" w:rsidRPr="008B20D1" w:rsidRDefault="008B20D1" w:rsidP="008B20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8B20D1" w:rsidRPr="008B20D1" w:rsidRDefault="008B20D1" w:rsidP="008B20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8B20D1">
        <w:rPr>
          <w:rFonts w:ascii="Verdana" w:eastAsia="Times New Roman" w:hAnsi="Verdana" w:cs="Times New Roman"/>
          <w:color w:val="636363"/>
          <w:sz w:val="24"/>
          <w:szCs w:val="24"/>
        </w:rPr>
        <w:t>Interest/experience in U.S. Government Contracting.</w:t>
      </w:r>
    </w:p>
    <w:p w:rsidR="008B20D1" w:rsidRPr="008B20D1" w:rsidRDefault="008B20D1" w:rsidP="008B20D1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8B20D1">
        <w:rPr>
          <w:rFonts w:ascii="Verdana" w:eastAsia="Times New Roman" w:hAnsi="Verdana" w:cs="Times New Roman"/>
          <w:color w:val="636363"/>
          <w:sz w:val="17"/>
          <w:szCs w:val="17"/>
        </w:rPr>
        <w:t>The Intern position will be based in Tempe, AZ. No relocation/housing assistance will be provided.</w:t>
      </w:r>
    </w:p>
    <w:p w:rsidR="00ED137A" w:rsidRDefault="008B20D1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643C9"/>
    <w:multiLevelType w:val="multilevel"/>
    <w:tmpl w:val="64F2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FB2F04"/>
    <w:multiLevelType w:val="multilevel"/>
    <w:tmpl w:val="BFB8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F61299"/>
    <w:multiLevelType w:val="multilevel"/>
    <w:tmpl w:val="698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3D234A"/>
    <w:multiLevelType w:val="multilevel"/>
    <w:tmpl w:val="F4D2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2F766D3"/>
    <w:multiLevelType w:val="multilevel"/>
    <w:tmpl w:val="FC0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72028A"/>
    <w:multiLevelType w:val="multilevel"/>
    <w:tmpl w:val="1944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D1"/>
    <w:rsid w:val="008B20D1"/>
    <w:rsid w:val="00BD01D3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D8148-F636-4289-8450-59CCD3D0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0D1"/>
    <w:rPr>
      <w:b/>
      <w:bCs/>
    </w:rPr>
  </w:style>
  <w:style w:type="character" w:styleId="Emphasis">
    <w:name w:val="Emphasis"/>
    <w:basedOn w:val="DefaultParagraphFont"/>
    <w:uiPriority w:val="20"/>
    <w:qFormat/>
    <w:rsid w:val="008B20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0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2020-01-16T17:01:00Z</dcterms:created>
  <dcterms:modified xsi:type="dcterms:W3CDTF">2020-01-16T17:01:00Z</dcterms:modified>
</cp:coreProperties>
</file>