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4A0" w:firstRow="1" w:lastRow="0" w:firstColumn="1" w:lastColumn="0" w:noHBand="0" w:noVBand="1"/>
      </w:tblPr>
      <w:tblGrid>
        <w:gridCol w:w="3974"/>
        <w:gridCol w:w="5962"/>
      </w:tblGrid>
      <w:tr w:rsidR="00DF74EC" w:rsidRPr="001B73BD" w14:paraId="44BFD501" w14:textId="77777777" w:rsidTr="00557598">
        <w:tc>
          <w:tcPr>
            <w:tcW w:w="2000" w:type="pct"/>
          </w:tcPr>
          <w:p w14:paraId="397EF100" w14:textId="0CC983F1" w:rsidR="0025168E" w:rsidRPr="000A0AA2" w:rsidRDefault="00EE0871" w:rsidP="004C1FFE">
            <w:pPr>
              <w:ind w:left="-108"/>
              <w:rPr>
                <w:rFonts w:asciiTheme="majorHAnsi" w:hAnsiTheme="majorHAnsi"/>
                <w:b/>
                <w:sz w:val="44"/>
                <w:szCs w:val="44"/>
              </w:rPr>
            </w:pPr>
            <w:r w:rsidRPr="000A0AA2">
              <w:rPr>
                <w:rFonts w:asciiTheme="majorHAnsi" w:hAnsiTheme="majorHAnsi"/>
                <w:b/>
                <w:sz w:val="44"/>
                <w:szCs w:val="44"/>
              </w:rPr>
              <w:t>Heidy Soto</w:t>
            </w:r>
          </w:p>
        </w:tc>
        <w:tc>
          <w:tcPr>
            <w:tcW w:w="3000" w:type="pct"/>
          </w:tcPr>
          <w:p w14:paraId="55F065FA" w14:textId="18B77C96" w:rsidR="00DF74EC" w:rsidRPr="001B73BD" w:rsidRDefault="00EE0871" w:rsidP="004A4F82">
            <w:pPr>
              <w:keepNext/>
              <w:tabs>
                <w:tab w:val="right" w:pos="9900"/>
              </w:tabs>
              <w:spacing w:before="60"/>
              <w:jc w:val="right"/>
              <w:outlineLvl w:val="0"/>
              <w:rPr>
                <w:rFonts w:asciiTheme="minorHAnsi" w:hAnsiTheme="minorHAnsi"/>
                <w:smallCaps/>
                <w:sz w:val="21"/>
                <w:szCs w:val="21"/>
              </w:rPr>
            </w:pPr>
            <w:r>
              <w:rPr>
                <w:rFonts w:asciiTheme="minorHAnsi" w:hAnsiTheme="minorHAnsi"/>
                <w:sz w:val="21"/>
                <w:szCs w:val="21"/>
              </w:rPr>
              <w:t>Bellflower, CA 90706</w:t>
            </w:r>
            <w:r w:rsidR="004C1FFE" w:rsidRPr="001B73BD">
              <w:rPr>
                <w:rFonts w:asciiTheme="minorHAnsi" w:hAnsiTheme="minorHAnsi"/>
                <w:sz w:val="21"/>
                <w:szCs w:val="21"/>
              </w:rPr>
              <w:t xml:space="preserve"> </w:t>
            </w:r>
            <w:r w:rsidR="00DF74EC" w:rsidRPr="001B73BD">
              <w:rPr>
                <w:rFonts w:asciiTheme="minorHAnsi" w:hAnsiTheme="minorHAnsi"/>
                <w:sz w:val="21"/>
                <w:szCs w:val="21"/>
              </w:rPr>
              <w:t xml:space="preserve"> </w:t>
            </w:r>
            <w:r w:rsidR="004C1FFE" w:rsidRPr="001B73BD">
              <w:rPr>
                <w:rFonts w:asciiTheme="minorHAnsi" w:hAnsiTheme="minorHAnsi"/>
                <w:sz w:val="21"/>
                <w:szCs w:val="21"/>
              </w:rPr>
              <w:sym w:font="Wingdings" w:char="F0A7"/>
            </w:r>
            <w:r w:rsidR="004C1FFE" w:rsidRPr="001B73BD">
              <w:rPr>
                <w:rFonts w:asciiTheme="minorHAnsi" w:hAnsiTheme="minorHAnsi"/>
                <w:sz w:val="21"/>
                <w:szCs w:val="21"/>
              </w:rPr>
              <w:t xml:space="preserve">  </w:t>
            </w:r>
            <w:r>
              <w:rPr>
                <w:rFonts w:asciiTheme="minorHAnsi" w:hAnsiTheme="minorHAnsi"/>
                <w:sz w:val="21"/>
                <w:szCs w:val="21"/>
              </w:rPr>
              <w:t>562-506-5053</w:t>
            </w:r>
          </w:p>
          <w:p w14:paraId="0285093B" w14:textId="435FC244" w:rsidR="00DF74EC" w:rsidRPr="001B73BD" w:rsidRDefault="00EE0871" w:rsidP="00EE0871">
            <w:pPr>
              <w:jc w:val="right"/>
              <w:rPr>
                <w:rFonts w:asciiTheme="minorHAnsi" w:hAnsiTheme="minorHAnsi"/>
                <w:sz w:val="21"/>
                <w:szCs w:val="21"/>
              </w:rPr>
            </w:pPr>
            <w:r>
              <w:rPr>
                <w:rFonts w:asciiTheme="minorHAnsi" w:hAnsiTheme="minorHAnsi"/>
                <w:sz w:val="21"/>
                <w:szCs w:val="21"/>
              </w:rPr>
              <w:t>heidyaidee@gmail.com</w:t>
            </w:r>
          </w:p>
        </w:tc>
      </w:tr>
    </w:tbl>
    <w:p w14:paraId="0E5B6687" w14:textId="1203C4CD" w:rsidR="002131FD" w:rsidRPr="001B73BD" w:rsidRDefault="004070E6" w:rsidP="00DE6281">
      <w:pPr>
        <w:pBdr>
          <w:top w:val="single" w:sz="24" w:space="5" w:color="auto"/>
        </w:pBdr>
        <w:spacing w:before="360"/>
        <w:jc w:val="center"/>
        <w:rPr>
          <w:rFonts w:asciiTheme="majorHAnsi" w:eastAsia="MS Mincho" w:hAnsiTheme="majorHAnsi"/>
          <w:b/>
          <w:sz w:val="30"/>
        </w:rPr>
      </w:pPr>
      <w:r>
        <w:rPr>
          <w:rFonts w:asciiTheme="majorHAnsi" w:eastAsia="MS Mincho" w:hAnsiTheme="majorHAnsi"/>
          <w:b/>
          <w:sz w:val="30"/>
        </w:rPr>
        <w:t>Operations Professional</w:t>
      </w:r>
    </w:p>
    <w:p w14:paraId="63790762" w14:textId="5D7B829E" w:rsidR="00657D69" w:rsidRPr="001B73BD" w:rsidRDefault="00EB6E3E" w:rsidP="00DE6281">
      <w:pPr>
        <w:pBdr>
          <w:bottom w:val="single" w:sz="24" w:space="5" w:color="auto"/>
        </w:pBdr>
        <w:jc w:val="center"/>
        <w:rPr>
          <w:rFonts w:asciiTheme="minorHAnsi" w:eastAsia="MS Mincho" w:hAnsiTheme="minorHAnsi"/>
          <w:b/>
          <w:i/>
          <w:sz w:val="21"/>
          <w:szCs w:val="21"/>
        </w:rPr>
      </w:pPr>
      <w:r>
        <w:rPr>
          <w:rFonts w:asciiTheme="minorHAnsi" w:eastAsia="MS Mincho" w:hAnsiTheme="minorHAnsi"/>
          <w:i/>
          <w:sz w:val="21"/>
          <w:szCs w:val="21"/>
        </w:rPr>
        <w:t>Career succes</w:t>
      </w:r>
      <w:r w:rsidR="000145F9">
        <w:rPr>
          <w:rFonts w:asciiTheme="minorHAnsi" w:eastAsia="MS Mincho" w:hAnsiTheme="minorHAnsi"/>
          <w:i/>
          <w:sz w:val="21"/>
          <w:szCs w:val="21"/>
        </w:rPr>
        <w:t>s leading operations, logistics and</w:t>
      </w:r>
      <w:r>
        <w:rPr>
          <w:rFonts w:asciiTheme="minorHAnsi" w:eastAsia="MS Mincho" w:hAnsiTheme="minorHAnsi"/>
          <w:i/>
          <w:sz w:val="21"/>
          <w:szCs w:val="21"/>
        </w:rPr>
        <w:t xml:space="preserve"> tra</w:t>
      </w:r>
      <w:r w:rsidR="000145F9">
        <w:rPr>
          <w:rFonts w:asciiTheme="minorHAnsi" w:eastAsia="MS Mincho" w:hAnsiTheme="minorHAnsi"/>
          <w:i/>
          <w:sz w:val="21"/>
          <w:szCs w:val="21"/>
        </w:rPr>
        <w:t>nsportation</w:t>
      </w:r>
    </w:p>
    <w:p w14:paraId="351D193D" w14:textId="1A7504A8" w:rsidR="00870C91" w:rsidRPr="00597684" w:rsidRDefault="00054971" w:rsidP="00772848">
      <w:pPr>
        <w:spacing w:before="160"/>
        <w:jc w:val="both"/>
        <w:rPr>
          <w:rFonts w:asciiTheme="minorHAnsi" w:hAnsiTheme="minorHAnsi"/>
          <w:sz w:val="20"/>
        </w:rPr>
      </w:pPr>
      <w:r w:rsidRPr="00597684">
        <w:rPr>
          <w:rFonts w:asciiTheme="minorHAnsi" w:eastAsia="MS Mincho" w:hAnsiTheme="minorHAnsi"/>
          <w:sz w:val="20"/>
        </w:rPr>
        <w:t xml:space="preserve">Accomplished and results oriented professional with global experience in developing </w:t>
      </w:r>
      <w:r w:rsidR="00A0449F" w:rsidRPr="00597684">
        <w:rPr>
          <w:rFonts w:asciiTheme="minorHAnsi" w:eastAsia="MS Mincho" w:hAnsiTheme="minorHAnsi"/>
          <w:sz w:val="20"/>
        </w:rPr>
        <w:t xml:space="preserve">diverse </w:t>
      </w:r>
      <w:r w:rsidRPr="00597684">
        <w:rPr>
          <w:rFonts w:asciiTheme="minorHAnsi" w:eastAsia="MS Mincho" w:hAnsiTheme="minorHAnsi"/>
          <w:sz w:val="20"/>
        </w:rPr>
        <w:t xml:space="preserve">strategies for operations, logistics, global supply chain, </w:t>
      </w:r>
      <w:r w:rsidR="00266259">
        <w:rPr>
          <w:rFonts w:asciiTheme="minorHAnsi" w:eastAsia="MS Mincho" w:hAnsiTheme="minorHAnsi"/>
          <w:sz w:val="20"/>
        </w:rPr>
        <w:t xml:space="preserve">domestic transportation, </w:t>
      </w:r>
      <w:r w:rsidRPr="00597684">
        <w:rPr>
          <w:rFonts w:asciiTheme="minorHAnsi" w:eastAsia="MS Mincho" w:hAnsiTheme="minorHAnsi"/>
          <w:sz w:val="20"/>
        </w:rPr>
        <w:t xml:space="preserve">continuous improvement projects, and lean </w:t>
      </w:r>
      <w:r w:rsidR="00172FAF" w:rsidRPr="00597684">
        <w:rPr>
          <w:rFonts w:asciiTheme="minorHAnsi" w:eastAsia="MS Mincho" w:hAnsiTheme="minorHAnsi"/>
          <w:sz w:val="20"/>
        </w:rPr>
        <w:t>initiatives</w:t>
      </w:r>
      <w:r w:rsidRPr="00597684">
        <w:rPr>
          <w:rFonts w:asciiTheme="minorHAnsi" w:eastAsia="MS Mincho" w:hAnsiTheme="minorHAnsi"/>
          <w:sz w:val="20"/>
        </w:rPr>
        <w:t>. Recognized as a persuasive communicator who delivers outstanding results in diverse environments; driving quality improvements, utilizing strengths in Supply Chain logistics, i</w:t>
      </w:r>
      <w:r w:rsidR="00C174CF">
        <w:rPr>
          <w:rFonts w:asciiTheme="minorHAnsi" w:eastAsia="MS Mincho" w:hAnsiTheme="minorHAnsi"/>
          <w:sz w:val="20"/>
        </w:rPr>
        <w:t>nventory management,</w:t>
      </w:r>
      <w:r w:rsidRPr="00597684">
        <w:rPr>
          <w:rFonts w:asciiTheme="minorHAnsi" w:eastAsia="MS Mincho" w:hAnsiTheme="minorHAnsi"/>
          <w:sz w:val="20"/>
        </w:rPr>
        <w:t xml:space="preserve"> customer service and transportation. Passionate and dedicated to delivering excellence. Bilingual in English and Spanish.</w:t>
      </w:r>
    </w:p>
    <w:p w14:paraId="385DFC72" w14:textId="77777777" w:rsidR="00657D69" w:rsidRPr="00597684" w:rsidRDefault="00DE7792" w:rsidP="00DB5011">
      <w:pPr>
        <w:tabs>
          <w:tab w:val="right" w:pos="9648"/>
        </w:tabs>
        <w:spacing w:before="160" w:after="120"/>
        <w:jc w:val="center"/>
        <w:rPr>
          <w:rFonts w:asciiTheme="minorHAnsi" w:hAnsiTheme="minorHAnsi"/>
          <w:b/>
          <w:sz w:val="20"/>
        </w:rPr>
      </w:pPr>
      <w:r w:rsidRPr="00597684">
        <w:rPr>
          <w:rFonts w:asciiTheme="minorHAnsi" w:hAnsiTheme="minorHAnsi"/>
          <w:b/>
          <w:sz w:val="20"/>
        </w:rPr>
        <w:t>Highlights of Expertise</w:t>
      </w:r>
    </w:p>
    <w:tbl>
      <w:tblPr>
        <w:tblW w:w="4651" w:type="pct"/>
        <w:jc w:val="center"/>
        <w:tblLook w:val="01E0" w:firstRow="1" w:lastRow="1" w:firstColumn="1" w:lastColumn="1" w:noHBand="0" w:noVBand="0"/>
      </w:tblPr>
      <w:tblGrid>
        <w:gridCol w:w="4618"/>
        <w:gridCol w:w="4624"/>
      </w:tblGrid>
      <w:tr w:rsidR="007A2CF3" w:rsidRPr="00597684" w14:paraId="44C8B5DA" w14:textId="77777777" w:rsidTr="00DB5011">
        <w:trPr>
          <w:trHeight w:val="70"/>
          <w:jc w:val="center"/>
        </w:trPr>
        <w:tc>
          <w:tcPr>
            <w:tcW w:w="4721" w:type="dxa"/>
          </w:tcPr>
          <w:p w14:paraId="08AA7F9A" w14:textId="138E8D3C" w:rsidR="007A2CF3" w:rsidRPr="00597684" w:rsidRDefault="00172FAF" w:rsidP="00D431C3">
            <w:pPr>
              <w:numPr>
                <w:ilvl w:val="0"/>
                <w:numId w:val="1"/>
              </w:numPr>
              <w:rPr>
                <w:rFonts w:asciiTheme="minorHAnsi" w:hAnsiTheme="minorHAnsi"/>
                <w:sz w:val="20"/>
              </w:rPr>
            </w:pPr>
            <w:r w:rsidRPr="00597684">
              <w:rPr>
                <w:rFonts w:asciiTheme="minorHAnsi" w:hAnsiTheme="minorHAnsi"/>
                <w:sz w:val="20"/>
              </w:rPr>
              <w:t>Operations Management</w:t>
            </w:r>
          </w:p>
          <w:p w14:paraId="0FEDF6CA" w14:textId="4241DDAD" w:rsidR="007A2CF3" w:rsidRPr="00597684" w:rsidRDefault="00172FAF" w:rsidP="00D431C3">
            <w:pPr>
              <w:numPr>
                <w:ilvl w:val="0"/>
                <w:numId w:val="1"/>
              </w:numPr>
              <w:rPr>
                <w:rFonts w:asciiTheme="minorHAnsi" w:hAnsiTheme="minorHAnsi"/>
                <w:sz w:val="20"/>
              </w:rPr>
            </w:pPr>
            <w:r w:rsidRPr="00597684">
              <w:rPr>
                <w:rFonts w:asciiTheme="minorHAnsi" w:hAnsiTheme="minorHAnsi"/>
                <w:sz w:val="20"/>
              </w:rPr>
              <w:t>US Customs Compliance</w:t>
            </w:r>
            <w:r w:rsidR="008727B7">
              <w:rPr>
                <w:rFonts w:asciiTheme="minorHAnsi" w:hAnsiTheme="minorHAnsi"/>
                <w:sz w:val="20"/>
              </w:rPr>
              <w:t xml:space="preserve"> &amp; Regulations</w:t>
            </w:r>
          </w:p>
          <w:p w14:paraId="49DD5F99" w14:textId="4CBE3376" w:rsidR="00CD6A86" w:rsidRPr="00597684" w:rsidRDefault="008727B7" w:rsidP="00D431C3">
            <w:pPr>
              <w:numPr>
                <w:ilvl w:val="0"/>
                <w:numId w:val="1"/>
              </w:numPr>
              <w:rPr>
                <w:rFonts w:asciiTheme="minorHAnsi" w:hAnsiTheme="minorHAnsi"/>
                <w:sz w:val="20"/>
              </w:rPr>
            </w:pPr>
            <w:r>
              <w:rPr>
                <w:rFonts w:asciiTheme="minorHAnsi" w:hAnsiTheme="minorHAnsi"/>
                <w:sz w:val="20"/>
              </w:rPr>
              <w:t xml:space="preserve">Customs Brokerage </w:t>
            </w:r>
            <w:r w:rsidR="00FA27EB">
              <w:rPr>
                <w:rFonts w:asciiTheme="minorHAnsi" w:hAnsiTheme="minorHAnsi"/>
                <w:sz w:val="20"/>
              </w:rPr>
              <w:t xml:space="preserve">Service </w:t>
            </w:r>
            <w:r>
              <w:rPr>
                <w:rFonts w:asciiTheme="minorHAnsi" w:hAnsiTheme="minorHAnsi"/>
                <w:sz w:val="20"/>
              </w:rPr>
              <w:t>&amp; Self Filing</w:t>
            </w:r>
          </w:p>
          <w:p w14:paraId="37214D91" w14:textId="1AF3D954" w:rsidR="007A2CF3" w:rsidRPr="00597684" w:rsidRDefault="00172FAF" w:rsidP="00D431C3">
            <w:pPr>
              <w:numPr>
                <w:ilvl w:val="0"/>
                <w:numId w:val="1"/>
              </w:numPr>
              <w:rPr>
                <w:rFonts w:asciiTheme="minorHAnsi" w:hAnsiTheme="minorHAnsi"/>
                <w:sz w:val="20"/>
              </w:rPr>
            </w:pPr>
            <w:r w:rsidRPr="00597684">
              <w:rPr>
                <w:rFonts w:asciiTheme="minorHAnsi" w:hAnsiTheme="minorHAnsi"/>
                <w:sz w:val="20"/>
              </w:rPr>
              <w:t>PMI Methodologies</w:t>
            </w:r>
          </w:p>
          <w:p w14:paraId="13A997A2" w14:textId="2A961463" w:rsidR="007A2CF3" w:rsidRPr="00597684" w:rsidRDefault="007A2CF3" w:rsidP="00D431C3">
            <w:pPr>
              <w:numPr>
                <w:ilvl w:val="0"/>
                <w:numId w:val="1"/>
              </w:numPr>
              <w:rPr>
                <w:rFonts w:asciiTheme="minorHAnsi" w:hAnsiTheme="minorHAnsi"/>
                <w:sz w:val="20"/>
              </w:rPr>
            </w:pPr>
            <w:r w:rsidRPr="00597684">
              <w:rPr>
                <w:rFonts w:asciiTheme="minorHAnsi" w:hAnsiTheme="minorHAnsi"/>
                <w:sz w:val="20"/>
              </w:rPr>
              <w:t xml:space="preserve">Recruiting </w:t>
            </w:r>
            <w:r w:rsidR="00172FAF" w:rsidRPr="00597684">
              <w:rPr>
                <w:rFonts w:asciiTheme="minorHAnsi" w:hAnsiTheme="minorHAnsi"/>
                <w:sz w:val="20"/>
              </w:rPr>
              <w:t xml:space="preserve">&amp; </w:t>
            </w:r>
            <w:r w:rsidRPr="00597684">
              <w:rPr>
                <w:rFonts w:asciiTheme="minorHAnsi" w:hAnsiTheme="minorHAnsi"/>
                <w:sz w:val="20"/>
              </w:rPr>
              <w:t>Staffing Initiatives</w:t>
            </w:r>
          </w:p>
          <w:p w14:paraId="54BE340E" w14:textId="04026CA5" w:rsidR="007A2CF3" w:rsidRPr="00597684" w:rsidRDefault="00FA27EB" w:rsidP="00172FAF">
            <w:pPr>
              <w:numPr>
                <w:ilvl w:val="0"/>
                <w:numId w:val="1"/>
              </w:numPr>
              <w:rPr>
                <w:rFonts w:asciiTheme="minorHAnsi" w:hAnsiTheme="minorHAnsi"/>
                <w:sz w:val="20"/>
              </w:rPr>
            </w:pPr>
            <w:r>
              <w:rPr>
                <w:rFonts w:asciiTheme="minorHAnsi" w:hAnsiTheme="minorHAnsi"/>
                <w:sz w:val="20"/>
              </w:rPr>
              <w:t>Contract Reviewing</w:t>
            </w:r>
            <w:r w:rsidR="007A2CF3" w:rsidRPr="00597684">
              <w:rPr>
                <w:rFonts w:asciiTheme="minorHAnsi" w:hAnsiTheme="minorHAnsi"/>
                <w:sz w:val="20"/>
              </w:rPr>
              <w:t xml:space="preserve"> </w:t>
            </w:r>
            <w:r w:rsidR="00172FAF" w:rsidRPr="00597684">
              <w:rPr>
                <w:rFonts w:asciiTheme="minorHAnsi" w:hAnsiTheme="minorHAnsi"/>
                <w:sz w:val="20"/>
              </w:rPr>
              <w:t>&amp;</w:t>
            </w:r>
            <w:r w:rsidR="007A2CF3" w:rsidRPr="00597684">
              <w:rPr>
                <w:rFonts w:asciiTheme="minorHAnsi" w:hAnsiTheme="minorHAnsi"/>
                <w:sz w:val="20"/>
              </w:rPr>
              <w:t xml:space="preserve"> Negotiations</w:t>
            </w:r>
            <w:r w:rsidR="00BB7E2A">
              <w:rPr>
                <w:rFonts w:asciiTheme="minorHAnsi" w:hAnsiTheme="minorHAnsi"/>
                <w:sz w:val="20"/>
              </w:rPr>
              <w:t xml:space="preserve"> – Global bid &amp; Domestic Transportation</w:t>
            </w:r>
          </w:p>
          <w:p w14:paraId="14CEC32B" w14:textId="2C74F2DC" w:rsidR="00172FAF" w:rsidRDefault="008545B8" w:rsidP="008545B8">
            <w:pPr>
              <w:numPr>
                <w:ilvl w:val="0"/>
                <w:numId w:val="1"/>
              </w:numPr>
              <w:rPr>
                <w:rFonts w:asciiTheme="minorHAnsi" w:hAnsiTheme="minorHAnsi"/>
                <w:sz w:val="20"/>
              </w:rPr>
            </w:pPr>
            <w:r>
              <w:rPr>
                <w:rFonts w:asciiTheme="minorHAnsi" w:hAnsiTheme="minorHAnsi"/>
                <w:sz w:val="20"/>
              </w:rPr>
              <w:t>S</w:t>
            </w:r>
            <w:r w:rsidRPr="00597684">
              <w:rPr>
                <w:rFonts w:asciiTheme="minorHAnsi" w:hAnsiTheme="minorHAnsi"/>
                <w:sz w:val="20"/>
              </w:rPr>
              <w:t>AP</w:t>
            </w:r>
            <w:r w:rsidR="00266259">
              <w:rPr>
                <w:rFonts w:asciiTheme="minorHAnsi" w:hAnsiTheme="minorHAnsi"/>
                <w:sz w:val="20"/>
              </w:rPr>
              <w:t>, TMS</w:t>
            </w:r>
            <w:r w:rsidRPr="00597684">
              <w:rPr>
                <w:rFonts w:asciiTheme="minorHAnsi" w:hAnsiTheme="minorHAnsi"/>
                <w:sz w:val="20"/>
              </w:rPr>
              <w:t xml:space="preserve"> and WMS Applications</w:t>
            </w:r>
          </w:p>
          <w:p w14:paraId="6C2AE12A" w14:textId="7A0CE5CB" w:rsidR="00BB7E2A" w:rsidRPr="00597684" w:rsidRDefault="00BB7E2A" w:rsidP="00BB7E2A">
            <w:pPr>
              <w:ind w:left="360"/>
              <w:rPr>
                <w:rFonts w:asciiTheme="minorHAnsi" w:hAnsiTheme="minorHAnsi"/>
                <w:sz w:val="20"/>
              </w:rPr>
            </w:pPr>
          </w:p>
        </w:tc>
        <w:tc>
          <w:tcPr>
            <w:tcW w:w="4722" w:type="dxa"/>
          </w:tcPr>
          <w:p w14:paraId="440CF4C1" w14:textId="7915D0A3" w:rsidR="007A2CF3" w:rsidRPr="00597684" w:rsidRDefault="00172FAF" w:rsidP="00D431C3">
            <w:pPr>
              <w:numPr>
                <w:ilvl w:val="0"/>
                <w:numId w:val="1"/>
              </w:numPr>
              <w:rPr>
                <w:rFonts w:asciiTheme="minorHAnsi" w:hAnsiTheme="minorHAnsi"/>
                <w:sz w:val="20"/>
              </w:rPr>
            </w:pPr>
            <w:r w:rsidRPr="00597684">
              <w:rPr>
                <w:rFonts w:asciiTheme="minorHAnsi" w:hAnsiTheme="minorHAnsi"/>
                <w:sz w:val="20"/>
              </w:rPr>
              <w:t>Strategic Logistical Planning</w:t>
            </w:r>
          </w:p>
          <w:p w14:paraId="40166A8D" w14:textId="77777777" w:rsidR="00B33C1C" w:rsidRPr="00597684" w:rsidRDefault="00B33C1C" w:rsidP="00D431C3">
            <w:pPr>
              <w:numPr>
                <w:ilvl w:val="0"/>
                <w:numId w:val="1"/>
              </w:numPr>
              <w:rPr>
                <w:rFonts w:asciiTheme="minorHAnsi" w:hAnsiTheme="minorHAnsi"/>
                <w:sz w:val="20"/>
              </w:rPr>
            </w:pPr>
            <w:r w:rsidRPr="00597684">
              <w:rPr>
                <w:rFonts w:asciiTheme="minorHAnsi" w:hAnsiTheme="minorHAnsi"/>
                <w:sz w:val="20"/>
              </w:rPr>
              <w:t>P &amp; L Accountability</w:t>
            </w:r>
          </w:p>
          <w:p w14:paraId="37028647" w14:textId="4E6C6AB8" w:rsidR="007A2CF3" w:rsidRPr="00597684" w:rsidRDefault="00172FAF" w:rsidP="00D431C3">
            <w:pPr>
              <w:numPr>
                <w:ilvl w:val="0"/>
                <w:numId w:val="1"/>
              </w:numPr>
              <w:rPr>
                <w:rFonts w:asciiTheme="minorHAnsi" w:hAnsiTheme="minorHAnsi"/>
                <w:sz w:val="20"/>
              </w:rPr>
            </w:pPr>
            <w:r w:rsidRPr="00597684">
              <w:rPr>
                <w:rFonts w:asciiTheme="minorHAnsi" w:hAnsiTheme="minorHAnsi"/>
                <w:sz w:val="20"/>
              </w:rPr>
              <w:t>Operational Budgets</w:t>
            </w:r>
          </w:p>
          <w:p w14:paraId="76E63093" w14:textId="519A707A" w:rsidR="007A2CF3" w:rsidRPr="00597684" w:rsidRDefault="00172FAF" w:rsidP="00D431C3">
            <w:pPr>
              <w:numPr>
                <w:ilvl w:val="0"/>
                <w:numId w:val="1"/>
              </w:numPr>
              <w:rPr>
                <w:rFonts w:asciiTheme="minorHAnsi" w:hAnsiTheme="minorHAnsi"/>
                <w:sz w:val="20"/>
              </w:rPr>
            </w:pPr>
            <w:r w:rsidRPr="00597684">
              <w:rPr>
                <w:rFonts w:asciiTheme="minorHAnsi" w:hAnsiTheme="minorHAnsi"/>
                <w:sz w:val="20"/>
              </w:rPr>
              <w:t>Transportation &amp; Logistics</w:t>
            </w:r>
          </w:p>
          <w:p w14:paraId="6C8F4DE0" w14:textId="339D5A31" w:rsidR="007A2CF3" w:rsidRPr="00597684" w:rsidRDefault="00172FAF" w:rsidP="00D431C3">
            <w:pPr>
              <w:numPr>
                <w:ilvl w:val="0"/>
                <w:numId w:val="1"/>
              </w:numPr>
              <w:rPr>
                <w:rFonts w:asciiTheme="minorHAnsi" w:hAnsiTheme="minorHAnsi"/>
                <w:sz w:val="20"/>
              </w:rPr>
            </w:pPr>
            <w:r w:rsidRPr="00597684">
              <w:rPr>
                <w:rFonts w:asciiTheme="minorHAnsi" w:hAnsiTheme="minorHAnsi"/>
                <w:sz w:val="20"/>
              </w:rPr>
              <w:t>International Business Concepts</w:t>
            </w:r>
            <w:r w:rsidR="007A2CF3" w:rsidRPr="00597684">
              <w:rPr>
                <w:rFonts w:asciiTheme="minorHAnsi" w:hAnsiTheme="minorHAnsi"/>
                <w:sz w:val="20"/>
              </w:rPr>
              <w:t xml:space="preserve"> </w:t>
            </w:r>
            <w:r w:rsidR="00DB0DA0">
              <w:rPr>
                <w:rFonts w:asciiTheme="minorHAnsi" w:hAnsiTheme="minorHAnsi"/>
                <w:sz w:val="20"/>
              </w:rPr>
              <w:t>&amp; Global Operations</w:t>
            </w:r>
          </w:p>
          <w:p w14:paraId="27A2E617" w14:textId="77777777" w:rsidR="00CD6A86" w:rsidRDefault="00172FAF" w:rsidP="008545B8">
            <w:pPr>
              <w:numPr>
                <w:ilvl w:val="0"/>
                <w:numId w:val="1"/>
              </w:numPr>
              <w:rPr>
                <w:rFonts w:asciiTheme="minorHAnsi" w:hAnsiTheme="minorHAnsi"/>
                <w:sz w:val="20"/>
              </w:rPr>
            </w:pPr>
            <w:r w:rsidRPr="00597684">
              <w:rPr>
                <w:rFonts w:asciiTheme="minorHAnsi" w:hAnsiTheme="minorHAnsi"/>
                <w:sz w:val="20"/>
              </w:rPr>
              <w:t>Leadership &amp; Communications</w:t>
            </w:r>
          </w:p>
          <w:p w14:paraId="77E26EFC" w14:textId="3CE3CFF5" w:rsidR="003F5ADE" w:rsidRPr="008545B8" w:rsidRDefault="003F5ADE" w:rsidP="008545B8">
            <w:pPr>
              <w:numPr>
                <w:ilvl w:val="0"/>
                <w:numId w:val="1"/>
              </w:numPr>
              <w:rPr>
                <w:rFonts w:asciiTheme="minorHAnsi" w:hAnsiTheme="minorHAnsi"/>
                <w:sz w:val="20"/>
              </w:rPr>
            </w:pPr>
            <w:r>
              <w:rPr>
                <w:rFonts w:asciiTheme="minorHAnsi" w:hAnsiTheme="minorHAnsi"/>
                <w:sz w:val="20"/>
              </w:rPr>
              <w:t>Steamship Line and Forwarder partnerships</w:t>
            </w:r>
          </w:p>
        </w:tc>
      </w:tr>
    </w:tbl>
    <w:p w14:paraId="62F55338" w14:textId="77777777" w:rsidR="00A53944" w:rsidRDefault="00A53944" w:rsidP="00DD4F02">
      <w:pPr>
        <w:jc w:val="both"/>
        <w:rPr>
          <w:rFonts w:ascii="Book Antiqua" w:hAnsi="Book Antiqua"/>
          <w:b/>
          <w:sz w:val="30"/>
          <w:szCs w:val="30"/>
        </w:rPr>
      </w:pPr>
    </w:p>
    <w:p w14:paraId="7886822D" w14:textId="77777777" w:rsidR="00D352DA" w:rsidRPr="001B73BD" w:rsidRDefault="00D352DA" w:rsidP="00B8270A">
      <w:pPr>
        <w:pBdr>
          <w:bottom w:val="single" w:sz="8" w:space="3" w:color="auto"/>
        </w:pBdr>
        <w:tabs>
          <w:tab w:val="right" w:pos="9648"/>
        </w:tabs>
        <w:rPr>
          <w:rFonts w:asciiTheme="majorHAnsi" w:hAnsiTheme="majorHAnsi"/>
          <w:b/>
          <w:sz w:val="30"/>
          <w:szCs w:val="30"/>
        </w:rPr>
      </w:pPr>
      <w:r w:rsidRPr="001B73BD">
        <w:rPr>
          <w:rFonts w:asciiTheme="majorHAnsi" w:hAnsiTheme="majorHAnsi"/>
          <w:b/>
          <w:sz w:val="30"/>
          <w:szCs w:val="30"/>
        </w:rPr>
        <w:t xml:space="preserve">Career </w:t>
      </w:r>
      <w:r w:rsidR="00232C23" w:rsidRPr="001B73BD">
        <w:rPr>
          <w:rFonts w:asciiTheme="majorHAnsi" w:hAnsiTheme="majorHAnsi"/>
          <w:b/>
          <w:sz w:val="30"/>
          <w:szCs w:val="30"/>
        </w:rPr>
        <w:t>Experience</w:t>
      </w:r>
    </w:p>
    <w:p w14:paraId="411001B2" w14:textId="7D21E2D1" w:rsidR="00266259" w:rsidRPr="00597684" w:rsidRDefault="00266259" w:rsidP="00266259">
      <w:pPr>
        <w:tabs>
          <w:tab w:val="right" w:pos="9648"/>
        </w:tabs>
        <w:spacing w:before="200"/>
        <w:rPr>
          <w:rFonts w:asciiTheme="minorHAnsi" w:hAnsiTheme="minorHAnsi"/>
          <w:sz w:val="20"/>
        </w:rPr>
      </w:pPr>
      <w:r>
        <w:rPr>
          <w:rFonts w:asciiTheme="minorHAnsi" w:hAnsiTheme="minorHAnsi"/>
          <w:sz w:val="20"/>
        </w:rPr>
        <w:t>Newegg, Inc., City of Industry</w:t>
      </w:r>
      <w:r w:rsidRPr="00597684">
        <w:rPr>
          <w:rFonts w:asciiTheme="minorHAnsi" w:hAnsiTheme="minorHAnsi"/>
          <w:sz w:val="20"/>
        </w:rPr>
        <w:t>, CA</w:t>
      </w:r>
    </w:p>
    <w:p w14:paraId="1E1DDB0A" w14:textId="62D79B24" w:rsidR="00266259" w:rsidRPr="00597684" w:rsidRDefault="00266259" w:rsidP="00266259">
      <w:pPr>
        <w:spacing w:before="40"/>
        <w:jc w:val="both"/>
        <w:rPr>
          <w:rFonts w:asciiTheme="minorHAnsi" w:hAnsiTheme="minorHAnsi"/>
          <w:i/>
          <w:iCs/>
          <w:sz w:val="20"/>
        </w:rPr>
      </w:pPr>
      <w:r w:rsidRPr="00597684">
        <w:rPr>
          <w:rFonts w:asciiTheme="minorHAnsi" w:hAnsiTheme="minorHAnsi"/>
          <w:i/>
          <w:iCs/>
          <w:sz w:val="20"/>
        </w:rPr>
        <w:t xml:space="preserve">Direct the day-to-day activities associated with </w:t>
      </w:r>
      <w:r w:rsidR="00561413">
        <w:rPr>
          <w:rFonts w:asciiTheme="minorHAnsi" w:hAnsiTheme="minorHAnsi"/>
          <w:i/>
          <w:iCs/>
          <w:sz w:val="20"/>
        </w:rPr>
        <w:t>Trade</w:t>
      </w:r>
      <w:r w:rsidR="000970F0">
        <w:rPr>
          <w:rFonts w:asciiTheme="minorHAnsi" w:hAnsiTheme="minorHAnsi"/>
          <w:i/>
          <w:iCs/>
          <w:sz w:val="20"/>
        </w:rPr>
        <w:t xml:space="preserve"> compliance, global operations and domestic transportation</w:t>
      </w:r>
      <w:r w:rsidRPr="00597684">
        <w:rPr>
          <w:rFonts w:asciiTheme="minorHAnsi" w:hAnsiTheme="minorHAnsi"/>
          <w:i/>
          <w:iCs/>
          <w:sz w:val="20"/>
        </w:rPr>
        <w:t xml:space="preserve"> activities with responsibility to ensure efficient flow of products from manufacturing facilities to Epson distribution centers.</w:t>
      </w:r>
    </w:p>
    <w:p w14:paraId="7A68CC25" w14:textId="00E46A68" w:rsidR="00266259" w:rsidRPr="00597684" w:rsidRDefault="00266259" w:rsidP="00266259">
      <w:pPr>
        <w:spacing w:before="120"/>
        <w:ind w:left="360"/>
        <w:jc w:val="both"/>
        <w:rPr>
          <w:rFonts w:asciiTheme="minorHAnsi" w:hAnsiTheme="minorHAnsi"/>
          <w:b/>
          <w:sz w:val="20"/>
        </w:rPr>
      </w:pPr>
      <w:r>
        <w:rPr>
          <w:rFonts w:asciiTheme="minorHAnsi" w:hAnsiTheme="minorHAnsi"/>
          <w:b/>
          <w:sz w:val="20"/>
        </w:rPr>
        <w:t xml:space="preserve">Global Trade Compliance and </w:t>
      </w:r>
      <w:r w:rsidR="00902E9A">
        <w:rPr>
          <w:rFonts w:asciiTheme="minorHAnsi" w:hAnsiTheme="minorHAnsi"/>
          <w:b/>
          <w:sz w:val="20"/>
        </w:rPr>
        <w:t>Transportation</w:t>
      </w:r>
      <w:r>
        <w:rPr>
          <w:rFonts w:asciiTheme="minorHAnsi" w:hAnsiTheme="minorHAnsi"/>
          <w:b/>
          <w:sz w:val="20"/>
        </w:rPr>
        <w:t xml:space="preserve"> Manager</w:t>
      </w:r>
      <w:r w:rsidRPr="00597684">
        <w:rPr>
          <w:rFonts w:asciiTheme="minorHAnsi" w:hAnsiTheme="minorHAnsi"/>
          <w:sz w:val="20"/>
        </w:rPr>
        <w:t xml:space="preserve"> (</w:t>
      </w:r>
      <w:r>
        <w:rPr>
          <w:rFonts w:asciiTheme="minorHAnsi" w:hAnsiTheme="minorHAnsi"/>
          <w:sz w:val="20"/>
        </w:rPr>
        <w:t>2018</w:t>
      </w:r>
      <w:r w:rsidRPr="00597684">
        <w:rPr>
          <w:rFonts w:asciiTheme="minorHAnsi" w:hAnsiTheme="minorHAnsi"/>
          <w:sz w:val="20"/>
        </w:rPr>
        <w:t xml:space="preserve"> to Present)</w:t>
      </w:r>
    </w:p>
    <w:p w14:paraId="216CAC84" w14:textId="48C21A1F" w:rsidR="003F68FF" w:rsidRPr="00597684" w:rsidRDefault="00266259" w:rsidP="003F68FF">
      <w:pPr>
        <w:spacing w:before="40"/>
        <w:ind w:left="360"/>
        <w:jc w:val="both"/>
        <w:rPr>
          <w:rFonts w:asciiTheme="minorHAnsi" w:hAnsiTheme="minorHAnsi"/>
          <w:sz w:val="20"/>
        </w:rPr>
      </w:pPr>
      <w:r w:rsidRPr="00597684">
        <w:rPr>
          <w:rFonts w:asciiTheme="minorHAnsi" w:hAnsiTheme="minorHAnsi"/>
          <w:sz w:val="20"/>
        </w:rPr>
        <w:t xml:space="preserve">Hold concurrent responsibility for </w:t>
      </w:r>
      <w:r w:rsidR="000970F0">
        <w:rPr>
          <w:rFonts w:asciiTheme="minorHAnsi" w:hAnsiTheme="minorHAnsi"/>
          <w:sz w:val="20"/>
        </w:rPr>
        <w:t xml:space="preserve">developing </w:t>
      </w:r>
      <w:r w:rsidR="00C53D2B">
        <w:rPr>
          <w:rFonts w:asciiTheme="minorHAnsi" w:hAnsiTheme="minorHAnsi"/>
          <w:sz w:val="20"/>
        </w:rPr>
        <w:t>Newegg</w:t>
      </w:r>
      <w:r w:rsidR="009E1770">
        <w:rPr>
          <w:rFonts w:asciiTheme="minorHAnsi" w:hAnsiTheme="minorHAnsi"/>
          <w:sz w:val="20"/>
        </w:rPr>
        <w:t>’</w:t>
      </w:r>
      <w:r w:rsidR="00C53D2B">
        <w:rPr>
          <w:rFonts w:asciiTheme="minorHAnsi" w:hAnsiTheme="minorHAnsi"/>
          <w:sz w:val="20"/>
        </w:rPr>
        <w:t>s Glo</w:t>
      </w:r>
      <w:r w:rsidR="009E1770">
        <w:rPr>
          <w:rFonts w:asciiTheme="minorHAnsi" w:hAnsiTheme="minorHAnsi"/>
          <w:sz w:val="20"/>
        </w:rPr>
        <w:t>bal Trade Compliance program,</w:t>
      </w:r>
      <w:r w:rsidR="00C53D2B">
        <w:rPr>
          <w:rFonts w:asciiTheme="minorHAnsi" w:hAnsiTheme="minorHAnsi"/>
          <w:sz w:val="20"/>
        </w:rPr>
        <w:t xml:space="preserve"> oversee the Global </w:t>
      </w:r>
      <w:r w:rsidR="00902E9A">
        <w:rPr>
          <w:rFonts w:asciiTheme="minorHAnsi" w:hAnsiTheme="minorHAnsi"/>
          <w:sz w:val="20"/>
        </w:rPr>
        <w:t>outbound operations for 8</w:t>
      </w:r>
      <w:r w:rsidR="009E1770">
        <w:rPr>
          <w:rFonts w:asciiTheme="minorHAnsi" w:hAnsiTheme="minorHAnsi"/>
          <w:sz w:val="20"/>
        </w:rPr>
        <w:t>0 countries</w:t>
      </w:r>
      <w:r w:rsidR="003F68FF">
        <w:rPr>
          <w:rFonts w:asciiTheme="minorHAnsi" w:hAnsiTheme="minorHAnsi"/>
          <w:sz w:val="20"/>
        </w:rPr>
        <w:t xml:space="preserve"> and </w:t>
      </w:r>
      <w:r w:rsidR="00902E9A">
        <w:rPr>
          <w:rFonts w:asciiTheme="minorHAnsi" w:hAnsiTheme="minorHAnsi"/>
          <w:sz w:val="20"/>
        </w:rPr>
        <w:t>manage</w:t>
      </w:r>
      <w:r w:rsidR="009E1770">
        <w:rPr>
          <w:rFonts w:asciiTheme="minorHAnsi" w:hAnsiTheme="minorHAnsi"/>
          <w:sz w:val="20"/>
        </w:rPr>
        <w:t xml:space="preserve"> </w:t>
      </w:r>
      <w:r w:rsidR="003F68FF">
        <w:rPr>
          <w:rFonts w:asciiTheme="minorHAnsi" w:hAnsiTheme="minorHAnsi"/>
          <w:sz w:val="20"/>
        </w:rPr>
        <w:t>transportation to include small parcel</w:t>
      </w:r>
      <w:r w:rsidR="009E1770">
        <w:rPr>
          <w:rFonts w:asciiTheme="minorHAnsi" w:hAnsiTheme="minorHAnsi"/>
          <w:sz w:val="20"/>
        </w:rPr>
        <w:t>,</w:t>
      </w:r>
      <w:r w:rsidR="003F68FF">
        <w:rPr>
          <w:rFonts w:asciiTheme="minorHAnsi" w:hAnsiTheme="minorHAnsi"/>
          <w:sz w:val="20"/>
        </w:rPr>
        <w:t xml:space="preserve"> FTL</w:t>
      </w:r>
      <w:proofErr w:type="gramStart"/>
      <w:r w:rsidR="009E1770">
        <w:rPr>
          <w:rFonts w:asciiTheme="minorHAnsi" w:hAnsiTheme="minorHAnsi"/>
          <w:sz w:val="20"/>
        </w:rPr>
        <w:t>,</w:t>
      </w:r>
      <w:r w:rsidR="003F68FF">
        <w:rPr>
          <w:rFonts w:asciiTheme="minorHAnsi" w:hAnsiTheme="minorHAnsi"/>
          <w:sz w:val="20"/>
        </w:rPr>
        <w:t>.</w:t>
      </w:r>
      <w:proofErr w:type="gramEnd"/>
      <w:r w:rsidR="003F68FF">
        <w:rPr>
          <w:rFonts w:asciiTheme="minorHAnsi" w:hAnsiTheme="minorHAnsi"/>
          <w:sz w:val="20"/>
        </w:rPr>
        <w:t xml:space="preserve"> LTL and </w:t>
      </w:r>
      <w:proofErr w:type="gramStart"/>
      <w:r w:rsidR="003F68FF">
        <w:rPr>
          <w:rFonts w:asciiTheme="minorHAnsi" w:hAnsiTheme="minorHAnsi"/>
          <w:sz w:val="20"/>
        </w:rPr>
        <w:t>FTL</w:t>
      </w:r>
      <w:r w:rsidR="00C53D2B">
        <w:rPr>
          <w:rFonts w:asciiTheme="minorHAnsi" w:hAnsiTheme="minorHAnsi"/>
          <w:sz w:val="20"/>
        </w:rPr>
        <w:t xml:space="preserve"> </w:t>
      </w:r>
      <w:r>
        <w:rPr>
          <w:rFonts w:asciiTheme="minorHAnsi" w:hAnsiTheme="minorHAnsi"/>
          <w:sz w:val="20"/>
        </w:rPr>
        <w:t xml:space="preserve"> </w:t>
      </w:r>
      <w:r w:rsidR="00902E9A">
        <w:rPr>
          <w:rFonts w:asciiTheme="minorHAnsi" w:hAnsiTheme="minorHAnsi"/>
          <w:sz w:val="20"/>
        </w:rPr>
        <w:t>in</w:t>
      </w:r>
      <w:proofErr w:type="gramEnd"/>
      <w:r w:rsidR="00902E9A">
        <w:rPr>
          <w:rFonts w:asciiTheme="minorHAnsi" w:hAnsiTheme="minorHAnsi"/>
          <w:sz w:val="20"/>
        </w:rPr>
        <w:t xml:space="preserve"> the US and Canada</w:t>
      </w:r>
    </w:p>
    <w:p w14:paraId="61230E35" w14:textId="53112602" w:rsidR="00266259" w:rsidRPr="00597684" w:rsidRDefault="003F68FF" w:rsidP="00266259">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t xml:space="preserve">Key player in the integration of UPS small parcel services to consolidate all of the small parcel </w:t>
      </w:r>
      <w:r w:rsidR="00902E9A">
        <w:rPr>
          <w:rFonts w:asciiTheme="minorHAnsi" w:hAnsiTheme="minorHAnsi"/>
          <w:sz w:val="20"/>
        </w:rPr>
        <w:t xml:space="preserve">operation within one carrier </w:t>
      </w:r>
      <w:r>
        <w:rPr>
          <w:rFonts w:asciiTheme="minorHAnsi" w:hAnsiTheme="minorHAnsi"/>
          <w:sz w:val="20"/>
        </w:rPr>
        <w:t xml:space="preserve"> in effort to reduce different services and increase DC sorting for better lead times</w:t>
      </w:r>
    </w:p>
    <w:p w14:paraId="18E4E152" w14:textId="778AA230" w:rsidR="00266259" w:rsidRPr="00597684" w:rsidRDefault="003F68FF" w:rsidP="00266259">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t xml:space="preserve">Negotiated 2.5 million contract for all of </w:t>
      </w:r>
      <w:r w:rsidR="009E1770">
        <w:rPr>
          <w:rFonts w:asciiTheme="minorHAnsi" w:hAnsiTheme="minorHAnsi"/>
          <w:sz w:val="20"/>
        </w:rPr>
        <w:t>Newegg’s</w:t>
      </w:r>
      <w:r>
        <w:rPr>
          <w:rFonts w:asciiTheme="minorHAnsi" w:hAnsiTheme="minorHAnsi"/>
          <w:sz w:val="20"/>
        </w:rPr>
        <w:t xml:space="preserve"> FTL, LTL and IMDL </w:t>
      </w:r>
      <w:proofErr w:type="gramStart"/>
      <w:r>
        <w:rPr>
          <w:rFonts w:asciiTheme="minorHAnsi" w:hAnsiTheme="minorHAnsi"/>
          <w:sz w:val="20"/>
        </w:rPr>
        <w:t>domestic and cross border transportation t</w:t>
      </w:r>
      <w:r w:rsidR="00F40C8E">
        <w:rPr>
          <w:rFonts w:asciiTheme="minorHAnsi" w:hAnsiTheme="minorHAnsi"/>
          <w:sz w:val="20"/>
        </w:rPr>
        <w:t xml:space="preserve">o consolidate into one carrier for </w:t>
      </w:r>
      <w:r>
        <w:rPr>
          <w:rFonts w:asciiTheme="minorHAnsi" w:hAnsiTheme="minorHAnsi"/>
          <w:sz w:val="20"/>
        </w:rPr>
        <w:t>improve</w:t>
      </w:r>
      <w:r w:rsidR="00F40C8E">
        <w:rPr>
          <w:rFonts w:asciiTheme="minorHAnsi" w:hAnsiTheme="minorHAnsi"/>
          <w:sz w:val="20"/>
        </w:rPr>
        <w:t>ment of</w:t>
      </w:r>
      <w:r>
        <w:rPr>
          <w:rFonts w:asciiTheme="minorHAnsi" w:hAnsiTheme="minorHAnsi"/>
          <w:sz w:val="20"/>
        </w:rPr>
        <w:t xml:space="preserve"> </w:t>
      </w:r>
      <w:r w:rsidR="00F40C8E">
        <w:rPr>
          <w:rFonts w:asciiTheme="minorHAnsi" w:hAnsiTheme="minorHAnsi"/>
          <w:sz w:val="20"/>
        </w:rPr>
        <w:t xml:space="preserve">shipment </w:t>
      </w:r>
      <w:r>
        <w:rPr>
          <w:rFonts w:asciiTheme="minorHAnsi" w:hAnsiTheme="minorHAnsi"/>
          <w:sz w:val="20"/>
        </w:rPr>
        <w:t>visibility,</w:t>
      </w:r>
      <w:r w:rsidR="00F40C8E">
        <w:rPr>
          <w:rFonts w:asciiTheme="minorHAnsi" w:hAnsiTheme="minorHAnsi"/>
          <w:sz w:val="20"/>
        </w:rPr>
        <w:t xml:space="preserve"> volumes,</w:t>
      </w:r>
      <w:r w:rsidR="00902E9A">
        <w:rPr>
          <w:rFonts w:asciiTheme="minorHAnsi" w:hAnsiTheme="minorHAnsi"/>
          <w:sz w:val="20"/>
        </w:rPr>
        <w:t xml:space="preserve"> forecast</w:t>
      </w:r>
      <w:r>
        <w:rPr>
          <w:rFonts w:asciiTheme="minorHAnsi" w:hAnsiTheme="minorHAnsi"/>
          <w:sz w:val="20"/>
        </w:rPr>
        <w:t xml:space="preserve"> reduce carrier management</w:t>
      </w:r>
      <w:proofErr w:type="gramEnd"/>
      <w:r w:rsidR="009E1770">
        <w:rPr>
          <w:rFonts w:asciiTheme="minorHAnsi" w:hAnsiTheme="minorHAnsi"/>
          <w:sz w:val="20"/>
        </w:rPr>
        <w:t xml:space="preserve"> and maintain low operational</w:t>
      </w:r>
      <w:r>
        <w:rPr>
          <w:rFonts w:asciiTheme="minorHAnsi" w:hAnsiTheme="minorHAnsi"/>
          <w:sz w:val="20"/>
        </w:rPr>
        <w:t xml:space="preserve"> costs.</w:t>
      </w:r>
    </w:p>
    <w:p w14:paraId="1FA4C701" w14:textId="0C5858BB" w:rsidR="00266259" w:rsidRDefault="003F68FF" w:rsidP="00266259">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t>Project management and lead</w:t>
      </w:r>
      <w:r w:rsidR="009E1770">
        <w:rPr>
          <w:rFonts w:asciiTheme="minorHAnsi" w:hAnsiTheme="minorHAnsi"/>
          <w:sz w:val="20"/>
        </w:rPr>
        <w:t>er</w:t>
      </w:r>
      <w:r>
        <w:rPr>
          <w:rFonts w:asciiTheme="minorHAnsi" w:hAnsiTheme="minorHAnsi"/>
          <w:sz w:val="20"/>
        </w:rPr>
        <w:t xml:space="preserve"> of internal projects such as; International address validation to reduce cost of incorrect addresses, Cash on delivery solution to penetrate foreign e-commerce markets that </w:t>
      </w:r>
      <w:r w:rsidR="008F2B23">
        <w:rPr>
          <w:rFonts w:asciiTheme="minorHAnsi" w:hAnsiTheme="minorHAnsi"/>
          <w:sz w:val="20"/>
        </w:rPr>
        <w:t>operate with cash as the only form of payment</w:t>
      </w:r>
      <w:r w:rsidR="00902E9A">
        <w:rPr>
          <w:rFonts w:asciiTheme="minorHAnsi" w:hAnsiTheme="minorHAnsi"/>
          <w:sz w:val="20"/>
        </w:rPr>
        <w:t>, m</w:t>
      </w:r>
      <w:r w:rsidR="009E1770">
        <w:rPr>
          <w:rFonts w:asciiTheme="minorHAnsi" w:hAnsiTheme="minorHAnsi"/>
          <w:sz w:val="20"/>
        </w:rPr>
        <w:t>ass HTS classification of all Newe</w:t>
      </w:r>
      <w:r w:rsidR="00086977">
        <w:rPr>
          <w:rFonts w:asciiTheme="minorHAnsi" w:hAnsiTheme="minorHAnsi"/>
          <w:sz w:val="20"/>
        </w:rPr>
        <w:t>gg products</w:t>
      </w:r>
    </w:p>
    <w:p w14:paraId="66D1D0B6" w14:textId="50B8F575" w:rsidR="009E1770" w:rsidRDefault="009E1770" w:rsidP="00266259">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t>Project leader and contract negotiator for consolidating all of the freight forwarding, brokerage and ocean imports of Newegg products to improve data analysis, governmental associated costs, freight cost and business partnerships to drive accountability</w:t>
      </w:r>
    </w:p>
    <w:p w14:paraId="73E7CB04" w14:textId="725571B0" w:rsidR="008F2B23" w:rsidRDefault="00902E9A" w:rsidP="00266259">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t xml:space="preserve">Launched the development of a </w:t>
      </w:r>
      <w:r w:rsidR="008F2B23">
        <w:rPr>
          <w:rFonts w:asciiTheme="minorHAnsi" w:hAnsiTheme="minorHAnsi"/>
          <w:sz w:val="20"/>
        </w:rPr>
        <w:t xml:space="preserve"> Trade Compliance program that will establish operational procedures, export and import compliance manuals, organizational training of basic Global trade compliance, annual audits across different </w:t>
      </w:r>
      <w:r>
        <w:rPr>
          <w:rFonts w:asciiTheme="minorHAnsi" w:hAnsiTheme="minorHAnsi"/>
          <w:sz w:val="20"/>
        </w:rPr>
        <w:t xml:space="preserve">business </w:t>
      </w:r>
      <w:r w:rsidR="008F2B23">
        <w:rPr>
          <w:rFonts w:asciiTheme="minorHAnsi" w:hAnsiTheme="minorHAnsi"/>
          <w:sz w:val="20"/>
        </w:rPr>
        <w:t xml:space="preserve">divisions to ensure Newegg is conducting business with best practices in place and due </w:t>
      </w:r>
      <w:r w:rsidR="00F40C8E">
        <w:rPr>
          <w:rFonts w:asciiTheme="minorHAnsi" w:hAnsiTheme="minorHAnsi"/>
          <w:sz w:val="20"/>
        </w:rPr>
        <w:t>diligence</w:t>
      </w:r>
    </w:p>
    <w:p w14:paraId="3BAA6D2C" w14:textId="6F42F2AB" w:rsidR="00A21EAE" w:rsidRPr="00597684" w:rsidRDefault="00A21EAE" w:rsidP="00266259">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lastRenderedPageBreak/>
        <w:t>Improved FTL and LTL processes throughout all Newegg DC</w:t>
      </w:r>
      <w:r w:rsidR="00B1294D">
        <w:rPr>
          <w:rFonts w:asciiTheme="minorHAnsi" w:hAnsiTheme="minorHAnsi"/>
          <w:sz w:val="20"/>
        </w:rPr>
        <w:t xml:space="preserve"> </w:t>
      </w:r>
      <w:r>
        <w:rPr>
          <w:rFonts w:asciiTheme="minorHAnsi" w:hAnsiTheme="minorHAnsi"/>
          <w:sz w:val="20"/>
        </w:rPr>
        <w:t xml:space="preserve">locations by implementing an automation procedure. The process flow for creating and scheduling domestic transportation </w:t>
      </w:r>
      <w:bookmarkStart w:id="0" w:name="_GoBack"/>
      <w:proofErr w:type="gramStart"/>
      <w:r w:rsidR="00B1294D">
        <w:rPr>
          <w:rFonts w:asciiTheme="minorHAnsi" w:hAnsiTheme="minorHAnsi"/>
          <w:sz w:val="20"/>
        </w:rPr>
        <w:t>was revised</w:t>
      </w:r>
      <w:proofErr w:type="gramEnd"/>
      <w:r>
        <w:rPr>
          <w:rFonts w:asciiTheme="minorHAnsi" w:hAnsiTheme="minorHAnsi"/>
          <w:sz w:val="20"/>
        </w:rPr>
        <w:t xml:space="preserve"> </w:t>
      </w:r>
      <w:bookmarkEnd w:id="0"/>
      <w:r>
        <w:rPr>
          <w:rFonts w:asciiTheme="minorHAnsi" w:hAnsiTheme="minorHAnsi"/>
          <w:sz w:val="20"/>
        </w:rPr>
        <w:t xml:space="preserve">to flow through one program instead of three and </w:t>
      </w:r>
      <w:r w:rsidR="00B1294D">
        <w:rPr>
          <w:rFonts w:asciiTheme="minorHAnsi" w:hAnsiTheme="minorHAnsi"/>
          <w:sz w:val="20"/>
        </w:rPr>
        <w:t>removed the use of</w:t>
      </w:r>
      <w:r>
        <w:rPr>
          <w:rFonts w:asciiTheme="minorHAnsi" w:hAnsiTheme="minorHAnsi"/>
          <w:sz w:val="20"/>
        </w:rPr>
        <w:t xml:space="preserve"> email</w:t>
      </w:r>
      <w:r w:rsidR="00B1294D">
        <w:rPr>
          <w:rFonts w:asciiTheme="minorHAnsi" w:hAnsiTheme="minorHAnsi"/>
          <w:sz w:val="20"/>
        </w:rPr>
        <w:t>s</w:t>
      </w:r>
      <w:r>
        <w:rPr>
          <w:rFonts w:asciiTheme="minorHAnsi" w:hAnsiTheme="minorHAnsi"/>
          <w:sz w:val="20"/>
        </w:rPr>
        <w:t xml:space="preserve">. The </w:t>
      </w:r>
      <w:r w:rsidR="00B1294D">
        <w:rPr>
          <w:rFonts w:asciiTheme="minorHAnsi" w:hAnsiTheme="minorHAnsi"/>
          <w:sz w:val="20"/>
        </w:rPr>
        <w:t>responsibility of LTL and FTL requests</w:t>
      </w:r>
      <w:r>
        <w:rPr>
          <w:rFonts w:asciiTheme="minorHAnsi" w:hAnsiTheme="minorHAnsi"/>
          <w:sz w:val="20"/>
        </w:rPr>
        <w:t xml:space="preserve"> shifted to the Sh</w:t>
      </w:r>
      <w:r w:rsidR="00B1294D">
        <w:rPr>
          <w:rFonts w:asciiTheme="minorHAnsi" w:hAnsiTheme="minorHAnsi"/>
          <w:sz w:val="20"/>
        </w:rPr>
        <w:t>ipping managers instead of the coordinators in order to focus on transit times, carrier performance and analysis of transportation costs.</w:t>
      </w:r>
    </w:p>
    <w:p w14:paraId="5B3CFBB2" w14:textId="527EBC48" w:rsidR="00A1645B" w:rsidRPr="00597684" w:rsidRDefault="000A0AA2" w:rsidP="00672D9F">
      <w:pPr>
        <w:tabs>
          <w:tab w:val="right" w:pos="9648"/>
        </w:tabs>
        <w:spacing w:before="200"/>
        <w:rPr>
          <w:rFonts w:asciiTheme="minorHAnsi" w:hAnsiTheme="minorHAnsi"/>
          <w:sz w:val="20"/>
        </w:rPr>
      </w:pPr>
      <w:r w:rsidRPr="00597684">
        <w:rPr>
          <w:rFonts w:asciiTheme="minorHAnsi" w:hAnsiTheme="minorHAnsi"/>
          <w:sz w:val="20"/>
        </w:rPr>
        <w:t>EPSON America, Inc., Long Beach, CA</w:t>
      </w:r>
    </w:p>
    <w:p w14:paraId="4D90C58A" w14:textId="2BCD8150" w:rsidR="00380AE4" w:rsidRPr="00597684" w:rsidRDefault="001C2279" w:rsidP="00015428">
      <w:pPr>
        <w:spacing w:before="40"/>
        <w:jc w:val="both"/>
        <w:rPr>
          <w:rFonts w:asciiTheme="minorHAnsi" w:hAnsiTheme="minorHAnsi"/>
          <w:i/>
          <w:iCs/>
          <w:sz w:val="20"/>
        </w:rPr>
      </w:pPr>
      <w:r w:rsidRPr="00597684">
        <w:rPr>
          <w:rFonts w:asciiTheme="minorHAnsi" w:hAnsiTheme="minorHAnsi"/>
          <w:i/>
          <w:iCs/>
          <w:sz w:val="20"/>
        </w:rPr>
        <w:t>Direct the day-to-day activities associated with Customs compliance and logistics activities with responsibility to ensure efficient flow of products from manufacturing facilities to Epson distribution centers.</w:t>
      </w:r>
    </w:p>
    <w:p w14:paraId="45F70BDC" w14:textId="33FE48EE" w:rsidR="00D352DA" w:rsidRPr="00597684" w:rsidRDefault="000A0AA2" w:rsidP="000E0007">
      <w:pPr>
        <w:spacing w:before="120"/>
        <w:ind w:left="360"/>
        <w:jc w:val="both"/>
        <w:rPr>
          <w:rFonts w:asciiTheme="minorHAnsi" w:hAnsiTheme="minorHAnsi"/>
          <w:b/>
          <w:sz w:val="20"/>
        </w:rPr>
      </w:pPr>
      <w:r w:rsidRPr="00597684">
        <w:rPr>
          <w:rFonts w:asciiTheme="minorHAnsi" w:hAnsiTheme="minorHAnsi"/>
          <w:b/>
          <w:sz w:val="20"/>
        </w:rPr>
        <w:t>CUSTOMS AND LOGISTICS SUPERVISOR</w:t>
      </w:r>
      <w:r w:rsidR="00A163CF" w:rsidRPr="00597684">
        <w:rPr>
          <w:rFonts w:asciiTheme="minorHAnsi" w:hAnsiTheme="minorHAnsi"/>
          <w:sz w:val="20"/>
        </w:rPr>
        <w:t xml:space="preserve"> (</w:t>
      </w:r>
      <w:r w:rsidRPr="00597684">
        <w:rPr>
          <w:rFonts w:asciiTheme="minorHAnsi" w:hAnsiTheme="minorHAnsi"/>
          <w:sz w:val="20"/>
        </w:rPr>
        <w:t>2013</w:t>
      </w:r>
      <w:r w:rsidR="00A163CF" w:rsidRPr="00597684">
        <w:rPr>
          <w:rFonts w:asciiTheme="minorHAnsi" w:hAnsiTheme="minorHAnsi"/>
          <w:sz w:val="20"/>
        </w:rPr>
        <w:t xml:space="preserve"> to Present)</w:t>
      </w:r>
    </w:p>
    <w:p w14:paraId="318ED0C3" w14:textId="40D99689" w:rsidR="00A1645B" w:rsidRPr="00597684" w:rsidRDefault="00380AE4" w:rsidP="00015428">
      <w:pPr>
        <w:spacing w:before="40"/>
        <w:ind w:left="360"/>
        <w:jc w:val="both"/>
        <w:rPr>
          <w:rFonts w:asciiTheme="minorHAnsi" w:hAnsiTheme="minorHAnsi"/>
          <w:sz w:val="20"/>
        </w:rPr>
      </w:pPr>
      <w:r w:rsidRPr="00597684">
        <w:rPr>
          <w:rFonts w:asciiTheme="minorHAnsi" w:hAnsiTheme="minorHAnsi"/>
          <w:sz w:val="20"/>
        </w:rPr>
        <w:t>H</w:t>
      </w:r>
      <w:r w:rsidR="001C2279" w:rsidRPr="00597684">
        <w:rPr>
          <w:rFonts w:asciiTheme="minorHAnsi" w:hAnsiTheme="minorHAnsi"/>
          <w:sz w:val="20"/>
        </w:rPr>
        <w:t>o</w:t>
      </w:r>
      <w:r w:rsidR="00A1645B" w:rsidRPr="00597684">
        <w:rPr>
          <w:rFonts w:asciiTheme="minorHAnsi" w:hAnsiTheme="minorHAnsi"/>
          <w:sz w:val="20"/>
        </w:rPr>
        <w:t xml:space="preserve">ld concurrent responsibility for </w:t>
      </w:r>
      <w:r w:rsidR="00052B7B">
        <w:rPr>
          <w:rFonts w:asciiTheme="minorHAnsi" w:hAnsiTheme="minorHAnsi"/>
          <w:sz w:val="20"/>
        </w:rPr>
        <w:t xml:space="preserve">overseeing the North America lanes and </w:t>
      </w:r>
      <w:r w:rsidR="001C2279" w:rsidRPr="00597684">
        <w:rPr>
          <w:rFonts w:asciiTheme="minorHAnsi" w:hAnsiTheme="minorHAnsi"/>
          <w:sz w:val="20"/>
        </w:rPr>
        <w:t>maintaining organization’s low risk importer status with United States Customs through adherence to</w:t>
      </w:r>
      <w:r w:rsidR="00096BEF" w:rsidRPr="00597684">
        <w:rPr>
          <w:rFonts w:asciiTheme="minorHAnsi" w:hAnsiTheme="minorHAnsi"/>
          <w:sz w:val="20"/>
        </w:rPr>
        <w:t xml:space="preserve"> customs compliance controls</w:t>
      </w:r>
      <w:r w:rsidR="00052B7B">
        <w:rPr>
          <w:rFonts w:asciiTheme="minorHAnsi" w:hAnsiTheme="minorHAnsi"/>
          <w:sz w:val="20"/>
        </w:rPr>
        <w:t>.</w:t>
      </w:r>
    </w:p>
    <w:p w14:paraId="4EEB9A83" w14:textId="4F373D0E" w:rsidR="00A1645B" w:rsidRPr="00597684" w:rsidRDefault="00096BEF" w:rsidP="00015428">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Spearhead audits of EAI compliance processes to ensure compliance of United States Customs and Border Protection (CBP) regulations.</w:t>
      </w:r>
      <w:r w:rsidR="00CD6A86" w:rsidRPr="00597684">
        <w:rPr>
          <w:rFonts w:asciiTheme="minorHAnsi" w:hAnsiTheme="minorHAnsi"/>
          <w:sz w:val="20"/>
        </w:rPr>
        <w:t xml:space="preserve"> Improved and implemented import and export processes, facilitated major changes to internal system to bring up to date which reduced process times.</w:t>
      </w:r>
    </w:p>
    <w:p w14:paraId="152E1EED" w14:textId="6A7DA27D" w:rsidR="00CD6A86" w:rsidRPr="00597684" w:rsidRDefault="00CD6A86" w:rsidP="00015428">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Key player in the implementation of SAP system and Customer Brokerage system, Global Trade System (GTS). Ensure time compliance to US Customs changes by reading Customs and Trade Automated Interface Requirements (CATAIRs).</w:t>
      </w:r>
    </w:p>
    <w:p w14:paraId="3F936CFB" w14:textId="49A67E87" w:rsidR="00A1645B" w:rsidRPr="00597684" w:rsidRDefault="00B744AB" w:rsidP="00DB5011">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t xml:space="preserve">Responsible for the Global Bid of US lanes. </w:t>
      </w:r>
      <w:r w:rsidR="00096BEF" w:rsidRPr="00597684">
        <w:rPr>
          <w:rFonts w:asciiTheme="minorHAnsi" w:hAnsiTheme="minorHAnsi"/>
          <w:sz w:val="20"/>
        </w:rPr>
        <w:t xml:space="preserve">Review and audit all </w:t>
      </w:r>
      <w:r>
        <w:rPr>
          <w:rFonts w:asciiTheme="minorHAnsi" w:hAnsiTheme="minorHAnsi"/>
          <w:sz w:val="20"/>
        </w:rPr>
        <w:t>global a</w:t>
      </w:r>
      <w:r w:rsidR="00096BEF" w:rsidRPr="00597684">
        <w:rPr>
          <w:rFonts w:asciiTheme="minorHAnsi" w:hAnsiTheme="minorHAnsi"/>
          <w:sz w:val="20"/>
        </w:rPr>
        <w:t xml:space="preserve">ir &amp; </w:t>
      </w:r>
      <w:r>
        <w:rPr>
          <w:rFonts w:asciiTheme="minorHAnsi" w:hAnsiTheme="minorHAnsi"/>
          <w:sz w:val="20"/>
        </w:rPr>
        <w:t>ocean c</w:t>
      </w:r>
      <w:r w:rsidR="00096BEF" w:rsidRPr="00597684">
        <w:rPr>
          <w:rFonts w:asciiTheme="minorHAnsi" w:hAnsiTheme="minorHAnsi"/>
          <w:sz w:val="20"/>
        </w:rPr>
        <w:t>ontracts to confirm agreed upon ter</w:t>
      </w:r>
      <w:r>
        <w:rPr>
          <w:rFonts w:asciiTheme="minorHAnsi" w:hAnsiTheme="minorHAnsi"/>
          <w:sz w:val="20"/>
        </w:rPr>
        <w:t xml:space="preserve">ms and conditions </w:t>
      </w:r>
      <w:proofErr w:type="gramStart"/>
      <w:r>
        <w:rPr>
          <w:rFonts w:asciiTheme="minorHAnsi" w:hAnsiTheme="minorHAnsi"/>
          <w:sz w:val="20"/>
        </w:rPr>
        <w:t>are outlined</w:t>
      </w:r>
      <w:proofErr w:type="gramEnd"/>
      <w:r>
        <w:rPr>
          <w:rFonts w:asciiTheme="minorHAnsi" w:hAnsiTheme="minorHAnsi"/>
          <w:sz w:val="20"/>
        </w:rPr>
        <w:t xml:space="preserve"> </w:t>
      </w:r>
      <w:r w:rsidR="00096BEF" w:rsidRPr="00597684">
        <w:rPr>
          <w:rFonts w:asciiTheme="minorHAnsi" w:hAnsiTheme="minorHAnsi"/>
          <w:sz w:val="20"/>
        </w:rPr>
        <w:t xml:space="preserve">and </w:t>
      </w:r>
      <w:r>
        <w:rPr>
          <w:rFonts w:asciiTheme="minorHAnsi" w:hAnsiTheme="minorHAnsi"/>
          <w:sz w:val="20"/>
        </w:rPr>
        <w:t xml:space="preserve">provide follow up </w:t>
      </w:r>
      <w:r w:rsidR="00B70C1A" w:rsidRPr="00597684">
        <w:rPr>
          <w:rFonts w:asciiTheme="minorHAnsi" w:hAnsiTheme="minorHAnsi"/>
          <w:sz w:val="20"/>
        </w:rPr>
        <w:t>when amendments are necessary.</w:t>
      </w:r>
    </w:p>
    <w:p w14:paraId="4DCB32E6" w14:textId="10D8C806" w:rsidR="00A1645B" w:rsidRPr="00597684" w:rsidRDefault="00B744AB" w:rsidP="00015428">
      <w:pPr>
        <w:numPr>
          <w:ilvl w:val="0"/>
          <w:numId w:val="5"/>
        </w:numPr>
        <w:tabs>
          <w:tab w:val="clear" w:pos="533"/>
          <w:tab w:val="num" w:pos="900"/>
        </w:tabs>
        <w:spacing w:before="80"/>
        <w:ind w:left="900"/>
        <w:rPr>
          <w:rFonts w:asciiTheme="minorHAnsi" w:hAnsiTheme="minorHAnsi"/>
          <w:sz w:val="20"/>
        </w:rPr>
      </w:pPr>
      <w:r>
        <w:rPr>
          <w:rFonts w:asciiTheme="minorHAnsi" w:hAnsiTheme="minorHAnsi"/>
          <w:sz w:val="20"/>
        </w:rPr>
        <w:t>Administrator of the</w:t>
      </w:r>
      <w:r w:rsidR="00B70C1A" w:rsidRPr="00597684">
        <w:rPr>
          <w:rFonts w:asciiTheme="minorHAnsi" w:hAnsiTheme="minorHAnsi"/>
          <w:sz w:val="20"/>
        </w:rPr>
        <w:t xml:space="preserve"> Customs Trade Partnership </w:t>
      </w:r>
      <w:proofErr w:type="gramStart"/>
      <w:r w:rsidR="00CD6A86" w:rsidRPr="00597684">
        <w:rPr>
          <w:rFonts w:asciiTheme="minorHAnsi" w:hAnsiTheme="minorHAnsi"/>
          <w:sz w:val="20"/>
        </w:rPr>
        <w:t>Against</w:t>
      </w:r>
      <w:proofErr w:type="gramEnd"/>
      <w:r>
        <w:rPr>
          <w:rFonts w:asciiTheme="minorHAnsi" w:hAnsiTheme="minorHAnsi"/>
          <w:sz w:val="20"/>
        </w:rPr>
        <w:t xml:space="preserve"> Terrorism (CTPAT) program. Responsible for validating and submitting annual CTPAT renewal by </w:t>
      </w:r>
      <w:r w:rsidR="00B70C1A" w:rsidRPr="00597684">
        <w:rPr>
          <w:rFonts w:asciiTheme="minorHAnsi" w:hAnsiTheme="minorHAnsi"/>
          <w:sz w:val="20"/>
        </w:rPr>
        <w:t>conduct</w:t>
      </w:r>
      <w:r w:rsidR="004E20B8">
        <w:rPr>
          <w:rFonts w:asciiTheme="minorHAnsi" w:hAnsiTheme="minorHAnsi"/>
          <w:sz w:val="20"/>
        </w:rPr>
        <w:t>ing</w:t>
      </w:r>
      <w:r w:rsidR="00B70C1A" w:rsidRPr="00597684">
        <w:rPr>
          <w:rFonts w:asciiTheme="minorHAnsi" w:hAnsiTheme="minorHAnsi"/>
          <w:sz w:val="20"/>
        </w:rPr>
        <w:t xml:space="preserve"> periodic audits of the supply chain and</w:t>
      </w:r>
      <w:r w:rsidR="004E20B8">
        <w:rPr>
          <w:rFonts w:asciiTheme="minorHAnsi" w:hAnsiTheme="minorHAnsi"/>
          <w:sz w:val="20"/>
        </w:rPr>
        <w:t xml:space="preserve"> ensuring</w:t>
      </w:r>
      <w:r w:rsidR="00B70C1A" w:rsidRPr="00597684">
        <w:rPr>
          <w:rFonts w:asciiTheme="minorHAnsi" w:hAnsiTheme="minorHAnsi"/>
          <w:sz w:val="20"/>
        </w:rPr>
        <w:t xml:space="preserve"> business processes are meeting CTPAT </w:t>
      </w:r>
      <w:r w:rsidR="00A236B4" w:rsidRPr="00597684">
        <w:rPr>
          <w:rFonts w:asciiTheme="minorHAnsi" w:hAnsiTheme="minorHAnsi"/>
          <w:sz w:val="20"/>
        </w:rPr>
        <w:t>criteria</w:t>
      </w:r>
      <w:r w:rsidR="00B70C1A" w:rsidRPr="00597684">
        <w:rPr>
          <w:rFonts w:asciiTheme="minorHAnsi" w:hAnsiTheme="minorHAnsi"/>
          <w:sz w:val="20"/>
        </w:rPr>
        <w:t>.</w:t>
      </w:r>
    </w:p>
    <w:p w14:paraId="70CF7E28" w14:textId="716FD968" w:rsidR="00CD6A86" w:rsidRPr="00597684" w:rsidRDefault="00CD6A86" w:rsidP="00015428">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Maintain company’s CTPAT Tier 3 status, the highest status you can receive</w:t>
      </w:r>
      <w:r w:rsidR="002C312C">
        <w:rPr>
          <w:rFonts w:asciiTheme="minorHAnsi" w:hAnsiTheme="minorHAnsi"/>
          <w:sz w:val="20"/>
        </w:rPr>
        <w:t>.  O</w:t>
      </w:r>
      <w:r w:rsidRPr="00597684">
        <w:rPr>
          <w:rFonts w:asciiTheme="minorHAnsi" w:hAnsiTheme="minorHAnsi"/>
          <w:sz w:val="20"/>
        </w:rPr>
        <w:t xml:space="preserve">nly 10% </w:t>
      </w:r>
      <w:r w:rsidR="002C312C">
        <w:rPr>
          <w:rFonts w:asciiTheme="minorHAnsi" w:hAnsiTheme="minorHAnsi"/>
          <w:sz w:val="20"/>
        </w:rPr>
        <w:t>of importer</w:t>
      </w:r>
      <w:r w:rsidR="001007CA">
        <w:rPr>
          <w:rFonts w:asciiTheme="minorHAnsi" w:hAnsiTheme="minorHAnsi"/>
          <w:sz w:val="20"/>
        </w:rPr>
        <w:t>s</w:t>
      </w:r>
      <w:r w:rsidR="002C312C">
        <w:rPr>
          <w:rFonts w:asciiTheme="minorHAnsi" w:hAnsiTheme="minorHAnsi"/>
          <w:sz w:val="20"/>
        </w:rPr>
        <w:t xml:space="preserve"> are currently </w:t>
      </w:r>
      <w:r w:rsidRPr="00597684">
        <w:rPr>
          <w:rFonts w:asciiTheme="minorHAnsi" w:hAnsiTheme="minorHAnsi"/>
          <w:sz w:val="20"/>
        </w:rPr>
        <w:t>maintaining this high status.</w:t>
      </w:r>
    </w:p>
    <w:p w14:paraId="4DC4394A" w14:textId="7BD6A724" w:rsidR="0042698A" w:rsidRPr="00597684" w:rsidRDefault="00502665" w:rsidP="0042698A">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Analyzed monthly logistics cost reporting, collaborate with finance and prepare reports for distribution to EAI and Seiko Epson management.</w:t>
      </w:r>
      <w:r w:rsidR="0042698A" w:rsidRPr="0042698A">
        <w:rPr>
          <w:rFonts w:asciiTheme="minorHAnsi" w:hAnsiTheme="minorHAnsi"/>
          <w:sz w:val="20"/>
        </w:rPr>
        <w:t xml:space="preserve"> </w:t>
      </w:r>
      <w:r w:rsidR="0042698A" w:rsidRPr="00597684">
        <w:rPr>
          <w:rFonts w:asciiTheme="minorHAnsi" w:hAnsiTheme="minorHAnsi"/>
          <w:sz w:val="20"/>
        </w:rPr>
        <w:t>Lead the organization in continuous improvement, productivity, and identify needs for lean activities that affect business initiatives.</w:t>
      </w:r>
    </w:p>
    <w:p w14:paraId="6256D141" w14:textId="1825C018" w:rsidR="003B7FAA" w:rsidRPr="00597684" w:rsidRDefault="003B7FAA" w:rsidP="00015428">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Appointed</w:t>
      </w:r>
      <w:r w:rsidR="00CA0F78">
        <w:rPr>
          <w:rFonts w:asciiTheme="minorHAnsi" w:hAnsiTheme="minorHAnsi"/>
          <w:sz w:val="20"/>
        </w:rPr>
        <w:t xml:space="preserve"> the</w:t>
      </w:r>
      <w:r w:rsidRPr="00597684">
        <w:rPr>
          <w:rFonts w:asciiTheme="minorHAnsi" w:hAnsiTheme="minorHAnsi"/>
          <w:sz w:val="20"/>
        </w:rPr>
        <w:t xml:space="preserve"> responsibility to handle the </w:t>
      </w:r>
      <w:proofErr w:type="spellStart"/>
      <w:r w:rsidRPr="00597684">
        <w:rPr>
          <w:rFonts w:asciiTheme="minorHAnsi" w:hAnsiTheme="minorHAnsi"/>
          <w:sz w:val="20"/>
        </w:rPr>
        <w:t>Hanjin</w:t>
      </w:r>
      <w:proofErr w:type="spellEnd"/>
      <w:r w:rsidRPr="00597684">
        <w:rPr>
          <w:rFonts w:asciiTheme="minorHAnsi" w:hAnsiTheme="minorHAnsi"/>
          <w:sz w:val="20"/>
        </w:rPr>
        <w:t xml:space="preserve"> Bankruptcy, keeping accurate records to utilize for f</w:t>
      </w:r>
      <w:r w:rsidR="00C20956">
        <w:rPr>
          <w:rFonts w:asciiTheme="minorHAnsi" w:hAnsiTheme="minorHAnsi"/>
          <w:sz w:val="20"/>
        </w:rPr>
        <w:t>iling the $3.6M insurance claim and recover all of Epson cargo.</w:t>
      </w:r>
    </w:p>
    <w:p w14:paraId="3A6213E6" w14:textId="572ECCD8" w:rsidR="00502665" w:rsidRPr="00597684" w:rsidRDefault="00502665" w:rsidP="00015428">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Recipient of prestigious Spotlight Bonus</w:t>
      </w:r>
      <w:r w:rsidR="00CA0F78">
        <w:rPr>
          <w:rFonts w:asciiTheme="minorHAnsi" w:hAnsiTheme="minorHAnsi"/>
          <w:sz w:val="20"/>
        </w:rPr>
        <w:t xml:space="preserve"> and Partnership Award</w:t>
      </w:r>
      <w:r w:rsidRPr="00597684">
        <w:rPr>
          <w:rFonts w:asciiTheme="minorHAnsi" w:hAnsiTheme="minorHAnsi"/>
          <w:sz w:val="20"/>
        </w:rPr>
        <w:t xml:space="preserve"> – awarded for demonstrating dedication to Epson.</w:t>
      </w:r>
    </w:p>
    <w:p w14:paraId="076C6D89" w14:textId="70BDCA14" w:rsidR="00CA3637" w:rsidRPr="00597684" w:rsidRDefault="000A0AA2" w:rsidP="004A3E69">
      <w:pPr>
        <w:tabs>
          <w:tab w:val="right" w:pos="9648"/>
        </w:tabs>
        <w:spacing w:before="240"/>
        <w:jc w:val="both"/>
        <w:rPr>
          <w:rFonts w:asciiTheme="minorHAnsi" w:hAnsiTheme="minorHAnsi"/>
          <w:sz w:val="20"/>
        </w:rPr>
      </w:pPr>
      <w:r w:rsidRPr="00597684">
        <w:rPr>
          <w:rFonts w:asciiTheme="minorHAnsi" w:hAnsiTheme="minorHAnsi"/>
          <w:sz w:val="20"/>
        </w:rPr>
        <w:t>Vans Distribution Center, Santa Fe Springs, CA</w:t>
      </w:r>
    </w:p>
    <w:p w14:paraId="65B2DB49" w14:textId="265B70F9" w:rsidR="00380AE4" w:rsidRPr="00597684" w:rsidRDefault="008D401C" w:rsidP="00447137">
      <w:pPr>
        <w:spacing w:before="40"/>
        <w:jc w:val="both"/>
        <w:rPr>
          <w:rFonts w:asciiTheme="minorHAnsi" w:hAnsiTheme="minorHAnsi"/>
          <w:i/>
          <w:iCs/>
          <w:sz w:val="20"/>
        </w:rPr>
      </w:pPr>
      <w:r w:rsidRPr="00597684">
        <w:rPr>
          <w:rFonts w:asciiTheme="minorHAnsi" w:hAnsiTheme="minorHAnsi"/>
          <w:i/>
          <w:iCs/>
          <w:sz w:val="20"/>
        </w:rPr>
        <w:t>Utilized superior organizational skills, and time management to handle processes for outbound deliveries in the high capacity distribution center.</w:t>
      </w:r>
    </w:p>
    <w:p w14:paraId="19937A68" w14:textId="18D35162" w:rsidR="00A1645B" w:rsidRPr="00597684" w:rsidRDefault="000A0AA2" w:rsidP="000E0007">
      <w:pPr>
        <w:spacing w:before="120"/>
        <w:ind w:left="360"/>
        <w:jc w:val="both"/>
        <w:rPr>
          <w:rFonts w:asciiTheme="minorHAnsi" w:hAnsiTheme="minorHAnsi"/>
          <w:sz w:val="20"/>
        </w:rPr>
      </w:pPr>
      <w:r w:rsidRPr="00597684">
        <w:rPr>
          <w:rFonts w:asciiTheme="minorHAnsi" w:hAnsiTheme="minorHAnsi"/>
          <w:b/>
          <w:sz w:val="20"/>
        </w:rPr>
        <w:t>PICK PACKER</w:t>
      </w:r>
      <w:r w:rsidR="007E77F5" w:rsidRPr="00597684">
        <w:rPr>
          <w:rFonts w:asciiTheme="minorHAnsi" w:hAnsiTheme="minorHAnsi"/>
          <w:sz w:val="20"/>
        </w:rPr>
        <w:t xml:space="preserve"> </w:t>
      </w:r>
      <w:r w:rsidR="00836242" w:rsidRPr="00597684">
        <w:rPr>
          <w:rFonts w:asciiTheme="minorHAnsi" w:hAnsiTheme="minorHAnsi"/>
          <w:sz w:val="20"/>
        </w:rPr>
        <w:t>(</w:t>
      </w:r>
      <w:r w:rsidRPr="00597684">
        <w:rPr>
          <w:rFonts w:asciiTheme="minorHAnsi" w:hAnsiTheme="minorHAnsi"/>
          <w:sz w:val="20"/>
        </w:rPr>
        <w:t>2016)</w:t>
      </w:r>
    </w:p>
    <w:p w14:paraId="5403C4F1" w14:textId="2FA726D2" w:rsidR="0042698A" w:rsidRPr="00597684" w:rsidRDefault="00C86CE1" w:rsidP="0042698A">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Held responsibility to ensure the proper rotation of stock, checked for proper adjustments, and analyzed record on incoming and outgoing deliveries for count and condition.</w:t>
      </w:r>
      <w:r w:rsidR="0042698A" w:rsidRPr="0042698A">
        <w:rPr>
          <w:rFonts w:asciiTheme="minorHAnsi" w:hAnsiTheme="minorHAnsi"/>
          <w:sz w:val="20"/>
        </w:rPr>
        <w:t xml:space="preserve"> </w:t>
      </w:r>
      <w:r w:rsidR="0042698A" w:rsidRPr="00597684">
        <w:rPr>
          <w:rFonts w:asciiTheme="minorHAnsi" w:hAnsiTheme="minorHAnsi"/>
          <w:sz w:val="20"/>
        </w:rPr>
        <w:t>Utilized radio frequency (RF) scanner to maintain accuracy of orders packed and receive up to date inventory levels.</w:t>
      </w:r>
    </w:p>
    <w:p w14:paraId="275C8659" w14:textId="489758AB" w:rsidR="004A3E69" w:rsidRPr="00597684" w:rsidRDefault="000A0AA2" w:rsidP="004A3E69">
      <w:pPr>
        <w:tabs>
          <w:tab w:val="right" w:pos="9648"/>
        </w:tabs>
        <w:spacing w:before="240"/>
        <w:jc w:val="both"/>
        <w:rPr>
          <w:rFonts w:asciiTheme="minorHAnsi" w:hAnsiTheme="minorHAnsi"/>
          <w:sz w:val="20"/>
        </w:rPr>
      </w:pPr>
      <w:r w:rsidRPr="00597684">
        <w:rPr>
          <w:rFonts w:asciiTheme="minorHAnsi" w:hAnsiTheme="minorHAnsi"/>
          <w:sz w:val="20"/>
        </w:rPr>
        <w:t>UPS Supply Chain Solutions, Torrance, CA</w:t>
      </w:r>
    </w:p>
    <w:p w14:paraId="239AC90B" w14:textId="75E55BCD" w:rsidR="004A3E69" w:rsidRPr="00597684" w:rsidRDefault="00CE2CE4" w:rsidP="004A3E69">
      <w:pPr>
        <w:spacing w:before="40"/>
        <w:jc w:val="both"/>
        <w:rPr>
          <w:rFonts w:asciiTheme="minorHAnsi" w:hAnsiTheme="minorHAnsi"/>
          <w:i/>
          <w:iCs/>
          <w:sz w:val="20"/>
        </w:rPr>
      </w:pPr>
      <w:r w:rsidRPr="00597684">
        <w:rPr>
          <w:rFonts w:asciiTheme="minorHAnsi" w:hAnsiTheme="minorHAnsi"/>
          <w:i/>
          <w:iCs/>
          <w:sz w:val="20"/>
        </w:rPr>
        <w:t>Facilitated administrative responsibilities in the import operations, serviced clients and their suppliers, and managed major global accounts such as Samsung, Sears/Kmart, and Lands’ End.</w:t>
      </w:r>
    </w:p>
    <w:p w14:paraId="041F7421" w14:textId="6C143925" w:rsidR="00A1645B" w:rsidRPr="00597684" w:rsidRDefault="000A0AA2" w:rsidP="000E0007">
      <w:pPr>
        <w:spacing w:before="120"/>
        <w:ind w:left="360"/>
        <w:jc w:val="both"/>
        <w:rPr>
          <w:rFonts w:asciiTheme="minorHAnsi" w:hAnsiTheme="minorHAnsi"/>
          <w:sz w:val="20"/>
        </w:rPr>
      </w:pPr>
      <w:r w:rsidRPr="00597684">
        <w:rPr>
          <w:rFonts w:asciiTheme="minorHAnsi" w:hAnsiTheme="minorHAnsi"/>
          <w:b/>
          <w:sz w:val="20"/>
        </w:rPr>
        <w:t>CUSTOMS BROKERAGE REPRESENTATIVE</w:t>
      </w:r>
      <w:r w:rsidR="00597684" w:rsidRPr="00597684">
        <w:rPr>
          <w:rFonts w:asciiTheme="minorHAnsi" w:hAnsiTheme="minorHAnsi"/>
          <w:b/>
          <w:sz w:val="20"/>
        </w:rPr>
        <w:t xml:space="preserve"> II</w:t>
      </w:r>
      <w:r w:rsidR="007E77F5" w:rsidRPr="00597684">
        <w:rPr>
          <w:rFonts w:asciiTheme="minorHAnsi" w:hAnsiTheme="minorHAnsi"/>
          <w:sz w:val="20"/>
        </w:rPr>
        <w:t xml:space="preserve"> </w:t>
      </w:r>
      <w:r w:rsidR="0079079E" w:rsidRPr="00597684">
        <w:rPr>
          <w:rFonts w:asciiTheme="minorHAnsi" w:hAnsiTheme="minorHAnsi"/>
          <w:sz w:val="20"/>
        </w:rPr>
        <w:t>(</w:t>
      </w:r>
      <w:r w:rsidRPr="00597684">
        <w:rPr>
          <w:rFonts w:asciiTheme="minorHAnsi" w:hAnsiTheme="minorHAnsi"/>
          <w:sz w:val="20"/>
        </w:rPr>
        <w:t>2007</w:t>
      </w:r>
      <w:r w:rsidR="0079079E" w:rsidRPr="00597684">
        <w:rPr>
          <w:rFonts w:asciiTheme="minorHAnsi" w:hAnsiTheme="minorHAnsi"/>
          <w:sz w:val="20"/>
        </w:rPr>
        <w:t xml:space="preserve"> to</w:t>
      </w:r>
      <w:r w:rsidR="007E77F5" w:rsidRPr="00597684">
        <w:rPr>
          <w:rFonts w:asciiTheme="minorHAnsi" w:hAnsiTheme="minorHAnsi"/>
          <w:sz w:val="20"/>
        </w:rPr>
        <w:t xml:space="preserve"> </w:t>
      </w:r>
      <w:r w:rsidRPr="00597684">
        <w:rPr>
          <w:rFonts w:asciiTheme="minorHAnsi" w:hAnsiTheme="minorHAnsi"/>
          <w:sz w:val="20"/>
        </w:rPr>
        <w:t>2013</w:t>
      </w:r>
      <w:r w:rsidR="0079079E" w:rsidRPr="00597684">
        <w:rPr>
          <w:rFonts w:asciiTheme="minorHAnsi" w:hAnsiTheme="minorHAnsi"/>
          <w:sz w:val="20"/>
        </w:rPr>
        <w:t>)</w:t>
      </w:r>
    </w:p>
    <w:p w14:paraId="45B6D441" w14:textId="285FACAA" w:rsidR="00447137" w:rsidRPr="00597684" w:rsidRDefault="0001069F" w:rsidP="00447137">
      <w:pPr>
        <w:spacing w:before="40"/>
        <w:ind w:left="360"/>
        <w:jc w:val="both"/>
        <w:rPr>
          <w:rFonts w:asciiTheme="minorHAnsi" w:hAnsiTheme="minorHAnsi"/>
          <w:sz w:val="20"/>
        </w:rPr>
      </w:pPr>
      <w:r>
        <w:rPr>
          <w:rFonts w:asciiTheme="minorHAnsi" w:hAnsiTheme="minorHAnsi"/>
          <w:sz w:val="20"/>
        </w:rPr>
        <w:lastRenderedPageBreak/>
        <w:t xml:space="preserve">Responsible for the customs brokerage </w:t>
      </w:r>
      <w:r w:rsidR="004D693D">
        <w:rPr>
          <w:rFonts w:asciiTheme="minorHAnsi" w:hAnsiTheme="minorHAnsi"/>
          <w:sz w:val="20"/>
        </w:rPr>
        <w:t xml:space="preserve">activities </w:t>
      </w:r>
      <w:r>
        <w:rPr>
          <w:rFonts w:asciiTheme="minorHAnsi" w:hAnsiTheme="minorHAnsi"/>
          <w:sz w:val="20"/>
        </w:rPr>
        <w:t xml:space="preserve">of major accounts. </w:t>
      </w:r>
      <w:r w:rsidR="00CE2CE4" w:rsidRPr="00597684">
        <w:rPr>
          <w:rFonts w:asciiTheme="minorHAnsi" w:hAnsiTheme="minorHAnsi"/>
          <w:sz w:val="20"/>
        </w:rPr>
        <w:t xml:space="preserve">Developed and implemented multiple projects, procedures and initiatives that enhanced productivity and resulted in </w:t>
      </w:r>
      <w:proofErr w:type="gramStart"/>
      <w:r w:rsidR="00CE2CE4" w:rsidRPr="00597684">
        <w:rPr>
          <w:rFonts w:asciiTheme="minorHAnsi" w:hAnsiTheme="minorHAnsi"/>
          <w:sz w:val="20"/>
        </w:rPr>
        <w:t>being promoted</w:t>
      </w:r>
      <w:proofErr w:type="gramEnd"/>
      <w:r w:rsidR="00CE2CE4" w:rsidRPr="00597684">
        <w:rPr>
          <w:rFonts w:asciiTheme="minorHAnsi" w:hAnsiTheme="minorHAnsi"/>
          <w:sz w:val="20"/>
        </w:rPr>
        <w:t xml:space="preserve"> after just 12 months of service.</w:t>
      </w:r>
    </w:p>
    <w:p w14:paraId="11F99948" w14:textId="4F102908" w:rsidR="00836242" w:rsidRPr="00597684" w:rsidRDefault="00CE2CE4" w:rsidP="00836242">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Successfully delivered paperless project</w:t>
      </w:r>
      <w:r w:rsidR="001E5F4F" w:rsidRPr="00597684">
        <w:rPr>
          <w:rFonts w:asciiTheme="minorHAnsi" w:hAnsiTheme="minorHAnsi"/>
          <w:sz w:val="20"/>
        </w:rPr>
        <w:t>,</w:t>
      </w:r>
      <w:r w:rsidRPr="00597684">
        <w:rPr>
          <w:rFonts w:asciiTheme="minorHAnsi" w:hAnsiTheme="minorHAnsi"/>
          <w:sz w:val="20"/>
        </w:rPr>
        <w:t xml:space="preserve"> which expedited faster and efficient processing of customs entries</w:t>
      </w:r>
      <w:r w:rsidR="00711454" w:rsidRPr="00597684">
        <w:rPr>
          <w:rFonts w:asciiTheme="minorHAnsi" w:hAnsiTheme="minorHAnsi"/>
          <w:sz w:val="20"/>
        </w:rPr>
        <w:t>, through</w:t>
      </w:r>
      <w:r w:rsidRPr="00597684">
        <w:rPr>
          <w:rFonts w:asciiTheme="minorHAnsi" w:hAnsiTheme="minorHAnsi"/>
          <w:sz w:val="20"/>
        </w:rPr>
        <w:t xml:space="preserve"> testing and evaluation of the process before implementation.</w:t>
      </w:r>
    </w:p>
    <w:p w14:paraId="5EE12D76" w14:textId="34CED8A6" w:rsidR="00597684" w:rsidRPr="00597684" w:rsidRDefault="00D15C5B" w:rsidP="00836242">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 xml:space="preserve">Enhanced and converted the Airfreight desk for </w:t>
      </w:r>
      <w:r w:rsidR="000B4431">
        <w:rPr>
          <w:rFonts w:asciiTheme="minorHAnsi" w:hAnsiTheme="minorHAnsi"/>
          <w:sz w:val="20"/>
        </w:rPr>
        <w:t xml:space="preserve">the </w:t>
      </w:r>
      <w:r w:rsidRPr="00597684">
        <w:rPr>
          <w:rFonts w:asciiTheme="minorHAnsi" w:hAnsiTheme="minorHAnsi"/>
          <w:sz w:val="20"/>
        </w:rPr>
        <w:t>Samsung</w:t>
      </w:r>
      <w:r w:rsidR="000B4431">
        <w:rPr>
          <w:rFonts w:asciiTheme="minorHAnsi" w:hAnsiTheme="minorHAnsi"/>
          <w:sz w:val="20"/>
        </w:rPr>
        <w:t xml:space="preserve"> account</w:t>
      </w:r>
      <w:r w:rsidRPr="00597684">
        <w:rPr>
          <w:rFonts w:asciiTheme="minorHAnsi" w:hAnsiTheme="minorHAnsi"/>
          <w:sz w:val="20"/>
        </w:rPr>
        <w:t xml:space="preserve"> from 8 hours to a revolving 24 hours service, which resulted in two new divisions added to the large account. </w:t>
      </w:r>
    </w:p>
    <w:p w14:paraId="2F7A2690" w14:textId="38082FE8" w:rsidR="00836242" w:rsidRPr="00597684" w:rsidRDefault="00D15C5B" w:rsidP="00836242">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 xml:space="preserve">Requested by Samsung to manage two new </w:t>
      </w:r>
      <w:r w:rsidR="00597684" w:rsidRPr="00597684">
        <w:rPr>
          <w:rFonts w:asciiTheme="minorHAnsi" w:hAnsiTheme="minorHAnsi"/>
          <w:sz w:val="20"/>
        </w:rPr>
        <w:t>divisions, which resulted in UPS having to accommodate Samsung by giving access to the small packs systems utilizing in the Louisville, KY HUB and linking it to our brokerage system.</w:t>
      </w:r>
    </w:p>
    <w:p w14:paraId="03BC90A7" w14:textId="09049C35" w:rsidR="00D15C5B" w:rsidRPr="00597684" w:rsidRDefault="00D15C5B" w:rsidP="00836242">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Exceeded daily quota of 21-US custom entrie</w:t>
      </w:r>
      <w:r w:rsidR="0007629F">
        <w:rPr>
          <w:rFonts w:asciiTheme="minorHAnsi" w:hAnsiTheme="minorHAnsi"/>
          <w:sz w:val="20"/>
        </w:rPr>
        <w:t xml:space="preserve">s to 32 or more </w:t>
      </w:r>
      <w:r w:rsidR="00C65080">
        <w:rPr>
          <w:rFonts w:asciiTheme="minorHAnsi" w:hAnsiTheme="minorHAnsi"/>
          <w:sz w:val="20"/>
        </w:rPr>
        <w:t xml:space="preserve">and </w:t>
      </w:r>
      <w:r w:rsidR="00C65080" w:rsidRPr="00597684">
        <w:rPr>
          <w:rFonts w:asciiTheme="minorHAnsi" w:hAnsiTheme="minorHAnsi"/>
          <w:sz w:val="20"/>
        </w:rPr>
        <w:t>improved</w:t>
      </w:r>
      <w:r w:rsidR="00C65080">
        <w:rPr>
          <w:rFonts w:asciiTheme="minorHAnsi" w:hAnsiTheme="minorHAnsi"/>
          <w:sz w:val="20"/>
        </w:rPr>
        <w:t xml:space="preserve"> KPI targets from</w:t>
      </w:r>
      <w:r w:rsidRPr="00597684">
        <w:rPr>
          <w:rFonts w:asciiTheme="minorHAnsi" w:hAnsiTheme="minorHAnsi"/>
          <w:sz w:val="20"/>
        </w:rPr>
        <w:t xml:space="preserve"> clearing 2 days after arrival flight to clearing wheels up.</w:t>
      </w:r>
    </w:p>
    <w:p w14:paraId="295740E3" w14:textId="7A399438" w:rsidR="00152AFF" w:rsidRPr="00597684" w:rsidRDefault="00481FE3" w:rsidP="00836242">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Facilitated daily document review for accuracy to verify country origin/export, IOR, terms of sale and value to ensure that documents are in compliance and within federal regulation requirements.</w:t>
      </w:r>
    </w:p>
    <w:p w14:paraId="33CD6676" w14:textId="13DEA717" w:rsidR="000A0AA2" w:rsidRPr="00597684" w:rsidRDefault="00034621" w:rsidP="000A0AA2">
      <w:pPr>
        <w:tabs>
          <w:tab w:val="right" w:pos="9648"/>
        </w:tabs>
        <w:spacing w:before="240"/>
        <w:jc w:val="both"/>
        <w:rPr>
          <w:rFonts w:asciiTheme="minorHAnsi" w:hAnsiTheme="minorHAnsi"/>
          <w:sz w:val="20"/>
        </w:rPr>
      </w:pPr>
      <w:proofErr w:type="spellStart"/>
      <w:r w:rsidRPr="00597684">
        <w:rPr>
          <w:rFonts w:asciiTheme="minorHAnsi" w:hAnsiTheme="minorHAnsi"/>
          <w:sz w:val="20"/>
        </w:rPr>
        <w:t>Tany’s</w:t>
      </w:r>
      <w:proofErr w:type="spellEnd"/>
      <w:r w:rsidRPr="00597684">
        <w:rPr>
          <w:rFonts w:asciiTheme="minorHAnsi" w:hAnsiTheme="minorHAnsi"/>
          <w:sz w:val="20"/>
        </w:rPr>
        <w:t xml:space="preserve"> Cargo, Inc., Long Beach, CA</w:t>
      </w:r>
    </w:p>
    <w:p w14:paraId="69E09D5F" w14:textId="4233A051" w:rsidR="000A0AA2" w:rsidRPr="00597684" w:rsidRDefault="00C05F20" w:rsidP="000A0AA2">
      <w:pPr>
        <w:spacing w:before="40"/>
        <w:jc w:val="both"/>
        <w:rPr>
          <w:rFonts w:asciiTheme="minorHAnsi" w:hAnsiTheme="minorHAnsi"/>
          <w:i/>
          <w:iCs/>
          <w:sz w:val="20"/>
        </w:rPr>
      </w:pPr>
      <w:r>
        <w:rPr>
          <w:rFonts w:asciiTheme="minorHAnsi" w:hAnsiTheme="minorHAnsi"/>
          <w:i/>
          <w:sz w:val="20"/>
        </w:rPr>
        <w:t xml:space="preserve">Family owned business. </w:t>
      </w:r>
      <w:r w:rsidR="00D15C5B" w:rsidRPr="00597684">
        <w:rPr>
          <w:rFonts w:asciiTheme="minorHAnsi" w:hAnsiTheme="minorHAnsi"/>
          <w:i/>
          <w:sz w:val="20"/>
        </w:rPr>
        <w:t>Founded the in-house trucking organization to improve the loading of export shipments</w:t>
      </w:r>
      <w:r w:rsidR="008A3671" w:rsidRPr="00597684">
        <w:rPr>
          <w:rFonts w:asciiTheme="minorHAnsi" w:hAnsiTheme="minorHAnsi"/>
          <w:i/>
          <w:sz w:val="20"/>
        </w:rPr>
        <w:t xml:space="preserve"> and p</w:t>
      </w:r>
      <w:r w:rsidR="000A0AA2" w:rsidRPr="00597684">
        <w:rPr>
          <w:rFonts w:asciiTheme="minorHAnsi" w:hAnsiTheme="minorHAnsi"/>
          <w:i/>
          <w:iCs/>
          <w:sz w:val="20"/>
        </w:rPr>
        <w:t>rovided end-to-end management</w:t>
      </w:r>
      <w:r w:rsidR="00481FE3" w:rsidRPr="00597684">
        <w:rPr>
          <w:rFonts w:asciiTheme="minorHAnsi" w:hAnsiTheme="minorHAnsi"/>
          <w:i/>
          <w:iCs/>
          <w:sz w:val="20"/>
        </w:rPr>
        <w:t xml:space="preserve"> of </w:t>
      </w:r>
      <w:r w:rsidR="002A7A80" w:rsidRPr="00597684">
        <w:rPr>
          <w:rFonts w:asciiTheme="minorHAnsi" w:hAnsiTheme="minorHAnsi"/>
          <w:i/>
          <w:iCs/>
          <w:sz w:val="20"/>
        </w:rPr>
        <w:t xml:space="preserve">a multi-functional team of </w:t>
      </w:r>
      <w:r w:rsidR="00481FE3" w:rsidRPr="00597684">
        <w:rPr>
          <w:rFonts w:asciiTheme="minorHAnsi" w:hAnsiTheme="minorHAnsi"/>
          <w:i/>
          <w:iCs/>
          <w:sz w:val="20"/>
        </w:rPr>
        <w:t>17, while overseeing the operations of the warehouse and front office. Dispatched and scheduled all containers for loading and local drayage in and out of Los Angeles and Long Beach terminals.</w:t>
      </w:r>
    </w:p>
    <w:p w14:paraId="690243EA" w14:textId="2A5FD8B3" w:rsidR="000A0AA2" w:rsidRPr="00597684" w:rsidRDefault="00034621" w:rsidP="000A0AA2">
      <w:pPr>
        <w:spacing w:before="120"/>
        <w:ind w:left="360"/>
        <w:jc w:val="both"/>
        <w:rPr>
          <w:rFonts w:asciiTheme="minorHAnsi" w:hAnsiTheme="minorHAnsi"/>
          <w:sz w:val="20"/>
        </w:rPr>
      </w:pPr>
      <w:r w:rsidRPr="00597684">
        <w:rPr>
          <w:rFonts w:asciiTheme="minorHAnsi" w:hAnsiTheme="minorHAnsi"/>
          <w:b/>
          <w:sz w:val="20"/>
        </w:rPr>
        <w:t xml:space="preserve">OPERATIONS </w:t>
      </w:r>
      <w:r w:rsidR="00597F38">
        <w:rPr>
          <w:rFonts w:asciiTheme="minorHAnsi" w:hAnsiTheme="minorHAnsi"/>
          <w:b/>
          <w:sz w:val="20"/>
        </w:rPr>
        <w:t>MANAGER</w:t>
      </w:r>
      <w:r w:rsidR="000A0AA2" w:rsidRPr="00597684">
        <w:rPr>
          <w:rFonts w:asciiTheme="minorHAnsi" w:hAnsiTheme="minorHAnsi"/>
          <w:sz w:val="20"/>
        </w:rPr>
        <w:t xml:space="preserve"> (200</w:t>
      </w:r>
      <w:r w:rsidRPr="00597684">
        <w:rPr>
          <w:rFonts w:asciiTheme="minorHAnsi" w:hAnsiTheme="minorHAnsi"/>
          <w:sz w:val="20"/>
        </w:rPr>
        <w:t>2</w:t>
      </w:r>
      <w:r w:rsidR="000A0AA2" w:rsidRPr="00597684">
        <w:rPr>
          <w:rFonts w:asciiTheme="minorHAnsi" w:hAnsiTheme="minorHAnsi"/>
          <w:sz w:val="20"/>
        </w:rPr>
        <w:t xml:space="preserve"> to 20</w:t>
      </w:r>
      <w:r w:rsidRPr="00597684">
        <w:rPr>
          <w:rFonts w:asciiTheme="minorHAnsi" w:hAnsiTheme="minorHAnsi"/>
          <w:sz w:val="20"/>
        </w:rPr>
        <w:t>07</w:t>
      </w:r>
      <w:r w:rsidR="000A0AA2" w:rsidRPr="00597684">
        <w:rPr>
          <w:rFonts w:asciiTheme="minorHAnsi" w:hAnsiTheme="minorHAnsi"/>
          <w:sz w:val="20"/>
        </w:rPr>
        <w:t>)</w:t>
      </w:r>
    </w:p>
    <w:p w14:paraId="3604772F" w14:textId="21B8EF1C" w:rsidR="000A0AA2" w:rsidRPr="00597684" w:rsidRDefault="00602957" w:rsidP="00E83738">
      <w:pPr>
        <w:spacing w:before="80"/>
        <w:ind w:left="360"/>
        <w:rPr>
          <w:rFonts w:asciiTheme="minorHAnsi" w:hAnsiTheme="minorHAnsi"/>
          <w:sz w:val="20"/>
        </w:rPr>
      </w:pPr>
      <w:r>
        <w:rPr>
          <w:rFonts w:asciiTheme="minorHAnsi" w:hAnsiTheme="minorHAnsi"/>
          <w:sz w:val="20"/>
        </w:rPr>
        <w:t>Responsible for the daily operational activities to ensure outbound shipments were loaded and returned to the port before cutoff, and managed the dispatching to ensure round trips for local drayage were performed to minimize cost and increase profitability.</w:t>
      </w:r>
    </w:p>
    <w:p w14:paraId="49236F6A" w14:textId="77777777" w:rsidR="008A3671" w:rsidRDefault="008A3671" w:rsidP="000A0AA2">
      <w:pPr>
        <w:numPr>
          <w:ilvl w:val="0"/>
          <w:numId w:val="5"/>
        </w:numPr>
        <w:tabs>
          <w:tab w:val="clear" w:pos="533"/>
          <w:tab w:val="num" w:pos="900"/>
        </w:tabs>
        <w:spacing w:before="80"/>
        <w:ind w:left="900"/>
        <w:rPr>
          <w:rFonts w:asciiTheme="minorHAnsi" w:hAnsiTheme="minorHAnsi"/>
          <w:sz w:val="21"/>
          <w:szCs w:val="21"/>
        </w:rPr>
      </w:pPr>
      <w:r w:rsidRPr="00597684">
        <w:rPr>
          <w:rFonts w:asciiTheme="minorHAnsi" w:hAnsiTheme="minorHAnsi"/>
          <w:sz w:val="20"/>
        </w:rPr>
        <w:t>Facilitated all administrative and human resource processes including hiring, firing, payroll, and training</w:t>
      </w:r>
      <w:r w:rsidRPr="008A3671">
        <w:rPr>
          <w:rFonts w:asciiTheme="minorHAnsi" w:hAnsiTheme="minorHAnsi"/>
          <w:sz w:val="21"/>
          <w:szCs w:val="21"/>
        </w:rPr>
        <w:t xml:space="preserve">.  </w:t>
      </w:r>
    </w:p>
    <w:p w14:paraId="645D0B4E" w14:textId="6F761F61" w:rsidR="000A0AA2" w:rsidRPr="00597684" w:rsidRDefault="008A3671" w:rsidP="000A0AA2">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Organized inventory control and performed monthly physical counts, billed invoices and followed-up on collections. Provided oversight of accounts receivable (AR), accounts payable (AP), and ensured a safe and clean environment with full compliance of OSHA standards.</w:t>
      </w:r>
    </w:p>
    <w:p w14:paraId="219EBF55" w14:textId="1DB23FF2" w:rsidR="008A3671" w:rsidRPr="00597684" w:rsidRDefault="008A3671" w:rsidP="000A0AA2">
      <w:pPr>
        <w:numPr>
          <w:ilvl w:val="0"/>
          <w:numId w:val="5"/>
        </w:numPr>
        <w:tabs>
          <w:tab w:val="clear" w:pos="533"/>
          <w:tab w:val="num" w:pos="900"/>
        </w:tabs>
        <w:spacing w:before="80"/>
        <w:ind w:left="900"/>
        <w:rPr>
          <w:rFonts w:asciiTheme="minorHAnsi" w:hAnsiTheme="minorHAnsi"/>
          <w:sz w:val="20"/>
        </w:rPr>
      </w:pPr>
      <w:r w:rsidRPr="00597684">
        <w:rPr>
          <w:rFonts w:asciiTheme="minorHAnsi" w:hAnsiTheme="minorHAnsi"/>
          <w:sz w:val="20"/>
        </w:rPr>
        <w:t xml:space="preserve">Developed skills in </w:t>
      </w:r>
      <w:r w:rsidR="00602957">
        <w:rPr>
          <w:rFonts w:asciiTheme="minorHAnsi" w:hAnsiTheme="minorHAnsi"/>
          <w:sz w:val="20"/>
        </w:rPr>
        <w:t>warehouse manage</w:t>
      </w:r>
      <w:r w:rsidR="00447F2C">
        <w:rPr>
          <w:rFonts w:asciiTheme="minorHAnsi" w:hAnsiTheme="minorHAnsi"/>
          <w:sz w:val="20"/>
        </w:rPr>
        <w:t>ment</w:t>
      </w:r>
      <w:r w:rsidR="00602957">
        <w:rPr>
          <w:rFonts w:asciiTheme="minorHAnsi" w:hAnsiTheme="minorHAnsi"/>
          <w:sz w:val="20"/>
        </w:rPr>
        <w:t xml:space="preserve"> and </w:t>
      </w:r>
      <w:r w:rsidR="00447F2C">
        <w:rPr>
          <w:rFonts w:asciiTheme="minorHAnsi" w:hAnsiTheme="minorHAnsi"/>
          <w:sz w:val="20"/>
        </w:rPr>
        <w:t>operating of commercial</w:t>
      </w:r>
      <w:r w:rsidRPr="00597684">
        <w:rPr>
          <w:rFonts w:asciiTheme="minorHAnsi" w:hAnsiTheme="minorHAnsi"/>
          <w:sz w:val="20"/>
        </w:rPr>
        <w:t xml:space="preserve"> trucks to park 20’, 40’ and 45’ containers at the docks to increase productivity and complete orders to meet all port cut offs.</w:t>
      </w:r>
    </w:p>
    <w:p w14:paraId="2AE88A5C" w14:textId="77777777" w:rsidR="00A53944" w:rsidRPr="008A3671" w:rsidRDefault="00A53944" w:rsidP="00DD4F02">
      <w:pPr>
        <w:jc w:val="both"/>
        <w:rPr>
          <w:rFonts w:ascii="Book Antiqua" w:hAnsi="Book Antiqua"/>
          <w:b/>
          <w:sz w:val="21"/>
          <w:szCs w:val="21"/>
        </w:rPr>
      </w:pPr>
    </w:p>
    <w:p w14:paraId="3610AFFB" w14:textId="77777777" w:rsidR="008E45E9" w:rsidRPr="001B73BD" w:rsidRDefault="008E45E9" w:rsidP="00B8270A">
      <w:pPr>
        <w:pBdr>
          <w:bottom w:val="single" w:sz="8" w:space="3" w:color="auto"/>
        </w:pBdr>
        <w:tabs>
          <w:tab w:val="right" w:pos="9648"/>
        </w:tabs>
        <w:rPr>
          <w:rFonts w:asciiTheme="majorHAnsi" w:hAnsiTheme="majorHAnsi"/>
          <w:b/>
          <w:sz w:val="30"/>
          <w:szCs w:val="30"/>
        </w:rPr>
      </w:pPr>
      <w:r w:rsidRPr="001B73BD">
        <w:rPr>
          <w:rFonts w:asciiTheme="majorHAnsi" w:hAnsiTheme="majorHAnsi"/>
          <w:b/>
          <w:sz w:val="30"/>
          <w:szCs w:val="30"/>
        </w:rPr>
        <w:t>Education</w:t>
      </w:r>
      <w:r w:rsidR="00251431" w:rsidRPr="001B73BD">
        <w:rPr>
          <w:rFonts w:asciiTheme="majorHAnsi" w:hAnsiTheme="majorHAnsi"/>
          <w:b/>
          <w:sz w:val="30"/>
          <w:szCs w:val="30"/>
        </w:rPr>
        <w:t xml:space="preserve"> &amp;</w:t>
      </w:r>
      <w:r w:rsidR="00C91289" w:rsidRPr="001B73BD">
        <w:rPr>
          <w:rFonts w:asciiTheme="majorHAnsi" w:hAnsiTheme="majorHAnsi"/>
          <w:b/>
          <w:sz w:val="30"/>
          <w:szCs w:val="30"/>
        </w:rPr>
        <w:t xml:space="preserve"> </w:t>
      </w:r>
      <w:r w:rsidR="00290306" w:rsidRPr="001B73BD">
        <w:rPr>
          <w:rFonts w:asciiTheme="majorHAnsi" w:hAnsiTheme="majorHAnsi"/>
          <w:b/>
          <w:sz w:val="30"/>
          <w:szCs w:val="30"/>
        </w:rPr>
        <w:t>Credentials</w:t>
      </w:r>
    </w:p>
    <w:p w14:paraId="18951164" w14:textId="77777777" w:rsidR="0042698A" w:rsidRDefault="0042698A" w:rsidP="0042698A">
      <w:pPr>
        <w:rPr>
          <w:rFonts w:asciiTheme="minorHAnsi" w:hAnsiTheme="minorHAnsi"/>
          <w:b/>
          <w:sz w:val="22"/>
          <w:szCs w:val="22"/>
        </w:rPr>
      </w:pPr>
    </w:p>
    <w:p w14:paraId="393C11BE" w14:textId="7919DD95" w:rsidR="00486110" w:rsidRPr="000A0AA2" w:rsidRDefault="000A0AA2" w:rsidP="0042698A">
      <w:pPr>
        <w:rPr>
          <w:rFonts w:asciiTheme="minorHAnsi" w:hAnsiTheme="minorHAnsi"/>
          <w:sz w:val="22"/>
          <w:szCs w:val="22"/>
        </w:rPr>
      </w:pPr>
      <w:r w:rsidRPr="000A0AA2">
        <w:rPr>
          <w:rFonts w:asciiTheme="minorHAnsi" w:hAnsiTheme="minorHAnsi"/>
          <w:b/>
          <w:sz w:val="22"/>
          <w:szCs w:val="22"/>
        </w:rPr>
        <w:t xml:space="preserve">Bachelor of Science Degree in </w:t>
      </w:r>
      <w:r w:rsidR="00597684">
        <w:rPr>
          <w:rFonts w:asciiTheme="minorHAnsi" w:hAnsiTheme="minorHAnsi"/>
          <w:b/>
          <w:sz w:val="22"/>
          <w:szCs w:val="22"/>
        </w:rPr>
        <w:t>International Business</w:t>
      </w:r>
      <w:r>
        <w:rPr>
          <w:rFonts w:asciiTheme="minorHAnsi" w:hAnsiTheme="minorHAnsi"/>
          <w:sz w:val="22"/>
          <w:szCs w:val="22"/>
        </w:rPr>
        <w:t xml:space="preserve"> | California State University of Fullerton, 2015</w:t>
      </w:r>
    </w:p>
    <w:p w14:paraId="50816C88" w14:textId="4DE77461" w:rsidR="00C91289" w:rsidRPr="000A0AA2" w:rsidRDefault="000A0AA2" w:rsidP="0042698A">
      <w:pPr>
        <w:rPr>
          <w:rFonts w:asciiTheme="minorHAnsi" w:hAnsiTheme="minorHAnsi"/>
          <w:sz w:val="22"/>
          <w:szCs w:val="22"/>
        </w:rPr>
      </w:pPr>
      <w:r w:rsidRPr="00FA374D">
        <w:rPr>
          <w:rFonts w:asciiTheme="minorHAnsi" w:hAnsiTheme="minorHAnsi"/>
          <w:b/>
          <w:sz w:val="22"/>
          <w:szCs w:val="22"/>
        </w:rPr>
        <w:t>Associate of Science Degree in Business Administration</w:t>
      </w:r>
      <w:r>
        <w:rPr>
          <w:rFonts w:asciiTheme="minorHAnsi" w:hAnsiTheme="minorHAnsi"/>
          <w:sz w:val="22"/>
          <w:szCs w:val="22"/>
        </w:rPr>
        <w:t xml:space="preserve"> </w:t>
      </w:r>
      <w:r w:rsidR="008A3671">
        <w:rPr>
          <w:rFonts w:asciiTheme="minorHAnsi" w:hAnsiTheme="minorHAnsi"/>
          <w:sz w:val="22"/>
          <w:szCs w:val="22"/>
        </w:rPr>
        <w:t>| El</w:t>
      </w:r>
      <w:r>
        <w:rPr>
          <w:rFonts w:asciiTheme="minorHAnsi" w:hAnsiTheme="minorHAnsi"/>
          <w:sz w:val="22"/>
          <w:szCs w:val="22"/>
        </w:rPr>
        <w:t xml:space="preserve"> Camino College, Torrance, CA, 2012</w:t>
      </w:r>
    </w:p>
    <w:sectPr w:rsidR="00C91289" w:rsidRPr="000A0AA2" w:rsidSect="00636F90">
      <w:headerReference w:type="even" r:id="rId7"/>
      <w:type w:val="continuous"/>
      <w:pgSz w:w="12240" w:h="15840" w:code="1"/>
      <w:pgMar w:top="1152" w:right="1152" w:bottom="1152" w:left="1152" w:header="1008" w:footer="10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F455E" w14:textId="77777777" w:rsidR="00527383" w:rsidRDefault="00527383">
      <w:r>
        <w:separator/>
      </w:r>
    </w:p>
  </w:endnote>
  <w:endnote w:type="continuationSeparator" w:id="0">
    <w:p w14:paraId="12F8DDD7" w14:textId="77777777" w:rsidR="00527383" w:rsidRDefault="0052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8820A" w14:textId="77777777" w:rsidR="00527383" w:rsidRDefault="00527383">
      <w:r>
        <w:separator/>
      </w:r>
    </w:p>
  </w:footnote>
  <w:footnote w:type="continuationSeparator" w:id="0">
    <w:p w14:paraId="44591A5F" w14:textId="77777777" w:rsidR="00527383" w:rsidRDefault="00527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8A06C" w14:textId="289C2B0F" w:rsidR="00DD4F02" w:rsidRPr="001C017D" w:rsidRDefault="00034621" w:rsidP="00DD4F02">
    <w:pPr>
      <w:pBdr>
        <w:bottom w:val="single" w:sz="24" w:space="8" w:color="auto"/>
      </w:pBdr>
      <w:tabs>
        <w:tab w:val="right" w:pos="9900"/>
      </w:tabs>
      <w:spacing w:after="360"/>
      <w:rPr>
        <w:rFonts w:asciiTheme="minorHAnsi" w:hAnsiTheme="minorHAnsi"/>
        <w:sz w:val="21"/>
        <w:szCs w:val="21"/>
      </w:rPr>
    </w:pPr>
    <w:r w:rsidRPr="000A0AA2">
      <w:rPr>
        <w:rFonts w:asciiTheme="majorHAnsi" w:hAnsiTheme="majorHAnsi"/>
        <w:b/>
        <w:sz w:val="44"/>
        <w:szCs w:val="44"/>
      </w:rPr>
      <w:t>Heidy Soto</w:t>
    </w:r>
    <w:r w:rsidR="00DD4F02" w:rsidRPr="00DB5011">
      <w:rPr>
        <w:rFonts w:ascii="Book Antiqua" w:hAnsi="Book Antiqua"/>
        <w:b/>
        <w:smallCaps/>
        <w:sz w:val="28"/>
        <w:szCs w:val="28"/>
      </w:rPr>
      <w:tab/>
    </w:r>
    <w:r w:rsidR="00DD4F02" w:rsidRPr="001C017D">
      <w:rPr>
        <w:rFonts w:asciiTheme="minorHAnsi" w:hAnsiTheme="minorHAnsi"/>
        <w:sz w:val="21"/>
        <w:szCs w:val="21"/>
      </w:rPr>
      <w:t xml:space="preserve">Page </w:t>
    </w:r>
    <w:r w:rsidR="00DD4F02" w:rsidRPr="001C017D">
      <w:rPr>
        <w:rFonts w:asciiTheme="minorHAnsi" w:hAnsiTheme="minorHAnsi"/>
        <w:sz w:val="21"/>
        <w:szCs w:val="21"/>
      </w:rPr>
      <w:fldChar w:fldCharType="begin"/>
    </w:r>
    <w:r w:rsidR="00DD4F02" w:rsidRPr="001C017D">
      <w:rPr>
        <w:rFonts w:asciiTheme="minorHAnsi" w:hAnsiTheme="minorHAnsi"/>
        <w:sz w:val="21"/>
        <w:szCs w:val="21"/>
      </w:rPr>
      <w:instrText xml:space="preserve"> PAGE </w:instrText>
    </w:r>
    <w:r w:rsidR="00DD4F02" w:rsidRPr="001C017D">
      <w:rPr>
        <w:rFonts w:asciiTheme="minorHAnsi" w:hAnsiTheme="minorHAnsi"/>
        <w:sz w:val="21"/>
        <w:szCs w:val="21"/>
      </w:rPr>
      <w:fldChar w:fldCharType="separate"/>
    </w:r>
    <w:r w:rsidR="00B1294D">
      <w:rPr>
        <w:rFonts w:asciiTheme="minorHAnsi" w:hAnsiTheme="minorHAnsi"/>
        <w:noProof/>
        <w:sz w:val="21"/>
        <w:szCs w:val="21"/>
      </w:rPr>
      <w:t>2</w:t>
    </w:r>
    <w:r w:rsidR="00DD4F02" w:rsidRPr="001C017D">
      <w:rPr>
        <w:rFonts w:asciiTheme="minorHAnsi" w:hAnsiTheme="minorHAnsi"/>
        <w:sz w:val="21"/>
        <w:szCs w:val="21"/>
      </w:rPr>
      <w:fldChar w:fldCharType="end"/>
    </w:r>
  </w:p>
  <w:p w14:paraId="083F0B1B" w14:textId="77777777" w:rsidR="008119D2" w:rsidRPr="008119D2" w:rsidRDefault="008119D2" w:rsidP="008119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D4D"/>
    <w:multiLevelType w:val="multilevel"/>
    <w:tmpl w:val="BE5C83D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tabs>
          <w:tab w:val="num" w:pos="2448"/>
        </w:tabs>
        <w:ind w:left="2448" w:hanging="288"/>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10643"/>
    <w:multiLevelType w:val="hybridMultilevel"/>
    <w:tmpl w:val="BE5C83D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8760EE4">
      <w:start w:val="1"/>
      <w:numFmt w:val="bullet"/>
      <w:lvlText w:val=""/>
      <w:lvlJc w:val="left"/>
      <w:pPr>
        <w:tabs>
          <w:tab w:val="num" w:pos="2448"/>
        </w:tabs>
        <w:ind w:left="2448" w:hanging="288"/>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C416A"/>
    <w:multiLevelType w:val="multilevel"/>
    <w:tmpl w:val="82962E2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360" w:firstLine="0"/>
      </w:pPr>
      <w:rPr>
        <w:rFonts w:ascii="Symbol" w:hAnsi="Symbol" w:hint="default"/>
        <w:sz w:val="18"/>
        <w:szCs w:val="18"/>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283355F4"/>
    <w:multiLevelType w:val="hybridMultilevel"/>
    <w:tmpl w:val="6D1C550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191B36"/>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10A14"/>
    <w:multiLevelType w:val="hybridMultilevel"/>
    <w:tmpl w:val="9FD0730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BB40F8C2">
      <w:start w:val="1"/>
      <w:numFmt w:val="bullet"/>
      <w:lvlText w:val=""/>
      <w:lvlJc w:val="left"/>
      <w:pPr>
        <w:tabs>
          <w:tab w:val="num" w:pos="576"/>
        </w:tabs>
        <w:ind w:left="576" w:hanging="216"/>
      </w:pPr>
      <w:rPr>
        <w:rFonts w:ascii="Symbol" w:hAnsi="Symbol" w:hint="default"/>
        <w:sz w:val="20"/>
        <w:szCs w:val="2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1A7661"/>
    <w:multiLevelType w:val="hybridMultilevel"/>
    <w:tmpl w:val="50A8BA1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B5A5A96">
      <w:start w:val="1"/>
      <w:numFmt w:val="bullet"/>
      <w:lvlText w:val=""/>
      <w:lvlJc w:val="left"/>
      <w:pPr>
        <w:ind w:left="2376" w:hanging="216"/>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0B7442"/>
    <w:multiLevelType w:val="multilevel"/>
    <w:tmpl w:val="6D1C550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574670A3"/>
    <w:multiLevelType w:val="multilevel"/>
    <w:tmpl w:val="50A8BA1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376" w:hanging="216"/>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F0A5C57"/>
    <w:multiLevelType w:val="hybridMultilevel"/>
    <w:tmpl w:val="5DE0D02C"/>
    <w:lvl w:ilvl="0" w:tplc="2982D8BC">
      <w:start w:val="1"/>
      <w:numFmt w:val="bullet"/>
      <w:lvlText w:val=""/>
      <w:lvlJc w:val="left"/>
      <w:pPr>
        <w:tabs>
          <w:tab w:val="num" w:pos="533"/>
        </w:tabs>
        <w:ind w:left="533" w:hanging="360"/>
      </w:pPr>
      <w:rPr>
        <w:rFonts w:ascii="Symbol" w:hAnsi="Symbol" w:hint="default"/>
        <w:color w:val="auto"/>
        <w:sz w:val="16"/>
        <w:szCs w:val="16"/>
      </w:rPr>
    </w:lvl>
    <w:lvl w:ilvl="1" w:tplc="04090003" w:tentative="1">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61E31F7D"/>
    <w:multiLevelType w:val="hybridMultilevel"/>
    <w:tmpl w:val="82962E2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sz w:val="18"/>
        <w:szCs w:val="18"/>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930C46"/>
    <w:multiLevelType w:val="hybridMultilevel"/>
    <w:tmpl w:val="0C0ECA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804845E">
      <w:start w:val="1"/>
      <w:numFmt w:val="bullet"/>
      <w:lvlText w:val=""/>
      <w:lvlJc w:val="left"/>
      <w:pPr>
        <w:ind w:left="360" w:firstLine="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3"/>
  </w:num>
  <w:num w:numId="4">
    <w:abstractNumId w:val="9"/>
  </w:num>
  <w:num w:numId="5">
    <w:abstractNumId w:val="14"/>
  </w:num>
  <w:num w:numId="6">
    <w:abstractNumId w:val="5"/>
  </w:num>
  <w:num w:numId="7">
    <w:abstractNumId w:val="7"/>
  </w:num>
  <w:num w:numId="8">
    <w:abstractNumId w:val="12"/>
  </w:num>
  <w:num w:numId="9">
    <w:abstractNumId w:val="11"/>
  </w:num>
  <w:num w:numId="10">
    <w:abstractNumId w:val="13"/>
  </w:num>
  <w:num w:numId="11">
    <w:abstractNumId w:val="16"/>
  </w:num>
  <w:num w:numId="12">
    <w:abstractNumId w:val="6"/>
  </w:num>
  <w:num w:numId="13">
    <w:abstractNumId w:val="2"/>
  </w:num>
  <w:num w:numId="14">
    <w:abstractNumId w:val="0"/>
  </w:num>
  <w:num w:numId="15">
    <w:abstractNumId w:val="1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FC"/>
    <w:rsid w:val="000074C7"/>
    <w:rsid w:val="0001069F"/>
    <w:rsid w:val="000145F9"/>
    <w:rsid w:val="00015428"/>
    <w:rsid w:val="00025C4B"/>
    <w:rsid w:val="00034621"/>
    <w:rsid w:val="00035CE1"/>
    <w:rsid w:val="00052B7B"/>
    <w:rsid w:val="00054971"/>
    <w:rsid w:val="00074408"/>
    <w:rsid w:val="0007629F"/>
    <w:rsid w:val="00086977"/>
    <w:rsid w:val="00086AA5"/>
    <w:rsid w:val="00096BEF"/>
    <w:rsid w:val="000970F0"/>
    <w:rsid w:val="00097D6D"/>
    <w:rsid w:val="000A0AA2"/>
    <w:rsid w:val="000B4431"/>
    <w:rsid w:val="000C52B3"/>
    <w:rsid w:val="000D1C21"/>
    <w:rsid w:val="000D3F24"/>
    <w:rsid w:val="000E0007"/>
    <w:rsid w:val="000E7824"/>
    <w:rsid w:val="001007CA"/>
    <w:rsid w:val="00111480"/>
    <w:rsid w:val="00123CF6"/>
    <w:rsid w:val="00142722"/>
    <w:rsid w:val="00144479"/>
    <w:rsid w:val="001444D0"/>
    <w:rsid w:val="00151050"/>
    <w:rsid w:val="00151ADB"/>
    <w:rsid w:val="00152AFF"/>
    <w:rsid w:val="00157A2A"/>
    <w:rsid w:val="00172FAF"/>
    <w:rsid w:val="00173167"/>
    <w:rsid w:val="00190BAD"/>
    <w:rsid w:val="001A045A"/>
    <w:rsid w:val="001B73BD"/>
    <w:rsid w:val="001C017D"/>
    <w:rsid w:val="001C2279"/>
    <w:rsid w:val="001E5F4F"/>
    <w:rsid w:val="002131FD"/>
    <w:rsid w:val="00226787"/>
    <w:rsid w:val="00232C23"/>
    <w:rsid w:val="00237090"/>
    <w:rsid w:val="00251431"/>
    <w:rsid w:val="0025168E"/>
    <w:rsid w:val="00266259"/>
    <w:rsid w:val="00266C03"/>
    <w:rsid w:val="00290306"/>
    <w:rsid w:val="002918B1"/>
    <w:rsid w:val="002A3562"/>
    <w:rsid w:val="002A43FC"/>
    <w:rsid w:val="002A686D"/>
    <w:rsid w:val="002A7A80"/>
    <w:rsid w:val="002C03E4"/>
    <w:rsid w:val="002C09CD"/>
    <w:rsid w:val="002C312C"/>
    <w:rsid w:val="002D3A9B"/>
    <w:rsid w:val="002E7804"/>
    <w:rsid w:val="002F1D70"/>
    <w:rsid w:val="00301BE5"/>
    <w:rsid w:val="00317128"/>
    <w:rsid w:val="00330895"/>
    <w:rsid w:val="003450A5"/>
    <w:rsid w:val="00347410"/>
    <w:rsid w:val="00355EC1"/>
    <w:rsid w:val="0035749E"/>
    <w:rsid w:val="00364498"/>
    <w:rsid w:val="0037015D"/>
    <w:rsid w:val="00380AE4"/>
    <w:rsid w:val="0039711B"/>
    <w:rsid w:val="003A231B"/>
    <w:rsid w:val="003B1927"/>
    <w:rsid w:val="003B1A0E"/>
    <w:rsid w:val="003B7FAA"/>
    <w:rsid w:val="003C3461"/>
    <w:rsid w:val="003C3790"/>
    <w:rsid w:val="003F5ADE"/>
    <w:rsid w:val="003F68FF"/>
    <w:rsid w:val="00400015"/>
    <w:rsid w:val="004070E6"/>
    <w:rsid w:val="0042698A"/>
    <w:rsid w:val="00426E28"/>
    <w:rsid w:val="0044645E"/>
    <w:rsid w:val="00447137"/>
    <w:rsid w:val="00447F2C"/>
    <w:rsid w:val="00462BFB"/>
    <w:rsid w:val="00481FE3"/>
    <w:rsid w:val="00486110"/>
    <w:rsid w:val="00491122"/>
    <w:rsid w:val="004A3DE4"/>
    <w:rsid w:val="004A3E69"/>
    <w:rsid w:val="004A4F82"/>
    <w:rsid w:val="004B69E0"/>
    <w:rsid w:val="004C1FFE"/>
    <w:rsid w:val="004C3D11"/>
    <w:rsid w:val="004D331A"/>
    <w:rsid w:val="004D58BB"/>
    <w:rsid w:val="004D693D"/>
    <w:rsid w:val="004E20B8"/>
    <w:rsid w:val="004E3A84"/>
    <w:rsid w:val="00502665"/>
    <w:rsid w:val="0050629C"/>
    <w:rsid w:val="00511E6B"/>
    <w:rsid w:val="00527383"/>
    <w:rsid w:val="00540FCA"/>
    <w:rsid w:val="0054166E"/>
    <w:rsid w:val="00557107"/>
    <w:rsid w:val="00557598"/>
    <w:rsid w:val="00561413"/>
    <w:rsid w:val="00581110"/>
    <w:rsid w:val="00597684"/>
    <w:rsid w:val="00597F38"/>
    <w:rsid w:val="005A1934"/>
    <w:rsid w:val="005C10DE"/>
    <w:rsid w:val="005E34C1"/>
    <w:rsid w:val="005E5254"/>
    <w:rsid w:val="005F57FC"/>
    <w:rsid w:val="00602957"/>
    <w:rsid w:val="00633DE9"/>
    <w:rsid w:val="00636F90"/>
    <w:rsid w:val="00657D69"/>
    <w:rsid w:val="00672D9F"/>
    <w:rsid w:val="00683AAC"/>
    <w:rsid w:val="006B0E32"/>
    <w:rsid w:val="006C395B"/>
    <w:rsid w:val="006D39FA"/>
    <w:rsid w:val="006E41EF"/>
    <w:rsid w:val="00703CA3"/>
    <w:rsid w:val="00711454"/>
    <w:rsid w:val="007667C5"/>
    <w:rsid w:val="00772848"/>
    <w:rsid w:val="0077684B"/>
    <w:rsid w:val="0079079E"/>
    <w:rsid w:val="007A2CF3"/>
    <w:rsid w:val="007A6A59"/>
    <w:rsid w:val="007C55EA"/>
    <w:rsid w:val="007E77F5"/>
    <w:rsid w:val="007F4DEF"/>
    <w:rsid w:val="008036AF"/>
    <w:rsid w:val="008119D2"/>
    <w:rsid w:val="00836242"/>
    <w:rsid w:val="00837E15"/>
    <w:rsid w:val="008545B8"/>
    <w:rsid w:val="00870C91"/>
    <w:rsid w:val="008727B7"/>
    <w:rsid w:val="00883BC7"/>
    <w:rsid w:val="00887518"/>
    <w:rsid w:val="00890FFF"/>
    <w:rsid w:val="008A3671"/>
    <w:rsid w:val="008A7AB5"/>
    <w:rsid w:val="008B4D8C"/>
    <w:rsid w:val="008D401C"/>
    <w:rsid w:val="008E45E9"/>
    <w:rsid w:val="008F2B23"/>
    <w:rsid w:val="00902E9A"/>
    <w:rsid w:val="00914CD7"/>
    <w:rsid w:val="00926A95"/>
    <w:rsid w:val="009271E3"/>
    <w:rsid w:val="00940FD2"/>
    <w:rsid w:val="00946596"/>
    <w:rsid w:val="00946A35"/>
    <w:rsid w:val="0097671C"/>
    <w:rsid w:val="00982B53"/>
    <w:rsid w:val="009A0202"/>
    <w:rsid w:val="009C09A4"/>
    <w:rsid w:val="009E0055"/>
    <w:rsid w:val="009E1770"/>
    <w:rsid w:val="00A0449F"/>
    <w:rsid w:val="00A04F48"/>
    <w:rsid w:val="00A061EE"/>
    <w:rsid w:val="00A124E2"/>
    <w:rsid w:val="00A163CF"/>
    <w:rsid w:val="00A1645B"/>
    <w:rsid w:val="00A16F98"/>
    <w:rsid w:val="00A213AE"/>
    <w:rsid w:val="00A21EAE"/>
    <w:rsid w:val="00A236B4"/>
    <w:rsid w:val="00A53944"/>
    <w:rsid w:val="00A716F8"/>
    <w:rsid w:val="00A8095C"/>
    <w:rsid w:val="00AB076A"/>
    <w:rsid w:val="00AC2203"/>
    <w:rsid w:val="00B0432E"/>
    <w:rsid w:val="00B1294D"/>
    <w:rsid w:val="00B165F7"/>
    <w:rsid w:val="00B200DC"/>
    <w:rsid w:val="00B30F88"/>
    <w:rsid w:val="00B33C1C"/>
    <w:rsid w:val="00B61387"/>
    <w:rsid w:val="00B70C1A"/>
    <w:rsid w:val="00B744AB"/>
    <w:rsid w:val="00B8270A"/>
    <w:rsid w:val="00B84CE5"/>
    <w:rsid w:val="00B858B8"/>
    <w:rsid w:val="00BA1774"/>
    <w:rsid w:val="00BA6551"/>
    <w:rsid w:val="00BB7E2A"/>
    <w:rsid w:val="00BC0188"/>
    <w:rsid w:val="00BD245B"/>
    <w:rsid w:val="00BE031A"/>
    <w:rsid w:val="00C05F20"/>
    <w:rsid w:val="00C15A58"/>
    <w:rsid w:val="00C174CF"/>
    <w:rsid w:val="00C20956"/>
    <w:rsid w:val="00C360B6"/>
    <w:rsid w:val="00C40574"/>
    <w:rsid w:val="00C40B36"/>
    <w:rsid w:val="00C512E1"/>
    <w:rsid w:val="00C53D2B"/>
    <w:rsid w:val="00C65080"/>
    <w:rsid w:val="00C65FE9"/>
    <w:rsid w:val="00C86CE1"/>
    <w:rsid w:val="00C91289"/>
    <w:rsid w:val="00C970D2"/>
    <w:rsid w:val="00CA0F78"/>
    <w:rsid w:val="00CA3637"/>
    <w:rsid w:val="00CA4625"/>
    <w:rsid w:val="00CB617F"/>
    <w:rsid w:val="00CC2CE0"/>
    <w:rsid w:val="00CC7B64"/>
    <w:rsid w:val="00CD13E3"/>
    <w:rsid w:val="00CD6A86"/>
    <w:rsid w:val="00CE2CE4"/>
    <w:rsid w:val="00D15C5B"/>
    <w:rsid w:val="00D33AD4"/>
    <w:rsid w:val="00D352DA"/>
    <w:rsid w:val="00D431C3"/>
    <w:rsid w:val="00D61ECB"/>
    <w:rsid w:val="00D67569"/>
    <w:rsid w:val="00D94574"/>
    <w:rsid w:val="00DA159F"/>
    <w:rsid w:val="00DB0DA0"/>
    <w:rsid w:val="00DB49E7"/>
    <w:rsid w:val="00DB5011"/>
    <w:rsid w:val="00DD4F02"/>
    <w:rsid w:val="00DD6DAF"/>
    <w:rsid w:val="00DE6281"/>
    <w:rsid w:val="00DE7792"/>
    <w:rsid w:val="00DF719C"/>
    <w:rsid w:val="00DF74EC"/>
    <w:rsid w:val="00E159C5"/>
    <w:rsid w:val="00E37B1B"/>
    <w:rsid w:val="00E64336"/>
    <w:rsid w:val="00E6495B"/>
    <w:rsid w:val="00E83738"/>
    <w:rsid w:val="00E8471C"/>
    <w:rsid w:val="00E96CB4"/>
    <w:rsid w:val="00EB6E3E"/>
    <w:rsid w:val="00ED25CC"/>
    <w:rsid w:val="00ED5445"/>
    <w:rsid w:val="00EE0871"/>
    <w:rsid w:val="00EF25FE"/>
    <w:rsid w:val="00F125D8"/>
    <w:rsid w:val="00F14C0F"/>
    <w:rsid w:val="00F20DE9"/>
    <w:rsid w:val="00F40C8E"/>
    <w:rsid w:val="00F64DD0"/>
    <w:rsid w:val="00F82E02"/>
    <w:rsid w:val="00FA27EB"/>
    <w:rsid w:val="00FA374D"/>
    <w:rsid w:val="00FC0E46"/>
    <w:rsid w:val="00FF4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C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944"/>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basedOn w:val="DefaultParagraphFont"/>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Heidy Soto's Standard Resume</vt:lpstr>
    </vt:vector>
  </TitlesOfParts>
  <LinksUpToDate>false</LinksUpToDate>
  <CharactersWithSpaces>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Heidy Soto's Standard Resume</dc:title>
  <dc:creator/>
  <cp:lastModifiedBy/>
  <cp:revision>1</cp:revision>
  <dcterms:created xsi:type="dcterms:W3CDTF">2019-05-09T17:40:00Z</dcterms:created>
  <dcterms:modified xsi:type="dcterms:W3CDTF">2019-11-14T18:23:00Z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prfo8ex-v1</vt:lpwstr>
  </property>
  <property fmtid="{D5CDD505-2E9C-101B-9397-08002B2CF9AE}" pid="3" name="tal_id">
    <vt:lpwstr>b1eb09434e2f7b40195d2e6f4364dc15</vt:lpwstr>
  </property>
</Properties>
</file>