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992" w:rsidRPr="00E36A06" w:rsidRDefault="00E36A06">
      <w:pPr>
        <w:rPr>
          <w:rFonts w:ascii="Arial" w:hAnsi="Arial" w:cs="Arial"/>
        </w:rPr>
      </w:pPr>
    </w:p>
    <w:p w:rsidR="00E36A06" w:rsidRPr="00E36A06" w:rsidRDefault="00E36A06">
      <w:pPr>
        <w:rPr>
          <w:rFonts w:ascii="Arial" w:hAnsi="Arial" w:cs="Arial"/>
          <w:b/>
          <w:sz w:val="40"/>
          <w:szCs w:val="40"/>
        </w:rPr>
      </w:pPr>
      <w:r w:rsidRPr="00E36A06">
        <w:rPr>
          <w:rFonts w:ascii="Arial" w:hAnsi="Arial" w:cs="Arial"/>
          <w:b/>
          <w:sz w:val="40"/>
          <w:szCs w:val="40"/>
        </w:rPr>
        <w:t>Customs Compliance Manager – Global Trade</w:t>
      </w:r>
    </w:p>
    <w:p w:rsidR="00E36A06" w:rsidRPr="00E36A06" w:rsidRDefault="00E36A06" w:rsidP="00E36A06">
      <w:pPr>
        <w:spacing w:before="100" w:beforeAutospacing="1" w:after="100" w:afterAutospacing="1"/>
        <w:outlineLvl w:val="2"/>
        <w:rPr>
          <w:rFonts w:ascii="Arial" w:eastAsia="Times New Roman" w:hAnsi="Arial" w:cs="Arial"/>
          <w:b/>
          <w:bCs/>
          <w:sz w:val="30"/>
          <w:szCs w:val="30"/>
        </w:rPr>
      </w:pPr>
      <w:r w:rsidRPr="00E36A06">
        <w:rPr>
          <w:rFonts w:ascii="Arial" w:eastAsia="Times New Roman" w:hAnsi="Arial" w:cs="Arial"/>
          <w:b/>
          <w:bCs/>
          <w:sz w:val="30"/>
          <w:szCs w:val="30"/>
        </w:rPr>
        <w:t>Job Description</w:t>
      </w:r>
    </w:p>
    <w:p w:rsidR="00E36A06" w:rsidRPr="00E36A06" w:rsidRDefault="00E36A06" w:rsidP="00E36A06">
      <w:pPr>
        <w:spacing w:before="100" w:beforeAutospacing="1" w:after="100" w:afterAutospacing="1" w:line="360" w:lineRule="atLeast"/>
        <w:rPr>
          <w:rFonts w:ascii="Arial" w:eastAsia="Times New Roman" w:hAnsi="Arial" w:cs="Arial"/>
          <w:color w:val="717172"/>
          <w:sz w:val="21"/>
          <w:szCs w:val="21"/>
        </w:rPr>
      </w:pPr>
      <w:r w:rsidRPr="00E36A06">
        <w:rPr>
          <w:rFonts w:ascii="Arial" w:eastAsia="Times New Roman" w:hAnsi="Arial" w:cs="Arial"/>
          <w:color w:val="717172"/>
          <w:sz w:val="24"/>
          <w:szCs w:val="24"/>
        </w:rPr>
        <w:t xml:space="preserve">As the Customs Compliance </w:t>
      </w:r>
      <w:proofErr w:type="gramStart"/>
      <w:r w:rsidRPr="00E36A06">
        <w:rPr>
          <w:rFonts w:ascii="Arial" w:eastAsia="Times New Roman" w:hAnsi="Arial" w:cs="Arial"/>
          <w:color w:val="717172"/>
          <w:sz w:val="24"/>
          <w:szCs w:val="24"/>
        </w:rPr>
        <w:t>Manager</w:t>
      </w:r>
      <w:proofErr w:type="gramEnd"/>
      <w:r w:rsidRPr="00E36A06">
        <w:rPr>
          <w:rFonts w:ascii="Arial" w:eastAsia="Times New Roman" w:hAnsi="Arial" w:cs="Arial"/>
          <w:color w:val="717172"/>
          <w:sz w:val="24"/>
          <w:szCs w:val="24"/>
        </w:rPr>
        <w:t xml:space="preserve"> you are key to ensuring compliance with external and internal import/export regulations and procedures while seeing to the expeditious flow of international trade. You will provide strategic and operational leadership, and serve as the primary point of contact for internal and external inquiries and audits, as well as conducting compliance audits and training for other key stakeholders. You must be a self-starter who enjoys </w:t>
      </w:r>
      <w:proofErr w:type="gramStart"/>
      <w:r w:rsidRPr="00E36A06">
        <w:rPr>
          <w:rFonts w:ascii="Arial" w:eastAsia="Times New Roman" w:hAnsi="Arial" w:cs="Arial"/>
          <w:color w:val="717172"/>
          <w:sz w:val="24"/>
          <w:szCs w:val="24"/>
        </w:rPr>
        <w:t>partnering</w:t>
      </w:r>
      <w:proofErr w:type="gramEnd"/>
      <w:r w:rsidRPr="00E36A06">
        <w:rPr>
          <w:rFonts w:ascii="Arial" w:eastAsia="Times New Roman" w:hAnsi="Arial" w:cs="Arial"/>
          <w:color w:val="717172"/>
          <w:sz w:val="24"/>
          <w:szCs w:val="24"/>
        </w:rPr>
        <w:t xml:space="preserve"> across the organization, working with government agencies, learning new things, seek opportunities to grow within the organization, and have a "roll-up your sleeves" attitude.</w:t>
      </w:r>
      <w:r w:rsidRPr="00E36A06">
        <w:rPr>
          <w:rFonts w:ascii="Arial" w:eastAsia="Times New Roman" w:hAnsi="Arial" w:cs="Arial"/>
          <w:color w:val="717172"/>
          <w:sz w:val="24"/>
          <w:szCs w:val="24"/>
        </w:rPr>
        <w:br/>
      </w:r>
      <w:r w:rsidRPr="00E36A06">
        <w:rPr>
          <w:rFonts w:ascii="Arial" w:eastAsia="Times New Roman" w:hAnsi="Arial" w:cs="Arial"/>
          <w:color w:val="717172"/>
          <w:sz w:val="24"/>
          <w:szCs w:val="24"/>
        </w:rPr>
        <w:br/>
        <w:t>The challenging responsibilities of the position include</w:t>
      </w:r>
      <w:proofErr w:type="gramStart"/>
      <w:r w:rsidRPr="00E36A06">
        <w:rPr>
          <w:rFonts w:ascii="Arial" w:eastAsia="Times New Roman" w:hAnsi="Arial" w:cs="Arial"/>
          <w:color w:val="717172"/>
          <w:sz w:val="24"/>
          <w:szCs w:val="24"/>
        </w:rPr>
        <w:t>:</w:t>
      </w:r>
      <w:proofErr w:type="gramEnd"/>
      <w:r w:rsidRPr="00E36A06">
        <w:rPr>
          <w:rFonts w:ascii="Arial" w:eastAsia="Times New Roman" w:hAnsi="Arial" w:cs="Arial"/>
          <w:color w:val="717172"/>
          <w:sz w:val="24"/>
          <w:szCs w:val="24"/>
        </w:rPr>
        <w:br/>
      </w:r>
      <w:r w:rsidRPr="00E36A06">
        <w:rPr>
          <w:rFonts w:ascii="Arial" w:eastAsia="Times New Roman" w:hAnsi="Arial" w:cs="Arial"/>
          <w:color w:val="717172"/>
          <w:sz w:val="24"/>
          <w:szCs w:val="24"/>
        </w:rPr>
        <w:br/>
        <w:t>• Ensure policies are maintained and effectively implemented, and current to evolving US requirements, local regulations and corporate polices/standards.</w:t>
      </w:r>
      <w:r w:rsidRPr="00E36A06">
        <w:rPr>
          <w:rFonts w:ascii="Arial" w:eastAsia="Times New Roman" w:hAnsi="Arial" w:cs="Arial"/>
          <w:color w:val="717172"/>
          <w:sz w:val="24"/>
          <w:szCs w:val="24"/>
        </w:rPr>
        <w:br/>
        <w:t>• Manage relationships and agreements with service providers and regulatory agencies.</w:t>
      </w:r>
      <w:r w:rsidRPr="00E36A06">
        <w:rPr>
          <w:rFonts w:ascii="Arial" w:eastAsia="Times New Roman" w:hAnsi="Arial" w:cs="Arial"/>
          <w:color w:val="717172"/>
          <w:sz w:val="24"/>
          <w:szCs w:val="24"/>
        </w:rPr>
        <w:br/>
        <w:t>• Facilitate/manage the successful resolution of regulatory challenges through contact/negotiations with US and foreign regulatory agencies.</w:t>
      </w:r>
      <w:r w:rsidRPr="00E36A06">
        <w:rPr>
          <w:rFonts w:ascii="Arial" w:eastAsia="Times New Roman" w:hAnsi="Arial" w:cs="Arial"/>
          <w:color w:val="717172"/>
          <w:sz w:val="24"/>
          <w:szCs w:val="24"/>
        </w:rPr>
        <w:br/>
        <w:t>• Mitigate risks associated with import/export operations, and identify opportunities for cost-savings and strategic participation in various government initiatives and global trade programs.</w:t>
      </w:r>
      <w:r w:rsidRPr="00E36A06">
        <w:rPr>
          <w:rFonts w:ascii="Arial" w:eastAsia="Times New Roman" w:hAnsi="Arial" w:cs="Arial"/>
          <w:color w:val="717172"/>
          <w:sz w:val="24"/>
          <w:szCs w:val="24"/>
        </w:rPr>
        <w:br/>
        <w:t>• Conduct annual cost study and file reconciliation entries.</w:t>
      </w:r>
      <w:r w:rsidRPr="00E36A06">
        <w:rPr>
          <w:rFonts w:ascii="Arial" w:eastAsia="Times New Roman" w:hAnsi="Arial" w:cs="Arial"/>
          <w:color w:val="717172"/>
          <w:sz w:val="24"/>
          <w:szCs w:val="24"/>
        </w:rPr>
        <w:br/>
        <w:t>• Review/validate HTS classifications and trade program eligibility, NAFTA, GSP etc</w:t>
      </w:r>
      <w:proofErr w:type="gramStart"/>
      <w:r w:rsidRPr="00E36A06">
        <w:rPr>
          <w:rFonts w:ascii="Arial" w:eastAsia="Times New Roman" w:hAnsi="Arial" w:cs="Arial"/>
          <w:color w:val="717172"/>
          <w:sz w:val="24"/>
          <w:szCs w:val="24"/>
        </w:rPr>
        <w:t>.</w:t>
      </w:r>
      <w:proofErr w:type="gramEnd"/>
      <w:r w:rsidRPr="00E36A06">
        <w:rPr>
          <w:rFonts w:ascii="Arial" w:eastAsia="Times New Roman" w:hAnsi="Arial" w:cs="Arial"/>
          <w:color w:val="717172"/>
          <w:sz w:val="24"/>
          <w:szCs w:val="24"/>
        </w:rPr>
        <w:br/>
        <w:t>• Manage supply chain security initiatives including C-TPAT.</w:t>
      </w:r>
      <w:r w:rsidRPr="00E36A06">
        <w:rPr>
          <w:rFonts w:ascii="Arial" w:eastAsia="Times New Roman" w:hAnsi="Arial" w:cs="Arial"/>
          <w:color w:val="717172"/>
          <w:sz w:val="24"/>
          <w:szCs w:val="24"/>
        </w:rPr>
        <w:br/>
        <w:t>• Manage Compliance professionals.</w:t>
      </w:r>
      <w:r w:rsidRPr="00E36A06">
        <w:rPr>
          <w:rFonts w:ascii="Arial" w:eastAsia="Times New Roman" w:hAnsi="Arial" w:cs="Arial"/>
          <w:color w:val="717172"/>
          <w:sz w:val="24"/>
          <w:szCs w:val="24"/>
        </w:rPr>
        <w:br/>
        <w:t>• Other projects as assigned.</w:t>
      </w:r>
    </w:p>
    <w:p w:rsidR="00E36A06" w:rsidRPr="00E36A06" w:rsidRDefault="00E36A06" w:rsidP="00E36A06">
      <w:pPr>
        <w:spacing w:before="100" w:beforeAutospacing="1" w:after="100" w:afterAutospacing="1"/>
        <w:outlineLvl w:val="2"/>
        <w:rPr>
          <w:rFonts w:ascii="Arial" w:eastAsia="Times New Roman" w:hAnsi="Arial" w:cs="Arial"/>
          <w:b/>
          <w:bCs/>
          <w:sz w:val="30"/>
          <w:szCs w:val="30"/>
        </w:rPr>
      </w:pPr>
      <w:r w:rsidRPr="00E36A06">
        <w:rPr>
          <w:rFonts w:ascii="Arial" w:eastAsia="Times New Roman" w:hAnsi="Arial" w:cs="Arial"/>
          <w:b/>
          <w:bCs/>
          <w:sz w:val="30"/>
          <w:szCs w:val="30"/>
        </w:rPr>
        <w:t>Job Qualifications</w:t>
      </w:r>
    </w:p>
    <w:p w:rsidR="00E36A06" w:rsidRPr="00E36A06" w:rsidRDefault="00E36A06" w:rsidP="00E36A06">
      <w:pPr>
        <w:spacing w:line="360" w:lineRule="atLeast"/>
        <w:rPr>
          <w:rFonts w:ascii="Arial" w:eastAsia="Times New Roman" w:hAnsi="Arial" w:cs="Arial"/>
          <w:color w:val="717172"/>
          <w:sz w:val="21"/>
          <w:szCs w:val="21"/>
        </w:rPr>
      </w:pPr>
      <w:r w:rsidRPr="00E36A06">
        <w:rPr>
          <w:rFonts w:ascii="Arial" w:eastAsia="Times New Roman" w:hAnsi="Arial" w:cs="Arial"/>
          <w:color w:val="000000"/>
          <w:sz w:val="24"/>
          <w:szCs w:val="24"/>
          <w:shd w:val="clear" w:color="auto" w:fill="FFFFFF"/>
        </w:rPr>
        <w:t>In return, Medline offers a business casual, entrepreneurial work environment with strong growth potential; a competitive compensation package; along with a complete benefits package including medical/dental/vision/life insurance; education assistance; 401(k) with company match and much more!</w:t>
      </w:r>
      <w:r w:rsidRPr="00E36A06">
        <w:rPr>
          <w:rFonts w:ascii="Arial" w:eastAsia="Times New Roman" w:hAnsi="Arial" w:cs="Arial"/>
          <w:color w:val="000000"/>
          <w:sz w:val="24"/>
          <w:szCs w:val="24"/>
        </w:rPr>
        <w:br/>
      </w:r>
      <w:r w:rsidRPr="00E36A06">
        <w:rPr>
          <w:rFonts w:ascii="Arial" w:eastAsia="Times New Roman" w:hAnsi="Arial" w:cs="Arial"/>
          <w:color w:val="000000"/>
          <w:sz w:val="24"/>
          <w:szCs w:val="24"/>
        </w:rPr>
        <w:lastRenderedPageBreak/>
        <w:br/>
      </w:r>
      <w:proofErr w:type="gramStart"/>
      <w:r w:rsidRPr="00E36A06">
        <w:rPr>
          <w:rFonts w:ascii="Arial" w:eastAsia="Times New Roman" w:hAnsi="Arial" w:cs="Arial"/>
          <w:color w:val="000000"/>
          <w:sz w:val="24"/>
          <w:szCs w:val="24"/>
          <w:shd w:val="clear" w:color="auto" w:fill="FFFFFF"/>
        </w:rPr>
        <w:t>• Bachelor's degree (International Trade, Audit, Business or related field preferred)</w:t>
      </w:r>
      <w:r w:rsidRPr="00E36A06">
        <w:rPr>
          <w:rFonts w:ascii="Arial" w:eastAsia="Times New Roman" w:hAnsi="Arial" w:cs="Arial"/>
          <w:color w:val="000000"/>
          <w:sz w:val="24"/>
          <w:szCs w:val="24"/>
        </w:rPr>
        <w:br/>
      </w:r>
      <w:r w:rsidRPr="00E36A06">
        <w:rPr>
          <w:rFonts w:ascii="Arial" w:eastAsia="Times New Roman" w:hAnsi="Arial" w:cs="Arial"/>
          <w:color w:val="000000"/>
          <w:sz w:val="24"/>
          <w:szCs w:val="24"/>
          <w:shd w:val="clear" w:color="auto" w:fill="FFFFFF"/>
        </w:rPr>
        <w:t>• Minimum 7 years of import/export Global Trade Compliance experience with international responsibilities</w:t>
      </w:r>
      <w:r w:rsidRPr="00E36A06">
        <w:rPr>
          <w:rFonts w:ascii="Arial" w:eastAsia="Times New Roman" w:hAnsi="Arial" w:cs="Arial"/>
          <w:color w:val="000000"/>
          <w:sz w:val="24"/>
          <w:szCs w:val="24"/>
        </w:rPr>
        <w:br/>
      </w:r>
      <w:r w:rsidRPr="00E36A06">
        <w:rPr>
          <w:rFonts w:ascii="Arial" w:eastAsia="Times New Roman" w:hAnsi="Arial" w:cs="Arial"/>
          <w:color w:val="000000"/>
          <w:sz w:val="24"/>
          <w:szCs w:val="24"/>
          <w:shd w:val="clear" w:color="auto" w:fill="FFFFFF"/>
        </w:rPr>
        <w:t>• Working knowledge of NAFTA and other FTA regulations</w:t>
      </w:r>
      <w:r w:rsidRPr="00E36A06">
        <w:rPr>
          <w:rFonts w:ascii="Arial" w:eastAsia="Times New Roman" w:hAnsi="Arial" w:cs="Arial"/>
          <w:color w:val="000000"/>
          <w:sz w:val="24"/>
          <w:szCs w:val="24"/>
        </w:rPr>
        <w:br/>
      </w:r>
      <w:r w:rsidRPr="00E36A06">
        <w:rPr>
          <w:rFonts w:ascii="Arial" w:eastAsia="Times New Roman" w:hAnsi="Arial" w:cs="Arial"/>
          <w:color w:val="000000"/>
          <w:sz w:val="24"/>
          <w:szCs w:val="24"/>
          <w:shd w:val="clear" w:color="auto" w:fill="FFFFFF"/>
        </w:rPr>
        <w:t>• Strong working knowledge of HTS classification, FTA and country of origin determination</w:t>
      </w:r>
      <w:r w:rsidRPr="00E36A06">
        <w:rPr>
          <w:rFonts w:ascii="Arial" w:eastAsia="Times New Roman" w:hAnsi="Arial" w:cs="Arial"/>
          <w:color w:val="000000"/>
          <w:sz w:val="24"/>
          <w:szCs w:val="24"/>
        </w:rPr>
        <w:br/>
      </w:r>
      <w:r w:rsidRPr="00E36A06">
        <w:rPr>
          <w:rFonts w:ascii="Arial" w:eastAsia="Times New Roman" w:hAnsi="Arial" w:cs="Arial"/>
          <w:color w:val="000000"/>
          <w:sz w:val="24"/>
          <w:szCs w:val="24"/>
          <w:shd w:val="clear" w:color="auto" w:fill="FFFFFF"/>
        </w:rPr>
        <w:t>• Proficient in Microsoft Office Products (Excel, Outlook, Word)</w:t>
      </w:r>
      <w:r w:rsidRPr="00E36A06">
        <w:rPr>
          <w:rFonts w:ascii="Arial" w:eastAsia="Times New Roman" w:hAnsi="Arial" w:cs="Arial"/>
          <w:color w:val="000000"/>
          <w:sz w:val="24"/>
          <w:szCs w:val="24"/>
        </w:rPr>
        <w:br/>
      </w:r>
      <w:r w:rsidRPr="00E36A06">
        <w:rPr>
          <w:rFonts w:ascii="Arial" w:eastAsia="Times New Roman" w:hAnsi="Arial" w:cs="Arial"/>
          <w:color w:val="000000"/>
          <w:sz w:val="24"/>
          <w:szCs w:val="24"/>
          <w:shd w:val="clear" w:color="auto" w:fill="FFFFFF"/>
        </w:rPr>
        <w:t>• Strong written and verbal communication skills</w:t>
      </w:r>
      <w:r w:rsidRPr="00E36A06">
        <w:rPr>
          <w:rFonts w:ascii="Arial" w:eastAsia="Times New Roman" w:hAnsi="Arial" w:cs="Arial"/>
          <w:color w:val="000000"/>
          <w:sz w:val="24"/>
          <w:szCs w:val="24"/>
        </w:rPr>
        <w:br/>
      </w:r>
      <w:r w:rsidRPr="00E36A06">
        <w:rPr>
          <w:rFonts w:ascii="Arial" w:eastAsia="Times New Roman" w:hAnsi="Arial" w:cs="Arial"/>
          <w:color w:val="000000"/>
          <w:sz w:val="24"/>
          <w:szCs w:val="24"/>
          <w:shd w:val="clear" w:color="auto" w:fill="FFFFFF"/>
        </w:rPr>
        <w:t>• Experience managing a team and/or coordinating projects which require input from others</w:t>
      </w:r>
      <w:r w:rsidRPr="00E36A06">
        <w:rPr>
          <w:rFonts w:ascii="Arial" w:eastAsia="Times New Roman" w:hAnsi="Arial" w:cs="Arial"/>
          <w:color w:val="000000"/>
          <w:sz w:val="24"/>
          <w:szCs w:val="24"/>
        </w:rPr>
        <w:br/>
      </w:r>
      <w:r w:rsidRPr="00E36A06">
        <w:rPr>
          <w:rFonts w:ascii="Arial" w:eastAsia="Times New Roman" w:hAnsi="Arial" w:cs="Arial"/>
          <w:color w:val="000000"/>
          <w:sz w:val="24"/>
          <w:szCs w:val="24"/>
          <w:shd w:val="clear" w:color="auto" w:fill="FFFFFF"/>
        </w:rPr>
        <w:t>• Able to prioritize and work independently on multiple tasks</w:t>
      </w:r>
      <w:r w:rsidRPr="00E36A06">
        <w:rPr>
          <w:rFonts w:ascii="Arial" w:eastAsia="Times New Roman" w:hAnsi="Arial" w:cs="Arial"/>
          <w:color w:val="000000"/>
          <w:sz w:val="24"/>
          <w:szCs w:val="24"/>
        </w:rPr>
        <w:br/>
      </w:r>
      <w:r w:rsidRPr="00E36A06">
        <w:rPr>
          <w:rFonts w:ascii="Arial" w:eastAsia="Times New Roman" w:hAnsi="Arial" w:cs="Arial"/>
          <w:color w:val="000000"/>
          <w:sz w:val="24"/>
          <w:szCs w:val="24"/>
          <w:shd w:val="clear" w:color="auto" w:fill="FFFFFF"/>
        </w:rPr>
        <w:t>• Ability to work well under pressure</w:t>
      </w:r>
      <w:r w:rsidRPr="00E36A06">
        <w:rPr>
          <w:rFonts w:ascii="Arial" w:eastAsia="Times New Roman" w:hAnsi="Arial" w:cs="Arial"/>
          <w:color w:val="000000"/>
          <w:sz w:val="24"/>
          <w:szCs w:val="24"/>
        </w:rPr>
        <w:br/>
      </w:r>
      <w:r w:rsidRPr="00E36A06">
        <w:rPr>
          <w:rFonts w:ascii="Arial" w:eastAsia="Times New Roman" w:hAnsi="Arial" w:cs="Arial"/>
          <w:color w:val="000000"/>
          <w:sz w:val="24"/>
          <w:szCs w:val="24"/>
          <w:shd w:val="clear" w:color="auto" w:fill="FFFFFF"/>
        </w:rPr>
        <w:t>• Ability to interpret, analyze and effectively present information</w:t>
      </w:r>
      <w:r w:rsidRPr="00E36A06">
        <w:rPr>
          <w:rFonts w:ascii="Arial" w:eastAsia="Times New Roman" w:hAnsi="Arial" w:cs="Arial"/>
          <w:color w:val="000000"/>
          <w:sz w:val="24"/>
          <w:szCs w:val="24"/>
        </w:rPr>
        <w:br/>
      </w:r>
      <w:r w:rsidRPr="00E36A06">
        <w:rPr>
          <w:rFonts w:ascii="Arial" w:eastAsia="Times New Roman" w:hAnsi="Arial" w:cs="Arial"/>
          <w:color w:val="000000"/>
          <w:sz w:val="24"/>
          <w:szCs w:val="24"/>
          <w:shd w:val="clear" w:color="auto" w:fill="FFFFFF"/>
        </w:rPr>
        <w:t>• Ability to travel domestically and/or internationally up to 10%</w:t>
      </w:r>
      <w:r w:rsidRPr="00E36A06">
        <w:rPr>
          <w:rFonts w:ascii="Arial" w:eastAsia="Times New Roman" w:hAnsi="Arial" w:cs="Arial"/>
          <w:color w:val="000000"/>
          <w:sz w:val="24"/>
          <w:szCs w:val="24"/>
        </w:rPr>
        <w:br/>
      </w:r>
      <w:r w:rsidRPr="00E36A06">
        <w:rPr>
          <w:rFonts w:ascii="Arial" w:eastAsia="Times New Roman" w:hAnsi="Arial" w:cs="Arial"/>
          <w:color w:val="000000"/>
          <w:sz w:val="24"/>
          <w:szCs w:val="24"/>
        </w:rPr>
        <w:br/>
      </w:r>
      <w:r w:rsidRPr="00E36A06">
        <w:rPr>
          <w:rFonts w:ascii="Arial" w:eastAsia="Times New Roman" w:hAnsi="Arial" w:cs="Arial"/>
          <w:color w:val="000000"/>
          <w:sz w:val="24"/>
          <w:szCs w:val="24"/>
          <w:shd w:val="clear" w:color="auto" w:fill="FFFFFF"/>
        </w:rPr>
        <w:t>Preferred Qualifications</w:t>
      </w:r>
      <w:r w:rsidRPr="00E36A06">
        <w:rPr>
          <w:rFonts w:ascii="Arial" w:eastAsia="Times New Roman" w:hAnsi="Arial" w:cs="Arial"/>
          <w:color w:val="000000"/>
          <w:sz w:val="24"/>
          <w:szCs w:val="24"/>
        </w:rPr>
        <w:br/>
      </w:r>
      <w:r w:rsidRPr="00E36A06">
        <w:rPr>
          <w:rFonts w:ascii="Arial" w:eastAsia="Times New Roman" w:hAnsi="Arial" w:cs="Arial"/>
          <w:color w:val="000000"/>
          <w:sz w:val="24"/>
          <w:szCs w:val="24"/>
        </w:rPr>
        <w:br/>
      </w:r>
      <w:r w:rsidRPr="00E36A06">
        <w:rPr>
          <w:rFonts w:ascii="Arial" w:eastAsia="Times New Roman" w:hAnsi="Arial" w:cs="Arial"/>
          <w:color w:val="000000"/>
          <w:sz w:val="24"/>
          <w:szCs w:val="24"/>
          <w:shd w:val="clear" w:color="auto" w:fill="FFFFFF"/>
        </w:rPr>
        <w:t>• Experience with Amber Road or other trade compliance software</w:t>
      </w:r>
      <w:r w:rsidRPr="00E36A06">
        <w:rPr>
          <w:rFonts w:ascii="Arial" w:eastAsia="Times New Roman" w:hAnsi="Arial" w:cs="Arial"/>
          <w:color w:val="000000"/>
          <w:sz w:val="24"/>
          <w:szCs w:val="24"/>
        </w:rPr>
        <w:br/>
      </w:r>
      <w:r w:rsidRPr="00E36A06">
        <w:rPr>
          <w:rFonts w:ascii="Arial" w:eastAsia="Times New Roman" w:hAnsi="Arial" w:cs="Arial"/>
          <w:color w:val="000000"/>
          <w:sz w:val="24"/>
          <w:szCs w:val="24"/>
          <w:shd w:val="clear" w:color="auto" w:fill="FFFFFF"/>
        </w:rPr>
        <w:t>• Experience with SAP</w:t>
      </w:r>
      <w:r w:rsidRPr="00E36A06">
        <w:rPr>
          <w:rFonts w:ascii="Arial" w:eastAsia="Times New Roman" w:hAnsi="Arial" w:cs="Arial"/>
          <w:color w:val="000000"/>
          <w:sz w:val="24"/>
          <w:szCs w:val="24"/>
        </w:rPr>
        <w:br/>
      </w:r>
      <w:r w:rsidRPr="00E36A06">
        <w:rPr>
          <w:rFonts w:ascii="Arial" w:eastAsia="Times New Roman" w:hAnsi="Arial" w:cs="Arial"/>
          <w:color w:val="000000"/>
          <w:sz w:val="24"/>
          <w:szCs w:val="24"/>
          <w:shd w:val="clear" w:color="auto" w:fill="FFFFFF"/>
        </w:rPr>
        <w:t>• Customs broker license preferred</w:t>
      </w:r>
      <w:proofErr w:type="gramEnd"/>
    </w:p>
    <w:p w:rsidR="00E36A06" w:rsidRPr="00E36A06" w:rsidRDefault="00E36A06" w:rsidP="00E36A06">
      <w:pPr>
        <w:rPr>
          <w:rFonts w:ascii="Arial" w:eastAsia="Times New Roman" w:hAnsi="Arial" w:cs="Arial"/>
          <w:sz w:val="24"/>
          <w:szCs w:val="24"/>
        </w:rPr>
      </w:pPr>
    </w:p>
    <w:p w:rsidR="00E36A06" w:rsidRPr="00E36A06" w:rsidRDefault="00E36A06" w:rsidP="00E36A06">
      <w:pPr>
        <w:rPr>
          <w:rFonts w:ascii="Arial" w:eastAsia="Times New Roman" w:hAnsi="Arial" w:cs="Arial"/>
          <w:sz w:val="24"/>
          <w:szCs w:val="24"/>
        </w:rPr>
      </w:pPr>
      <w:r w:rsidRPr="00E36A06">
        <w:rPr>
          <w:rFonts w:ascii="Arial" w:eastAsia="Times New Roman" w:hAnsi="Arial" w:cs="Arial"/>
          <w:sz w:val="24"/>
          <w:szCs w:val="24"/>
        </w:rPr>
        <w:t>Share:</w:t>
      </w:r>
    </w:p>
    <w:p w:rsidR="00E36A06" w:rsidRPr="00E36A06" w:rsidRDefault="00E36A06" w:rsidP="00E36A06">
      <w:pPr>
        <w:shd w:val="clear" w:color="auto" w:fill="FAFAFA"/>
        <w:rPr>
          <w:rFonts w:ascii="Arial" w:eastAsia="Times New Roman" w:hAnsi="Arial" w:cs="Arial"/>
          <w:sz w:val="24"/>
          <w:szCs w:val="24"/>
        </w:rPr>
      </w:pPr>
      <w:r w:rsidRPr="00E36A06">
        <w:rPr>
          <w:rFonts w:ascii="Arial" w:eastAsia="Times New Roman" w:hAnsi="Arial" w:cs="Arial"/>
          <w:b/>
          <w:bCs/>
          <w:sz w:val="24"/>
          <w:szCs w:val="24"/>
        </w:rPr>
        <w:t xml:space="preserve">Job </w:t>
      </w:r>
      <w:proofErr w:type="spellStart"/>
      <w:r w:rsidRPr="00E36A06">
        <w:rPr>
          <w:rFonts w:ascii="Arial" w:eastAsia="Times New Roman" w:hAnsi="Arial" w:cs="Arial"/>
          <w:b/>
          <w:bCs/>
          <w:sz w:val="24"/>
          <w:szCs w:val="24"/>
        </w:rPr>
        <w:t>Category</w:t>
      </w:r>
      <w:r w:rsidRPr="00E36A06">
        <w:rPr>
          <w:rFonts w:ascii="Arial" w:eastAsia="Times New Roman" w:hAnsi="Arial" w:cs="Arial"/>
          <w:sz w:val="24"/>
          <w:szCs w:val="24"/>
        </w:rPr>
        <w:t>Transportation&amp;Logistics</w:t>
      </w:r>
      <w:proofErr w:type="spellEnd"/>
    </w:p>
    <w:p w:rsidR="00E36A06" w:rsidRPr="00E36A06" w:rsidRDefault="00E36A06" w:rsidP="00E36A06">
      <w:pPr>
        <w:shd w:val="clear" w:color="auto" w:fill="FAFAFA"/>
        <w:rPr>
          <w:rFonts w:ascii="Arial" w:eastAsia="Times New Roman" w:hAnsi="Arial" w:cs="Arial"/>
          <w:sz w:val="24"/>
          <w:szCs w:val="24"/>
        </w:rPr>
      </w:pPr>
      <w:r w:rsidRPr="00E36A06">
        <w:rPr>
          <w:rFonts w:ascii="Arial" w:eastAsia="Times New Roman" w:hAnsi="Arial" w:cs="Arial"/>
          <w:b/>
          <w:bCs/>
          <w:sz w:val="24"/>
          <w:szCs w:val="24"/>
        </w:rPr>
        <w:t xml:space="preserve">Job </w:t>
      </w:r>
      <w:proofErr w:type="spellStart"/>
      <w:r w:rsidRPr="00E36A06">
        <w:rPr>
          <w:rFonts w:ascii="Arial" w:eastAsia="Times New Roman" w:hAnsi="Arial" w:cs="Arial"/>
          <w:b/>
          <w:bCs/>
          <w:sz w:val="24"/>
          <w:szCs w:val="24"/>
        </w:rPr>
        <w:t>Function</w:t>
      </w:r>
      <w:r w:rsidRPr="00E36A06">
        <w:rPr>
          <w:rFonts w:ascii="Arial" w:eastAsia="Times New Roman" w:hAnsi="Arial" w:cs="Arial"/>
          <w:sz w:val="24"/>
          <w:szCs w:val="24"/>
        </w:rPr>
        <w:t>Trade</w:t>
      </w:r>
      <w:proofErr w:type="spellEnd"/>
      <w:r w:rsidRPr="00E36A06">
        <w:rPr>
          <w:rFonts w:ascii="Arial" w:eastAsia="Times New Roman" w:hAnsi="Arial" w:cs="Arial"/>
          <w:sz w:val="24"/>
          <w:szCs w:val="24"/>
        </w:rPr>
        <w:t xml:space="preserve"> Compliance</w:t>
      </w:r>
    </w:p>
    <w:p w:rsidR="00E36A06" w:rsidRPr="00E36A06" w:rsidRDefault="00E36A06" w:rsidP="00E36A06">
      <w:pPr>
        <w:shd w:val="clear" w:color="auto" w:fill="FAFAFA"/>
        <w:rPr>
          <w:rFonts w:ascii="Arial" w:eastAsia="Times New Roman" w:hAnsi="Arial" w:cs="Arial"/>
          <w:sz w:val="24"/>
          <w:szCs w:val="24"/>
        </w:rPr>
      </w:pPr>
      <w:r w:rsidRPr="00E36A06">
        <w:rPr>
          <w:rFonts w:ascii="Arial" w:eastAsia="Times New Roman" w:hAnsi="Arial" w:cs="Arial"/>
          <w:b/>
          <w:bCs/>
          <w:sz w:val="24"/>
          <w:szCs w:val="24"/>
        </w:rPr>
        <w:t xml:space="preserve">City, </w:t>
      </w:r>
      <w:proofErr w:type="spellStart"/>
      <w:r w:rsidRPr="00E36A06">
        <w:rPr>
          <w:rFonts w:ascii="Arial" w:eastAsia="Times New Roman" w:hAnsi="Arial" w:cs="Arial"/>
          <w:b/>
          <w:bCs/>
          <w:sz w:val="24"/>
          <w:szCs w:val="24"/>
        </w:rPr>
        <w:t>State</w:t>
      </w:r>
      <w:r w:rsidRPr="00E36A06">
        <w:rPr>
          <w:rFonts w:ascii="Arial" w:eastAsia="Times New Roman" w:hAnsi="Arial" w:cs="Arial"/>
          <w:sz w:val="24"/>
          <w:szCs w:val="24"/>
        </w:rPr>
        <w:t>Northfield</w:t>
      </w:r>
      <w:proofErr w:type="spellEnd"/>
      <w:r w:rsidRPr="00E36A06">
        <w:rPr>
          <w:rFonts w:ascii="Arial" w:eastAsia="Times New Roman" w:hAnsi="Arial" w:cs="Arial"/>
          <w:sz w:val="24"/>
          <w:szCs w:val="24"/>
        </w:rPr>
        <w:t>, Illinois</w:t>
      </w:r>
    </w:p>
    <w:p w:rsidR="00E36A06" w:rsidRDefault="00E36A06" w:rsidP="00E36A06">
      <w:pPr>
        <w:spacing w:after="120"/>
        <w:jc w:val="center"/>
        <w:outlineLvl w:val="2"/>
        <w:rPr>
          <w:rFonts w:ascii="Arial" w:eastAsia="Times New Roman" w:hAnsi="Arial" w:cs="Arial"/>
          <w:sz w:val="27"/>
          <w:szCs w:val="27"/>
        </w:rPr>
      </w:pPr>
    </w:p>
    <w:p w:rsidR="00E36A06" w:rsidRDefault="00E36A06" w:rsidP="00E36A06">
      <w:pPr>
        <w:spacing w:after="120"/>
        <w:jc w:val="center"/>
        <w:outlineLvl w:val="2"/>
        <w:rPr>
          <w:rFonts w:ascii="Arial" w:eastAsia="Times New Roman" w:hAnsi="Arial" w:cs="Arial"/>
          <w:sz w:val="27"/>
          <w:szCs w:val="27"/>
        </w:rPr>
      </w:pPr>
    </w:p>
    <w:p w:rsidR="00E36A06" w:rsidRPr="00E36A06" w:rsidRDefault="00E36A06" w:rsidP="00E36A06">
      <w:pPr>
        <w:spacing w:after="120"/>
        <w:jc w:val="center"/>
        <w:outlineLvl w:val="2"/>
        <w:rPr>
          <w:rFonts w:ascii="Arial" w:eastAsia="Times New Roman" w:hAnsi="Arial" w:cs="Arial"/>
          <w:sz w:val="27"/>
          <w:szCs w:val="27"/>
        </w:rPr>
      </w:pPr>
      <w:bookmarkStart w:id="0" w:name="_GoBack"/>
      <w:bookmarkEnd w:id="0"/>
      <w:r w:rsidRPr="00E36A06">
        <w:rPr>
          <w:rFonts w:ascii="Arial" w:eastAsia="Times New Roman" w:hAnsi="Arial" w:cs="Arial"/>
          <w:sz w:val="27"/>
          <w:szCs w:val="27"/>
        </w:rPr>
        <w:t>Medline Equal Employment Opportunity</w:t>
      </w:r>
    </w:p>
    <w:p w:rsidR="00E36A06" w:rsidRPr="00E36A06" w:rsidRDefault="00E36A06" w:rsidP="00E36A06">
      <w:pPr>
        <w:jc w:val="center"/>
        <w:rPr>
          <w:rFonts w:ascii="Arial" w:eastAsia="Times New Roman" w:hAnsi="Arial" w:cs="Arial"/>
          <w:sz w:val="24"/>
          <w:szCs w:val="24"/>
        </w:rPr>
      </w:pPr>
      <w:r w:rsidRPr="00E36A06">
        <w:rPr>
          <w:rFonts w:ascii="Arial" w:eastAsia="Times New Roman" w:hAnsi="Arial" w:cs="Arial"/>
          <w:sz w:val="24"/>
          <w:szCs w:val="24"/>
        </w:rPr>
        <w:t>Medline Industries, Inc. is an equal opportunity employer.</w:t>
      </w:r>
    </w:p>
    <w:p w:rsidR="00E36A06" w:rsidRPr="00E36A06" w:rsidRDefault="00E36A06" w:rsidP="00E36A06">
      <w:pPr>
        <w:jc w:val="center"/>
        <w:rPr>
          <w:rFonts w:ascii="Arial" w:eastAsia="Times New Roman" w:hAnsi="Arial" w:cs="Arial"/>
          <w:sz w:val="24"/>
          <w:szCs w:val="24"/>
        </w:rPr>
      </w:pPr>
      <w:hyperlink r:id="rId4" w:anchor="eeo" w:tgtFrame="_blank" w:history="1">
        <w:r w:rsidRPr="00E36A06">
          <w:rPr>
            <w:rFonts w:ascii="Arial" w:eastAsia="Times New Roman" w:hAnsi="Arial" w:cs="Arial"/>
            <w:b/>
            <w:bCs/>
            <w:caps/>
            <w:color w:val="FFFFFF"/>
            <w:sz w:val="24"/>
            <w:szCs w:val="24"/>
            <w:u w:val="single"/>
            <w:shd w:val="clear" w:color="auto" w:fill="003087"/>
          </w:rPr>
          <w:t>EEO STATEMENT</w:t>
        </w:r>
      </w:hyperlink>
    </w:p>
    <w:p w:rsidR="00E36A06" w:rsidRPr="00E36A06" w:rsidRDefault="00E36A06">
      <w:pPr>
        <w:rPr>
          <w:rFonts w:ascii="Arial" w:hAnsi="Arial" w:cs="Arial"/>
        </w:rPr>
      </w:pPr>
    </w:p>
    <w:sectPr w:rsidR="00E36A06" w:rsidRPr="00E36A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A06"/>
    <w:rsid w:val="002C0504"/>
    <w:rsid w:val="003A1355"/>
    <w:rsid w:val="0078638F"/>
    <w:rsid w:val="00E36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DA88F"/>
  <w15:chartTrackingRefBased/>
  <w15:docId w15:val="{BF10EFFD-A34C-4D5C-BB46-407C20B6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36A0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36A0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36A06"/>
    <w:pPr>
      <w:spacing w:before="100" w:beforeAutospacing="1" w:after="100" w:afterAutospacing="1"/>
    </w:pPr>
    <w:rPr>
      <w:rFonts w:ascii="Times New Roman" w:eastAsia="Times New Roman" w:hAnsi="Times New Roman" w:cs="Times New Roman"/>
      <w:sz w:val="24"/>
      <w:szCs w:val="24"/>
    </w:rPr>
  </w:style>
  <w:style w:type="character" w:customStyle="1" w:styleId="share">
    <w:name w:val="share"/>
    <w:basedOn w:val="DefaultParagraphFont"/>
    <w:rsid w:val="00E36A06"/>
  </w:style>
  <w:style w:type="character" w:styleId="Hyperlink">
    <w:name w:val="Hyperlink"/>
    <w:basedOn w:val="DefaultParagraphFont"/>
    <w:uiPriority w:val="99"/>
    <w:semiHidden/>
    <w:unhideWhenUsed/>
    <w:rsid w:val="00E36A06"/>
    <w:rPr>
      <w:color w:val="0000FF"/>
      <w:u w:val="single"/>
    </w:rPr>
  </w:style>
  <w:style w:type="character" w:customStyle="1" w:styleId="secondary-detailstitle">
    <w:name w:val="secondary-details__title"/>
    <w:basedOn w:val="DefaultParagraphFont"/>
    <w:rsid w:val="00E36A06"/>
  </w:style>
  <w:style w:type="character" w:customStyle="1" w:styleId="secondary-detailscontent">
    <w:name w:val="secondary-details__content"/>
    <w:basedOn w:val="DefaultParagraphFont"/>
    <w:rsid w:val="00E36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107517">
      <w:bodyDiv w:val="1"/>
      <w:marLeft w:val="0"/>
      <w:marRight w:val="0"/>
      <w:marTop w:val="0"/>
      <w:marBottom w:val="0"/>
      <w:divBdr>
        <w:top w:val="none" w:sz="0" w:space="0" w:color="auto"/>
        <w:left w:val="none" w:sz="0" w:space="0" w:color="auto"/>
        <w:bottom w:val="none" w:sz="0" w:space="0" w:color="auto"/>
        <w:right w:val="none" w:sz="0" w:space="0" w:color="auto"/>
      </w:divBdr>
      <w:divsChild>
        <w:div w:id="529346035">
          <w:marLeft w:val="0"/>
          <w:marRight w:val="0"/>
          <w:marTop w:val="0"/>
          <w:marBottom w:val="0"/>
          <w:divBdr>
            <w:top w:val="none" w:sz="0" w:space="0" w:color="auto"/>
            <w:left w:val="none" w:sz="0" w:space="0" w:color="auto"/>
            <w:bottom w:val="none" w:sz="0" w:space="0" w:color="auto"/>
            <w:right w:val="none" w:sz="0" w:space="0" w:color="auto"/>
          </w:divBdr>
          <w:divsChild>
            <w:div w:id="592469201">
              <w:marLeft w:val="0"/>
              <w:marRight w:val="0"/>
              <w:marTop w:val="0"/>
              <w:marBottom w:val="0"/>
              <w:divBdr>
                <w:top w:val="none" w:sz="0" w:space="0" w:color="auto"/>
                <w:left w:val="none" w:sz="0" w:space="0" w:color="auto"/>
                <w:bottom w:val="none" w:sz="0" w:space="0" w:color="auto"/>
                <w:right w:val="none" w:sz="0" w:space="0" w:color="auto"/>
              </w:divBdr>
            </w:div>
            <w:div w:id="2144497407">
              <w:marLeft w:val="0"/>
              <w:marRight w:val="0"/>
              <w:marTop w:val="0"/>
              <w:marBottom w:val="0"/>
              <w:divBdr>
                <w:top w:val="none" w:sz="0" w:space="0" w:color="auto"/>
                <w:left w:val="none" w:sz="0" w:space="0" w:color="auto"/>
                <w:bottom w:val="none" w:sz="0" w:space="0" w:color="auto"/>
                <w:right w:val="none" w:sz="0" w:space="0" w:color="auto"/>
              </w:divBdr>
              <w:divsChild>
                <w:div w:id="1502431170">
                  <w:marLeft w:val="0"/>
                  <w:marRight w:val="0"/>
                  <w:marTop w:val="0"/>
                  <w:marBottom w:val="0"/>
                  <w:divBdr>
                    <w:top w:val="none" w:sz="0" w:space="0" w:color="auto"/>
                    <w:left w:val="none" w:sz="0" w:space="0" w:color="auto"/>
                    <w:bottom w:val="none" w:sz="0" w:space="0" w:color="auto"/>
                    <w:right w:val="none" w:sz="0" w:space="0" w:color="auto"/>
                  </w:divBdr>
                </w:div>
              </w:divsChild>
            </w:div>
            <w:div w:id="354623711">
              <w:marLeft w:val="0"/>
              <w:marRight w:val="0"/>
              <w:marTop w:val="0"/>
              <w:marBottom w:val="0"/>
              <w:divBdr>
                <w:top w:val="none" w:sz="0" w:space="0" w:color="auto"/>
                <w:left w:val="none" w:sz="0" w:space="0" w:color="auto"/>
                <w:bottom w:val="none" w:sz="0" w:space="0" w:color="auto"/>
                <w:right w:val="none" w:sz="0" w:space="0" w:color="auto"/>
              </w:divBdr>
              <w:divsChild>
                <w:div w:id="99843705">
                  <w:marLeft w:val="0"/>
                  <w:marRight w:val="0"/>
                  <w:marTop w:val="360"/>
                  <w:marBottom w:val="0"/>
                  <w:divBdr>
                    <w:top w:val="single" w:sz="6" w:space="15" w:color="DBDBDB"/>
                    <w:left w:val="single" w:sz="6" w:space="18" w:color="DBDBDB"/>
                    <w:bottom w:val="single" w:sz="6" w:space="15" w:color="DBDBDB"/>
                    <w:right w:val="single" w:sz="6" w:space="18" w:color="DBDBDB"/>
                  </w:divBdr>
                  <w:divsChild>
                    <w:div w:id="1286765999">
                      <w:marLeft w:val="0"/>
                      <w:marRight w:val="0"/>
                      <w:marTop w:val="0"/>
                      <w:marBottom w:val="225"/>
                      <w:divBdr>
                        <w:top w:val="none" w:sz="0" w:space="0" w:color="auto"/>
                        <w:left w:val="none" w:sz="0" w:space="0" w:color="auto"/>
                        <w:bottom w:val="none" w:sz="0" w:space="0" w:color="auto"/>
                        <w:right w:val="none" w:sz="0" w:space="0" w:color="auto"/>
                      </w:divBdr>
                    </w:div>
                    <w:div w:id="1496416176">
                      <w:marLeft w:val="0"/>
                      <w:marRight w:val="0"/>
                      <w:marTop w:val="0"/>
                      <w:marBottom w:val="225"/>
                      <w:divBdr>
                        <w:top w:val="none" w:sz="0" w:space="0" w:color="auto"/>
                        <w:left w:val="none" w:sz="0" w:space="0" w:color="auto"/>
                        <w:bottom w:val="none" w:sz="0" w:space="0" w:color="auto"/>
                        <w:right w:val="none" w:sz="0" w:space="0" w:color="auto"/>
                      </w:divBdr>
                    </w:div>
                    <w:div w:id="10677241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52585463">
              <w:marLeft w:val="0"/>
              <w:marRight w:val="0"/>
              <w:marTop w:val="360"/>
              <w:marBottom w:val="0"/>
              <w:divBdr>
                <w:top w:val="none" w:sz="0" w:space="0" w:color="auto"/>
                <w:left w:val="none" w:sz="0" w:space="0" w:color="auto"/>
                <w:bottom w:val="none" w:sz="0" w:space="0" w:color="auto"/>
                <w:right w:val="none" w:sz="0" w:space="0" w:color="auto"/>
              </w:divBdr>
              <w:divsChild>
                <w:div w:id="484207973">
                  <w:marLeft w:val="0"/>
                  <w:marRight w:val="0"/>
                  <w:marTop w:val="0"/>
                  <w:marBottom w:val="300"/>
                  <w:divBdr>
                    <w:top w:val="single" w:sz="6" w:space="0" w:color="DBDBDB"/>
                    <w:left w:val="single" w:sz="6" w:space="0" w:color="DBDBDB"/>
                    <w:bottom w:val="single" w:sz="6" w:space="0" w:color="DBDBDB"/>
                    <w:right w:val="single" w:sz="6" w:space="0" w:color="DBDBDB"/>
                  </w:divBdr>
                  <w:divsChild>
                    <w:div w:id="2712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edline.com/pages/about-us/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399</Words>
  <Characters>2755</Characters>
  <Application>Microsoft Office Word</Application>
  <DocSecurity>0</DocSecurity>
  <Lines>65</Lines>
  <Paragraphs>14</Paragraphs>
  <ScaleCrop>false</ScaleCrop>
  <HeadingPairs>
    <vt:vector size="2" baseType="variant">
      <vt:variant>
        <vt:lpstr>Title</vt:lpstr>
      </vt:variant>
      <vt:variant>
        <vt:i4>1</vt:i4>
      </vt:variant>
    </vt:vector>
  </HeadingPairs>
  <TitlesOfParts>
    <vt:vector size="1" baseType="lpstr">
      <vt:lpstr/>
    </vt:vector>
  </TitlesOfParts>
  <Company>Medline Industries, Inc.</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Dacanay, Michael</dc:creator>
  <cp:keywords/>
  <dc:description/>
  <cp:lastModifiedBy>Dacanay, Michael</cp:lastModifiedBy>
  <cp:revision>1</cp:revision>
  <dcterms:created xsi:type="dcterms:W3CDTF">2019-11-25T21:37:00Z</dcterms:created>
  <dcterms:modified xsi:type="dcterms:W3CDTF">2019-11-25T21:39:00Z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ef33eaa2-4589-4ac1-b0b6-76b530ca0b8b</vt:lpwstr>
  </property>
  <property fmtid="{D5CDD505-2E9C-101B-9397-08002B2CF9AE}" pid="3" name="Tags">
    <vt:lpwstr>3 years</vt:lpwstr>
  </property>
  <property fmtid="{D5CDD505-2E9C-101B-9397-08002B2CF9AE}" pid="4" name="Retention">
    <vt:lpwstr>3</vt:lpwstr>
  </property>
</Properties>
</file>