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13E8B" w14:textId="01393A1E" w:rsidR="00ED1FC6" w:rsidRDefault="00ED1FC6" w:rsidP="00C3719B">
      <w:pPr>
        <w:pStyle w:val="NormalWeb"/>
        <w:rPr>
          <w:color w:val="4A4A4A"/>
          <w:lang w:val="en"/>
        </w:rPr>
      </w:pPr>
      <w:r>
        <w:rPr>
          <w:color w:val="4A4A4A"/>
          <w:lang w:val="en"/>
        </w:rPr>
        <w:t xml:space="preserve">Apply directly at the following link.  </w:t>
      </w:r>
    </w:p>
    <w:p w14:paraId="0B773205" w14:textId="76C6A83B" w:rsidR="00ED1FC6" w:rsidRDefault="00ED1FC6" w:rsidP="00C3719B">
      <w:pPr>
        <w:pStyle w:val="NormalWeb"/>
        <w:rPr>
          <w:color w:val="4A4A4A"/>
          <w:lang w:val="en"/>
        </w:rPr>
      </w:pPr>
    </w:p>
    <w:p w14:paraId="034213AA" w14:textId="4568A92E" w:rsidR="00ED1FC6" w:rsidRDefault="00ED1FC6" w:rsidP="00ED1FC6">
      <w:pPr>
        <w:autoSpaceDE w:val="0"/>
        <w:autoSpaceDN w:val="0"/>
        <w:spacing w:after="0" w:line="240" w:lineRule="auto"/>
        <w:rPr>
          <w:rFonts w:ascii="Segoe UI" w:hAnsi="Segoe UI" w:cs="Segoe UI"/>
          <w:sz w:val="20"/>
          <w:szCs w:val="20"/>
        </w:rPr>
      </w:pPr>
      <w:hyperlink r:id="rId8" w:history="1">
        <w:r w:rsidRPr="008B160D">
          <w:rPr>
            <w:rStyle w:val="Hyperlink"/>
            <w:rFonts w:ascii="Segoe UI" w:hAnsi="Segoe UI" w:cs="Segoe UI"/>
            <w:sz w:val="20"/>
            <w:szCs w:val="20"/>
          </w:rPr>
          <w:t>https://ecolab.wd1.myworkdayjobs.com/Ecolab_External/job/USA---Minnesota---Saint-Paul/Regulatory-Affairs-Manager_R00096591</w:t>
        </w:r>
      </w:hyperlink>
    </w:p>
    <w:p w14:paraId="7568E7A7" w14:textId="77777777" w:rsidR="00ED1FC6" w:rsidRDefault="00ED1FC6" w:rsidP="00ED1FC6">
      <w:pPr>
        <w:autoSpaceDE w:val="0"/>
        <w:autoSpaceDN w:val="0"/>
        <w:spacing w:after="0" w:line="240" w:lineRule="auto"/>
        <w:jc w:val="center"/>
      </w:pPr>
    </w:p>
    <w:p w14:paraId="3E30D08A" w14:textId="5B2F2340" w:rsidR="00ED1FC6" w:rsidRPr="00ED1FC6" w:rsidRDefault="00ED1FC6" w:rsidP="00ED1FC6">
      <w:pPr>
        <w:autoSpaceDE w:val="0"/>
        <w:autoSpaceDN w:val="0"/>
        <w:spacing w:after="0" w:line="240" w:lineRule="auto"/>
      </w:pPr>
      <w:r>
        <w:rPr>
          <w:sz w:val="19"/>
          <w:szCs w:val="19"/>
        </w:rPr>
        <w:t> </w:t>
      </w:r>
      <w:bookmarkStart w:id="0" w:name="_GoBack"/>
      <w:bookmarkEnd w:id="0"/>
    </w:p>
    <w:p w14:paraId="1FF8EAF4" w14:textId="77777777" w:rsidR="00ED1FC6" w:rsidRDefault="00ED1FC6" w:rsidP="00C3719B">
      <w:pPr>
        <w:pStyle w:val="NormalWeb"/>
        <w:rPr>
          <w:color w:val="4A4A4A"/>
          <w:lang w:val="en"/>
        </w:rPr>
      </w:pPr>
    </w:p>
    <w:p w14:paraId="1FCA82EA" w14:textId="02194F04" w:rsidR="008D2E82" w:rsidRDefault="008D2E82" w:rsidP="00C3719B">
      <w:pPr>
        <w:pStyle w:val="NormalWeb"/>
        <w:rPr>
          <w:color w:val="4A4A4A"/>
          <w:lang w:val="en"/>
        </w:rPr>
      </w:pPr>
      <w:r>
        <w:rPr>
          <w:color w:val="4A4A4A"/>
          <w:lang w:val="en"/>
        </w:rPr>
        <w:t xml:space="preserve">Ecolab is seeking a </w:t>
      </w:r>
      <w:r>
        <w:rPr>
          <w:b/>
          <w:bCs/>
          <w:color w:val="4A4A4A"/>
          <w:bdr w:val="none" w:sz="0" w:space="0" w:color="auto" w:frame="1"/>
          <w:lang w:val="en"/>
        </w:rPr>
        <w:t xml:space="preserve">Regulatory Affairs Manager </w:t>
      </w:r>
      <w:r>
        <w:rPr>
          <w:color w:val="4A4A4A"/>
          <w:lang w:val="en"/>
        </w:rPr>
        <w:t xml:space="preserve">who will work in our regulatory department supporting </w:t>
      </w:r>
      <w:r>
        <w:rPr>
          <w:b/>
          <w:bCs/>
          <w:color w:val="4A4A4A"/>
          <w:bdr w:val="none" w:sz="0" w:space="0" w:color="auto" w:frame="1"/>
          <w:lang w:val="en"/>
        </w:rPr>
        <w:t>Free Trade in North America.</w:t>
      </w:r>
      <w:r>
        <w:rPr>
          <w:color w:val="4A4A4A"/>
          <w:lang w:val="en"/>
        </w:rPr>
        <w:t xml:space="preserve"> The role will reside in St. Paul, MN but may be open to remote work.</w:t>
      </w:r>
    </w:p>
    <w:p w14:paraId="370D1A0F" w14:textId="77777777" w:rsidR="008D2E82" w:rsidRDefault="008D2E82" w:rsidP="008D2E82">
      <w:pPr>
        <w:pStyle w:val="NormalWeb"/>
        <w:rPr>
          <w:b/>
          <w:bCs/>
          <w:color w:val="4A4A4A"/>
          <w:bdr w:val="none" w:sz="0" w:space="0" w:color="auto" w:frame="1"/>
          <w:lang w:val="en"/>
        </w:rPr>
      </w:pPr>
    </w:p>
    <w:p w14:paraId="0CAD7D21" w14:textId="77777777" w:rsidR="008D2E82" w:rsidRDefault="008D2E82" w:rsidP="008D2E82">
      <w:pPr>
        <w:pStyle w:val="NormalWeb"/>
        <w:rPr>
          <w:color w:val="4A4A4A"/>
          <w:lang w:val="en"/>
        </w:rPr>
      </w:pPr>
      <w:r>
        <w:rPr>
          <w:b/>
          <w:bCs/>
          <w:color w:val="4A4A4A"/>
          <w:bdr w:val="none" w:sz="0" w:space="0" w:color="auto" w:frame="1"/>
          <w:lang w:val="en"/>
        </w:rPr>
        <w:t>What’s in it For You:</w:t>
      </w:r>
    </w:p>
    <w:p w14:paraId="76A61FFF" w14:textId="77777777" w:rsidR="008D2E82" w:rsidRDefault="008D2E82" w:rsidP="008D2E82">
      <w:pPr>
        <w:pStyle w:val="wjlo"/>
        <w:numPr>
          <w:ilvl w:val="0"/>
          <w:numId w:val="1"/>
        </w:numPr>
        <w:jc w:val="both"/>
        <w:textAlignment w:val="baseline"/>
        <w:rPr>
          <w:color w:val="4A4A4A"/>
          <w:lang w:val="en"/>
        </w:rPr>
      </w:pPr>
      <w:r>
        <w:rPr>
          <w:color w:val="4A4A4A"/>
          <w:lang w:val="en"/>
        </w:rPr>
        <w:t>Opportunity for a long term, advanced career path in Regulatory Affairs</w:t>
      </w:r>
    </w:p>
    <w:p w14:paraId="5E265EA3" w14:textId="77777777" w:rsidR="008D2E82" w:rsidRDefault="008D2E82" w:rsidP="008D2E82">
      <w:pPr>
        <w:pStyle w:val="wjlo"/>
        <w:numPr>
          <w:ilvl w:val="0"/>
          <w:numId w:val="1"/>
        </w:numPr>
        <w:textAlignment w:val="baseline"/>
        <w:rPr>
          <w:color w:val="4A4A4A"/>
          <w:lang w:val="en"/>
        </w:rPr>
      </w:pPr>
      <w:r>
        <w:rPr>
          <w:color w:val="4A4A4A"/>
          <w:lang w:val="en"/>
        </w:rPr>
        <w:t>Access to best in class resources, tools, and technology</w:t>
      </w:r>
    </w:p>
    <w:p w14:paraId="01098DBA" w14:textId="77777777" w:rsidR="008D2E82" w:rsidRDefault="008D2E82" w:rsidP="008D2E82">
      <w:pPr>
        <w:pStyle w:val="wjlo"/>
        <w:numPr>
          <w:ilvl w:val="0"/>
          <w:numId w:val="1"/>
        </w:numPr>
        <w:textAlignment w:val="baseline"/>
        <w:rPr>
          <w:color w:val="4A4A4A"/>
          <w:lang w:val="en"/>
        </w:rPr>
      </w:pPr>
      <w:r>
        <w:rPr>
          <w:color w:val="4A4A4A"/>
          <w:lang w:val="en"/>
        </w:rPr>
        <w:t>Comprehensive benefits package starting day 1 of employment- medical, dental, vision, matching 401k, company paid pension, stock purchase plan, tuition reimbursement and more! </w:t>
      </w:r>
    </w:p>
    <w:p w14:paraId="668ECB5F" w14:textId="77777777" w:rsidR="008D2E82" w:rsidRPr="008D2E82" w:rsidRDefault="008D2E82" w:rsidP="008D2E82">
      <w:pPr>
        <w:pStyle w:val="wjlo"/>
        <w:textAlignment w:val="baseline"/>
        <w:rPr>
          <w:color w:val="4A4A4A"/>
          <w:lang w:val="en"/>
        </w:rPr>
      </w:pPr>
      <w:r w:rsidRPr="008D2E82">
        <w:rPr>
          <w:b/>
          <w:bCs/>
          <w:color w:val="4A4A4A"/>
          <w:bdr w:val="none" w:sz="0" w:space="0" w:color="auto" w:frame="1"/>
          <w:lang w:val="en"/>
        </w:rPr>
        <w:t>What will you do:</w:t>
      </w:r>
    </w:p>
    <w:p w14:paraId="0F1CDB33" w14:textId="77777777" w:rsidR="008D2E82" w:rsidRDefault="008D2E82" w:rsidP="008D2E82">
      <w:pPr>
        <w:pStyle w:val="NormalWeb"/>
        <w:rPr>
          <w:color w:val="4A4A4A"/>
          <w:lang w:val="en"/>
        </w:rPr>
      </w:pPr>
      <w:r>
        <w:rPr>
          <w:b/>
          <w:bCs/>
          <w:color w:val="4A4A4A"/>
          <w:bdr w:val="none" w:sz="0" w:space="0" w:color="auto" w:frame="1"/>
          <w:lang w:val="en"/>
        </w:rPr>
        <w:t>Strategic Program Development</w:t>
      </w:r>
    </w:p>
    <w:p w14:paraId="6111F0BE" w14:textId="77777777" w:rsidR="008D2E82" w:rsidRDefault="008D2E82" w:rsidP="008D2E82">
      <w:pPr>
        <w:pStyle w:val="wjlo"/>
        <w:numPr>
          <w:ilvl w:val="0"/>
          <w:numId w:val="1"/>
        </w:numPr>
        <w:textAlignment w:val="baseline"/>
        <w:rPr>
          <w:color w:val="4A4A4A"/>
          <w:lang w:val="en"/>
        </w:rPr>
      </w:pPr>
      <w:r>
        <w:rPr>
          <w:color w:val="4A4A4A"/>
          <w:lang w:val="en"/>
        </w:rPr>
        <w:t>Develop and implement all processes to support Free Trade at Ecolab in NA</w:t>
      </w:r>
    </w:p>
    <w:p w14:paraId="084D923A" w14:textId="77777777" w:rsidR="008D2E82" w:rsidRDefault="008D2E82" w:rsidP="008D2E82">
      <w:pPr>
        <w:pStyle w:val="wjlo"/>
        <w:numPr>
          <w:ilvl w:val="0"/>
          <w:numId w:val="1"/>
        </w:numPr>
        <w:textAlignment w:val="baseline"/>
        <w:rPr>
          <w:color w:val="4A4A4A"/>
          <w:lang w:val="en"/>
        </w:rPr>
      </w:pPr>
      <w:r>
        <w:rPr>
          <w:color w:val="4A4A4A"/>
          <w:lang w:val="en"/>
        </w:rPr>
        <w:t>Prioritize qualifications based on identifiable need</w:t>
      </w:r>
    </w:p>
    <w:p w14:paraId="22EF6F73" w14:textId="77777777" w:rsidR="008D2E82" w:rsidRDefault="008D2E82" w:rsidP="008D2E82">
      <w:pPr>
        <w:pStyle w:val="wjlo"/>
        <w:numPr>
          <w:ilvl w:val="0"/>
          <w:numId w:val="1"/>
        </w:numPr>
        <w:textAlignment w:val="baseline"/>
        <w:rPr>
          <w:color w:val="4A4A4A"/>
          <w:lang w:val="en"/>
        </w:rPr>
      </w:pPr>
      <w:r>
        <w:rPr>
          <w:color w:val="4A4A4A"/>
          <w:lang w:val="en"/>
        </w:rPr>
        <w:t>Identify and implement further duty savings opportunities using additional FTAs</w:t>
      </w:r>
    </w:p>
    <w:p w14:paraId="569340FA" w14:textId="77777777" w:rsidR="008D2E82" w:rsidRDefault="008D2E82" w:rsidP="008D2E82">
      <w:pPr>
        <w:pStyle w:val="wjlo"/>
        <w:numPr>
          <w:ilvl w:val="0"/>
          <w:numId w:val="1"/>
        </w:numPr>
        <w:textAlignment w:val="baseline"/>
        <w:rPr>
          <w:color w:val="4A4A4A"/>
          <w:lang w:val="en"/>
        </w:rPr>
      </w:pPr>
      <w:r>
        <w:rPr>
          <w:color w:val="4A4A4A"/>
          <w:lang w:val="en"/>
        </w:rPr>
        <w:t>Optimize savings and workflow within team</w:t>
      </w:r>
    </w:p>
    <w:p w14:paraId="6A30AB7B" w14:textId="77777777" w:rsidR="008D2E82" w:rsidRDefault="008D2E82" w:rsidP="008D2E82">
      <w:pPr>
        <w:pStyle w:val="wjlo"/>
        <w:numPr>
          <w:ilvl w:val="0"/>
          <w:numId w:val="1"/>
        </w:numPr>
        <w:textAlignment w:val="baseline"/>
        <w:rPr>
          <w:color w:val="4A4A4A"/>
          <w:lang w:val="en"/>
        </w:rPr>
      </w:pPr>
      <w:r>
        <w:rPr>
          <w:color w:val="4A4A4A"/>
          <w:lang w:val="en"/>
        </w:rPr>
        <w:t>Analyze ERP system reports to identify products that are potentially not being qualified</w:t>
      </w:r>
    </w:p>
    <w:p w14:paraId="682F86C4" w14:textId="77777777" w:rsidR="008D2E82" w:rsidRDefault="008D2E82" w:rsidP="008D2E82">
      <w:pPr>
        <w:pStyle w:val="wjlo"/>
        <w:numPr>
          <w:ilvl w:val="0"/>
          <w:numId w:val="1"/>
        </w:numPr>
        <w:textAlignment w:val="baseline"/>
        <w:rPr>
          <w:color w:val="4A4A4A"/>
          <w:lang w:val="en"/>
        </w:rPr>
      </w:pPr>
      <w:r>
        <w:rPr>
          <w:color w:val="4A4A4A"/>
          <w:lang w:val="en"/>
        </w:rPr>
        <w:t>Obtain raw material purchasing data to maximize process</w:t>
      </w:r>
    </w:p>
    <w:p w14:paraId="0251FB6D" w14:textId="77777777" w:rsidR="008D2E82" w:rsidRDefault="008D2E82" w:rsidP="008D2E82">
      <w:pPr>
        <w:pStyle w:val="wjlo"/>
        <w:numPr>
          <w:ilvl w:val="0"/>
          <w:numId w:val="1"/>
        </w:numPr>
        <w:textAlignment w:val="baseline"/>
        <w:rPr>
          <w:color w:val="4A4A4A"/>
          <w:lang w:val="en"/>
        </w:rPr>
      </w:pPr>
      <w:r>
        <w:rPr>
          <w:color w:val="4A4A4A"/>
          <w:lang w:val="en"/>
        </w:rPr>
        <w:t>Obtain reports on new goods to qualify, updated BOMs, new material suppliers and classification updates.</w:t>
      </w:r>
    </w:p>
    <w:p w14:paraId="1E273F7E" w14:textId="77777777" w:rsidR="008D2E82" w:rsidRDefault="008D2E82" w:rsidP="008D2E82">
      <w:pPr>
        <w:pStyle w:val="wjlo"/>
        <w:numPr>
          <w:ilvl w:val="0"/>
          <w:numId w:val="1"/>
        </w:numPr>
        <w:textAlignment w:val="baseline"/>
        <w:rPr>
          <w:color w:val="4A4A4A"/>
          <w:lang w:val="en"/>
        </w:rPr>
      </w:pPr>
      <w:r>
        <w:rPr>
          <w:color w:val="4A4A4A"/>
          <w:lang w:val="en"/>
        </w:rPr>
        <w:t>Provide FTA support and training for other departments</w:t>
      </w:r>
    </w:p>
    <w:p w14:paraId="62BB95C5" w14:textId="77777777" w:rsidR="008D2E82" w:rsidRDefault="008D2E82" w:rsidP="008D2E82">
      <w:pPr>
        <w:pStyle w:val="wjlo"/>
        <w:numPr>
          <w:ilvl w:val="0"/>
          <w:numId w:val="1"/>
        </w:numPr>
        <w:textAlignment w:val="baseline"/>
        <w:rPr>
          <w:color w:val="4A4A4A"/>
          <w:lang w:val="en"/>
        </w:rPr>
      </w:pPr>
      <w:r>
        <w:rPr>
          <w:color w:val="4A4A4A"/>
          <w:lang w:val="en"/>
        </w:rPr>
        <w:t>Analyze and present KPI’s and monthly metrics regarding number of requests and savings report</w:t>
      </w:r>
    </w:p>
    <w:p w14:paraId="516DA4F8" w14:textId="77777777" w:rsidR="008D2E82" w:rsidRDefault="008D2E82" w:rsidP="008D2E82">
      <w:pPr>
        <w:pStyle w:val="wjlo"/>
        <w:numPr>
          <w:ilvl w:val="0"/>
          <w:numId w:val="1"/>
        </w:numPr>
        <w:textAlignment w:val="baseline"/>
        <w:rPr>
          <w:color w:val="4A4A4A"/>
          <w:lang w:val="en"/>
        </w:rPr>
      </w:pPr>
      <w:r>
        <w:rPr>
          <w:color w:val="4A4A4A"/>
          <w:lang w:val="en"/>
        </w:rPr>
        <w:t>Generate KPI’s and monthly metrics regarding number of requests and savings report</w:t>
      </w:r>
    </w:p>
    <w:p w14:paraId="765EA857" w14:textId="77777777" w:rsidR="008D2E82" w:rsidRDefault="008D2E82" w:rsidP="008D2E82">
      <w:pPr>
        <w:pStyle w:val="wjlo"/>
        <w:spacing w:before="0" w:after="0"/>
        <w:textAlignment w:val="baseline"/>
        <w:rPr>
          <w:color w:val="4A4A4A"/>
          <w:lang w:val="en"/>
        </w:rPr>
      </w:pPr>
      <w:r>
        <w:rPr>
          <w:b/>
          <w:bCs/>
          <w:color w:val="4A4A4A"/>
          <w:bdr w:val="none" w:sz="0" w:space="0" w:color="auto" w:frame="1"/>
          <w:lang w:val="en"/>
        </w:rPr>
        <w:t>Develop a team of NA regulatory associates to obtain expert level understanding of NA Free Trade Agreement (“FTA”) regulations by:</w:t>
      </w:r>
    </w:p>
    <w:p w14:paraId="286D012D" w14:textId="77777777" w:rsidR="008D2E82" w:rsidRDefault="008D2E82" w:rsidP="008D2E82">
      <w:pPr>
        <w:pStyle w:val="wjlo"/>
        <w:numPr>
          <w:ilvl w:val="0"/>
          <w:numId w:val="1"/>
        </w:numPr>
        <w:textAlignment w:val="baseline"/>
        <w:rPr>
          <w:color w:val="4A4A4A"/>
          <w:lang w:val="en"/>
        </w:rPr>
      </w:pPr>
      <w:r>
        <w:rPr>
          <w:color w:val="4A4A4A"/>
          <w:lang w:val="en"/>
        </w:rPr>
        <w:t>Understand current and monitor prospective FTA regulations;</w:t>
      </w:r>
    </w:p>
    <w:p w14:paraId="78D2E0A7" w14:textId="77777777" w:rsidR="008D2E82" w:rsidRDefault="008D2E82" w:rsidP="008D2E82">
      <w:pPr>
        <w:pStyle w:val="wjlo"/>
        <w:numPr>
          <w:ilvl w:val="0"/>
          <w:numId w:val="1"/>
        </w:numPr>
        <w:textAlignment w:val="baseline"/>
        <w:rPr>
          <w:color w:val="4A4A4A"/>
          <w:lang w:val="en"/>
        </w:rPr>
      </w:pPr>
      <w:r>
        <w:rPr>
          <w:color w:val="4A4A4A"/>
          <w:lang w:val="en"/>
        </w:rPr>
        <w:t>Teach team to qualify Ecolab manufactured and imported goods according to regulations;</w:t>
      </w:r>
    </w:p>
    <w:p w14:paraId="4D01678B" w14:textId="77777777" w:rsidR="008D2E82" w:rsidRDefault="008D2E82" w:rsidP="008D2E82">
      <w:pPr>
        <w:pStyle w:val="wjlo"/>
        <w:numPr>
          <w:ilvl w:val="0"/>
          <w:numId w:val="1"/>
        </w:numPr>
        <w:textAlignment w:val="baseline"/>
        <w:rPr>
          <w:color w:val="4A4A4A"/>
          <w:lang w:val="en"/>
        </w:rPr>
      </w:pPr>
      <w:r>
        <w:rPr>
          <w:color w:val="4A4A4A"/>
          <w:lang w:val="en"/>
        </w:rPr>
        <w:t>Assign team members to own workstreams related to FTA;</w:t>
      </w:r>
    </w:p>
    <w:p w14:paraId="49EE2985" w14:textId="77777777" w:rsidR="008D2E82" w:rsidRDefault="008D2E82" w:rsidP="008D2E82">
      <w:pPr>
        <w:pStyle w:val="wjlo"/>
        <w:numPr>
          <w:ilvl w:val="0"/>
          <w:numId w:val="1"/>
        </w:numPr>
        <w:textAlignment w:val="baseline"/>
        <w:rPr>
          <w:color w:val="4A4A4A"/>
          <w:lang w:val="en"/>
        </w:rPr>
      </w:pPr>
      <w:r>
        <w:rPr>
          <w:color w:val="4A4A4A"/>
          <w:lang w:val="en"/>
        </w:rPr>
        <w:t>Track and report duty savings as agreed upon with upper management;</w:t>
      </w:r>
    </w:p>
    <w:p w14:paraId="50BBADFB" w14:textId="77777777" w:rsidR="008D2E82" w:rsidRDefault="008D2E82" w:rsidP="008D2E82">
      <w:pPr>
        <w:pStyle w:val="wjlo"/>
        <w:numPr>
          <w:ilvl w:val="0"/>
          <w:numId w:val="1"/>
        </w:numPr>
        <w:textAlignment w:val="baseline"/>
        <w:rPr>
          <w:color w:val="4A4A4A"/>
          <w:lang w:val="en"/>
        </w:rPr>
      </w:pPr>
      <w:r>
        <w:rPr>
          <w:color w:val="4A4A4A"/>
          <w:lang w:val="en"/>
        </w:rPr>
        <w:t>Automate FTA processes within SAP environment</w:t>
      </w:r>
    </w:p>
    <w:p w14:paraId="4B0E47C8" w14:textId="77777777" w:rsidR="008D2E82" w:rsidRDefault="008D2E82" w:rsidP="008D2E82">
      <w:pPr>
        <w:pStyle w:val="wjlo"/>
        <w:numPr>
          <w:ilvl w:val="0"/>
          <w:numId w:val="1"/>
        </w:numPr>
        <w:textAlignment w:val="baseline"/>
        <w:rPr>
          <w:color w:val="4A4A4A"/>
          <w:lang w:val="en"/>
        </w:rPr>
      </w:pPr>
      <w:r>
        <w:rPr>
          <w:color w:val="4A4A4A"/>
          <w:lang w:val="en"/>
        </w:rPr>
        <w:t>Operate with a continuous improvement mindset to optimize process and savings.</w:t>
      </w:r>
    </w:p>
    <w:p w14:paraId="7DE49613" w14:textId="77777777" w:rsidR="008D2E82" w:rsidRDefault="008D2E82" w:rsidP="008D2E82">
      <w:pPr>
        <w:pStyle w:val="wjlo"/>
        <w:spacing w:before="0" w:after="0"/>
        <w:textAlignment w:val="baseline"/>
        <w:rPr>
          <w:color w:val="4A4A4A"/>
          <w:lang w:val="en"/>
        </w:rPr>
      </w:pPr>
      <w:r>
        <w:rPr>
          <w:b/>
          <w:bCs/>
          <w:color w:val="4A4A4A"/>
          <w:bdr w:val="none" w:sz="0" w:space="0" w:color="auto" w:frame="1"/>
          <w:lang w:val="en"/>
        </w:rPr>
        <w:t>Solicitation of Free Trade Agreement Certificates</w:t>
      </w:r>
    </w:p>
    <w:p w14:paraId="455E4F9D" w14:textId="77777777" w:rsidR="008D2E82" w:rsidRDefault="008D2E82" w:rsidP="008D2E82">
      <w:pPr>
        <w:pStyle w:val="wjlo"/>
        <w:numPr>
          <w:ilvl w:val="0"/>
          <w:numId w:val="1"/>
        </w:numPr>
        <w:textAlignment w:val="baseline"/>
        <w:rPr>
          <w:color w:val="4A4A4A"/>
          <w:lang w:val="en"/>
        </w:rPr>
      </w:pPr>
      <w:r>
        <w:rPr>
          <w:color w:val="4A4A4A"/>
          <w:lang w:val="en"/>
        </w:rPr>
        <w:lastRenderedPageBreak/>
        <w:t>Develop efficient process to solicit and review for accuracy, FTA certificates from vendors</w:t>
      </w:r>
    </w:p>
    <w:p w14:paraId="4E21057D" w14:textId="77777777" w:rsidR="008D2E82" w:rsidRDefault="008D2E82" w:rsidP="008D2E82">
      <w:pPr>
        <w:pStyle w:val="wjlo"/>
        <w:numPr>
          <w:ilvl w:val="0"/>
          <w:numId w:val="1"/>
        </w:numPr>
        <w:textAlignment w:val="baseline"/>
        <w:rPr>
          <w:color w:val="4A4A4A"/>
          <w:lang w:val="en"/>
        </w:rPr>
      </w:pPr>
      <w:r>
        <w:rPr>
          <w:color w:val="4A4A4A"/>
          <w:lang w:val="en"/>
        </w:rPr>
        <w:t>Respond to external requests for FTA certificates</w:t>
      </w:r>
    </w:p>
    <w:p w14:paraId="63DC62E0" w14:textId="77777777" w:rsidR="008D2E82" w:rsidRDefault="008D2E82" w:rsidP="008D2E82">
      <w:pPr>
        <w:pStyle w:val="wjlo"/>
        <w:numPr>
          <w:ilvl w:val="0"/>
          <w:numId w:val="1"/>
        </w:numPr>
        <w:textAlignment w:val="baseline"/>
        <w:rPr>
          <w:color w:val="4A4A4A"/>
          <w:lang w:val="en"/>
        </w:rPr>
      </w:pPr>
      <w:r>
        <w:rPr>
          <w:color w:val="4A4A4A"/>
          <w:lang w:val="en"/>
        </w:rPr>
        <w:t>Maintain Vendor Contact Info Database</w:t>
      </w:r>
    </w:p>
    <w:p w14:paraId="18CA1CBF" w14:textId="77777777" w:rsidR="008D2E82" w:rsidRDefault="008D2E82" w:rsidP="008D2E82">
      <w:pPr>
        <w:pStyle w:val="wjlo"/>
        <w:numPr>
          <w:ilvl w:val="0"/>
          <w:numId w:val="1"/>
        </w:numPr>
        <w:textAlignment w:val="baseline"/>
        <w:rPr>
          <w:color w:val="4A4A4A"/>
          <w:lang w:val="en"/>
        </w:rPr>
      </w:pPr>
      <w:r>
        <w:rPr>
          <w:color w:val="4A4A4A"/>
          <w:lang w:val="en"/>
        </w:rPr>
        <w:t>Manage 3rd party vendor (budget and process) assisting in solicitation process</w:t>
      </w:r>
    </w:p>
    <w:p w14:paraId="1CBD780C" w14:textId="77777777" w:rsidR="008D2E82" w:rsidRDefault="008D2E82" w:rsidP="008D2E82">
      <w:pPr>
        <w:pStyle w:val="wjlo"/>
        <w:spacing w:before="0" w:after="0"/>
        <w:textAlignment w:val="baseline"/>
        <w:rPr>
          <w:color w:val="4A4A4A"/>
          <w:lang w:val="en"/>
        </w:rPr>
      </w:pPr>
      <w:r>
        <w:rPr>
          <w:b/>
          <w:bCs/>
          <w:color w:val="4A4A4A"/>
          <w:bdr w:val="none" w:sz="0" w:space="0" w:color="auto" w:frame="1"/>
          <w:lang w:val="en"/>
        </w:rPr>
        <w:t>Duty Refunds</w:t>
      </w:r>
    </w:p>
    <w:p w14:paraId="2BB321BA" w14:textId="77777777" w:rsidR="008D2E82" w:rsidRDefault="008D2E82" w:rsidP="008D2E82">
      <w:pPr>
        <w:pStyle w:val="wjlo"/>
        <w:numPr>
          <w:ilvl w:val="0"/>
          <w:numId w:val="1"/>
        </w:numPr>
        <w:textAlignment w:val="baseline"/>
        <w:rPr>
          <w:color w:val="4A4A4A"/>
          <w:lang w:val="en"/>
        </w:rPr>
      </w:pPr>
      <w:r>
        <w:rPr>
          <w:color w:val="4A4A4A"/>
          <w:lang w:val="en"/>
        </w:rPr>
        <w:t>Managing Filing for refunds with customs brokers post shipment for goods that qualified post import</w:t>
      </w:r>
    </w:p>
    <w:p w14:paraId="1221AD59" w14:textId="77777777" w:rsidR="008D2E82" w:rsidRDefault="008D2E82" w:rsidP="008D2E82">
      <w:pPr>
        <w:pStyle w:val="wjlo"/>
        <w:spacing w:before="0" w:after="0"/>
        <w:textAlignment w:val="baseline"/>
        <w:rPr>
          <w:color w:val="4A4A4A"/>
          <w:lang w:val="en"/>
        </w:rPr>
      </w:pPr>
      <w:r>
        <w:rPr>
          <w:b/>
          <w:bCs/>
          <w:color w:val="4A4A4A"/>
          <w:bdr w:val="none" w:sz="0" w:space="0" w:color="auto" w:frame="1"/>
          <w:lang w:val="en"/>
        </w:rPr>
        <w:t>Free Trade Agreement Compliance</w:t>
      </w:r>
    </w:p>
    <w:p w14:paraId="3103DB77" w14:textId="77777777" w:rsidR="008D2E82" w:rsidRDefault="008D2E82" w:rsidP="008D2E82">
      <w:pPr>
        <w:pStyle w:val="wjlo"/>
        <w:numPr>
          <w:ilvl w:val="0"/>
          <w:numId w:val="1"/>
        </w:numPr>
        <w:textAlignment w:val="baseline"/>
        <w:rPr>
          <w:color w:val="4A4A4A"/>
          <w:lang w:val="en"/>
        </w:rPr>
      </w:pPr>
      <w:r>
        <w:rPr>
          <w:color w:val="4A4A4A"/>
          <w:lang w:val="en"/>
        </w:rPr>
        <w:t>Oversee recordkeeping of certificates and documentation</w:t>
      </w:r>
    </w:p>
    <w:p w14:paraId="7C073D8B" w14:textId="77777777" w:rsidR="008D2E82" w:rsidRDefault="008D2E82" w:rsidP="008D2E82">
      <w:pPr>
        <w:pStyle w:val="wjlo"/>
        <w:numPr>
          <w:ilvl w:val="0"/>
          <w:numId w:val="1"/>
        </w:numPr>
        <w:textAlignment w:val="baseline"/>
        <w:rPr>
          <w:color w:val="4A4A4A"/>
          <w:lang w:val="en"/>
        </w:rPr>
      </w:pPr>
      <w:r>
        <w:rPr>
          <w:color w:val="4A4A4A"/>
          <w:lang w:val="en"/>
        </w:rPr>
        <w:t>Oversee FTA database maintenance/updates for the start of the new FTA season each year</w:t>
      </w:r>
    </w:p>
    <w:p w14:paraId="3CD0EB1E" w14:textId="77777777" w:rsidR="008D2E82" w:rsidRDefault="008D2E82" w:rsidP="008D2E82">
      <w:pPr>
        <w:pStyle w:val="wjlo"/>
        <w:numPr>
          <w:ilvl w:val="0"/>
          <w:numId w:val="1"/>
        </w:numPr>
        <w:textAlignment w:val="baseline"/>
        <w:rPr>
          <w:color w:val="4A4A4A"/>
          <w:lang w:val="en"/>
        </w:rPr>
      </w:pPr>
      <w:r>
        <w:rPr>
          <w:color w:val="4A4A4A"/>
          <w:lang w:val="en"/>
        </w:rPr>
        <w:t>Attend training courses to improve knowledge in Free Trade Agreements and LA trade compliance</w:t>
      </w:r>
    </w:p>
    <w:p w14:paraId="35D8ADD9" w14:textId="77777777" w:rsidR="008D2E82" w:rsidRDefault="008D2E82" w:rsidP="008D2E82">
      <w:pPr>
        <w:pStyle w:val="wjlo"/>
        <w:numPr>
          <w:ilvl w:val="0"/>
          <w:numId w:val="1"/>
        </w:numPr>
        <w:textAlignment w:val="baseline"/>
        <w:rPr>
          <w:color w:val="4A4A4A"/>
          <w:lang w:val="en"/>
        </w:rPr>
      </w:pPr>
      <w:r>
        <w:rPr>
          <w:color w:val="4A4A4A"/>
          <w:lang w:val="en"/>
        </w:rPr>
        <w:t>Provide support to Government Affairs related to Free Trade Agreements and initiatives.</w:t>
      </w:r>
    </w:p>
    <w:p w14:paraId="54923067" w14:textId="77777777" w:rsidR="008D2E82" w:rsidRDefault="008D2E82" w:rsidP="008D2E82">
      <w:pPr>
        <w:pStyle w:val="wjlo"/>
        <w:numPr>
          <w:ilvl w:val="0"/>
          <w:numId w:val="1"/>
        </w:numPr>
        <w:textAlignment w:val="baseline"/>
        <w:rPr>
          <w:color w:val="4A4A4A"/>
          <w:lang w:val="en"/>
        </w:rPr>
      </w:pPr>
      <w:r>
        <w:rPr>
          <w:color w:val="4A4A4A"/>
          <w:lang w:val="en"/>
        </w:rPr>
        <w:t>Write and Maintain free trade procedures and system controls to comply with free trade regulations</w:t>
      </w:r>
    </w:p>
    <w:p w14:paraId="0757BFB4" w14:textId="77777777" w:rsidR="008D2E82" w:rsidRDefault="008D2E82" w:rsidP="008D2E82">
      <w:pPr>
        <w:pStyle w:val="wjlo"/>
        <w:numPr>
          <w:ilvl w:val="0"/>
          <w:numId w:val="1"/>
        </w:numPr>
        <w:textAlignment w:val="baseline"/>
        <w:rPr>
          <w:color w:val="4A4A4A"/>
          <w:lang w:val="en"/>
        </w:rPr>
      </w:pPr>
      <w:r>
        <w:rPr>
          <w:color w:val="4A4A4A"/>
          <w:lang w:val="en"/>
        </w:rPr>
        <w:t>Oversee regional semi-annual FTAs claim audits</w:t>
      </w:r>
    </w:p>
    <w:p w14:paraId="4C621F87" w14:textId="77777777" w:rsidR="008D2E82" w:rsidRDefault="008D2E82" w:rsidP="008D2E82">
      <w:pPr>
        <w:pStyle w:val="wjlo"/>
        <w:numPr>
          <w:ilvl w:val="0"/>
          <w:numId w:val="1"/>
        </w:numPr>
        <w:textAlignment w:val="baseline"/>
        <w:rPr>
          <w:color w:val="4A4A4A"/>
          <w:lang w:val="en"/>
        </w:rPr>
      </w:pPr>
      <w:r>
        <w:rPr>
          <w:color w:val="4A4A4A"/>
          <w:lang w:val="en"/>
        </w:rPr>
        <w:t>Run compliance reports from ERP system  - update ERP systems to ensure master data is current.</w:t>
      </w:r>
    </w:p>
    <w:p w14:paraId="6B604E4A" w14:textId="77777777" w:rsidR="008D2E82" w:rsidRDefault="008D2E82" w:rsidP="008D2E82">
      <w:pPr>
        <w:pStyle w:val="NormalWeb"/>
        <w:rPr>
          <w:color w:val="4A4A4A"/>
          <w:lang w:val="en"/>
        </w:rPr>
      </w:pPr>
      <w:r>
        <w:rPr>
          <w:b/>
          <w:bCs/>
          <w:color w:val="4A4A4A"/>
          <w:bdr w:val="none" w:sz="0" w:space="0" w:color="auto" w:frame="1"/>
          <w:lang w:val="en"/>
        </w:rPr>
        <w:t>Education/Work Experience:</w:t>
      </w:r>
    </w:p>
    <w:p w14:paraId="68A85B53" w14:textId="77777777" w:rsidR="008D2E82" w:rsidRDefault="008D2E82" w:rsidP="008D2E82">
      <w:pPr>
        <w:pStyle w:val="NormalWeb"/>
        <w:rPr>
          <w:color w:val="4A4A4A"/>
          <w:lang w:val="en"/>
        </w:rPr>
      </w:pPr>
      <w:r>
        <w:rPr>
          <w:color w:val="4A4A4A"/>
          <w:lang w:val="en"/>
        </w:rPr>
        <w:t>Degree with over ten years professional experience in global trade. Customs brokerage license preferred. Must have previous managerial experience.</w:t>
      </w:r>
    </w:p>
    <w:p w14:paraId="1DC47577" w14:textId="77777777" w:rsidR="008D2E82" w:rsidRDefault="008D2E82" w:rsidP="008D2E82">
      <w:pPr>
        <w:pStyle w:val="NormalWeb"/>
        <w:rPr>
          <w:b/>
          <w:bCs/>
          <w:color w:val="4A4A4A"/>
          <w:bdr w:val="none" w:sz="0" w:space="0" w:color="auto" w:frame="1"/>
          <w:lang w:val="en"/>
        </w:rPr>
      </w:pPr>
    </w:p>
    <w:p w14:paraId="14DB28CE" w14:textId="77777777" w:rsidR="008D2E82" w:rsidRDefault="008D2E82" w:rsidP="008D2E82">
      <w:pPr>
        <w:pStyle w:val="NormalWeb"/>
        <w:rPr>
          <w:color w:val="4A4A4A"/>
          <w:lang w:val="en"/>
        </w:rPr>
      </w:pPr>
      <w:r>
        <w:rPr>
          <w:b/>
          <w:bCs/>
          <w:color w:val="4A4A4A"/>
          <w:bdr w:val="none" w:sz="0" w:space="0" w:color="auto" w:frame="1"/>
          <w:lang w:val="en"/>
        </w:rPr>
        <w:t>Independence Level/Reports:</w:t>
      </w:r>
    </w:p>
    <w:p w14:paraId="36B920C2" w14:textId="77777777" w:rsidR="008D2E82" w:rsidRDefault="008D2E82" w:rsidP="008D2E82">
      <w:pPr>
        <w:pStyle w:val="NormalWeb"/>
        <w:rPr>
          <w:color w:val="4A4A4A"/>
          <w:lang w:val="en"/>
        </w:rPr>
      </w:pPr>
      <w:r>
        <w:rPr>
          <w:color w:val="4A4A4A"/>
          <w:lang w:val="en"/>
        </w:rPr>
        <w:t>Actively coaches, trains and mentors other Ecolab associates. Acts independently under general direction. Reports to a director or vice president.</w:t>
      </w:r>
    </w:p>
    <w:p w14:paraId="772A759C" w14:textId="77777777" w:rsidR="008D2E82" w:rsidRDefault="008D2E82" w:rsidP="008D2E82">
      <w:pPr>
        <w:pStyle w:val="NormalWeb"/>
        <w:rPr>
          <w:b/>
          <w:bCs/>
          <w:color w:val="4A4A4A"/>
          <w:bdr w:val="none" w:sz="0" w:space="0" w:color="auto" w:frame="1"/>
          <w:lang w:val="en"/>
        </w:rPr>
      </w:pPr>
    </w:p>
    <w:p w14:paraId="32EED849" w14:textId="77777777" w:rsidR="008D2E82" w:rsidRDefault="008D2E82" w:rsidP="008D2E82">
      <w:pPr>
        <w:pStyle w:val="NormalWeb"/>
        <w:rPr>
          <w:color w:val="4A4A4A"/>
          <w:lang w:val="en"/>
        </w:rPr>
      </w:pPr>
      <w:r>
        <w:rPr>
          <w:b/>
          <w:bCs/>
          <w:color w:val="4A4A4A"/>
          <w:bdr w:val="none" w:sz="0" w:space="0" w:color="auto" w:frame="1"/>
          <w:lang w:val="en"/>
        </w:rPr>
        <w:t>About Ecolab:</w:t>
      </w:r>
    </w:p>
    <w:p w14:paraId="0FEC30AE" w14:textId="77777777" w:rsidR="008D2E82" w:rsidRDefault="008D2E82" w:rsidP="008D2E82">
      <w:pPr>
        <w:pStyle w:val="NormalWeb"/>
        <w:rPr>
          <w:color w:val="4A4A4A"/>
          <w:lang w:val="en"/>
        </w:rPr>
      </w:pPr>
      <w:r>
        <w:rPr>
          <w:color w:val="4A4A4A"/>
          <w:lang w:val="en"/>
        </w:rPr>
        <w:t>With annual sales of $15 billion, Ecolab (ECL) is the global leader in water, hygiene and energy technologies and services that protect people and vital resources. Our 49,000 associates help make the world cleaner, safer and healthier by delivering critical insights and innovative solutions to help our customers achieve clean water, safe food, abundant energy and healthy environments at nearly three million customer locations in more than 170 countries.</w:t>
      </w:r>
    </w:p>
    <w:p w14:paraId="7314339D" w14:textId="77777777" w:rsidR="008D2E82" w:rsidRDefault="008D2E82" w:rsidP="008D2E82">
      <w:pPr>
        <w:pStyle w:val="NormalWeb"/>
        <w:rPr>
          <w:color w:val="4A4A4A"/>
          <w:lang w:val="en"/>
        </w:rPr>
      </w:pPr>
      <w:r>
        <w:rPr>
          <w:color w:val="4A4A4A"/>
          <w:lang w:val="en"/>
        </w:rPr>
        <w:t>When you come to work at Ecolab, you get to take on some of the world’s most meaningful challenges – and have the opportunity to learn and grow, shape your career, make an impact and quickly see the importance of your work.</w:t>
      </w:r>
    </w:p>
    <w:p w14:paraId="690CF4E9" w14:textId="77777777" w:rsidR="008D2E82" w:rsidRDefault="008D2E82" w:rsidP="008D2E82">
      <w:pPr>
        <w:pStyle w:val="NormalWeb"/>
        <w:rPr>
          <w:color w:val="4A4A4A"/>
          <w:lang w:val="en"/>
        </w:rPr>
      </w:pPr>
      <w:r>
        <w:rPr>
          <w:color w:val="4A4A4A"/>
          <w:lang w:val="en"/>
        </w:rPr>
        <w:t xml:space="preserve">For more Ecolab news and information, visit </w:t>
      </w:r>
      <w:hyperlink r:id="rId9" w:tgtFrame="_blank" w:history="1">
        <w:r>
          <w:rPr>
            <w:rStyle w:val="Hyperlink"/>
            <w:lang w:val="en"/>
          </w:rPr>
          <w:t>www.ecolab.com</w:t>
        </w:r>
      </w:hyperlink>
      <w:r>
        <w:rPr>
          <w:color w:val="4A4A4A"/>
          <w:lang w:val="en"/>
        </w:rPr>
        <w:t>. Follow us on Twitter @</w:t>
      </w:r>
      <w:proofErr w:type="spellStart"/>
      <w:r>
        <w:rPr>
          <w:color w:val="4A4A4A"/>
          <w:lang w:val="en"/>
        </w:rPr>
        <w:t>ecolab</w:t>
      </w:r>
      <w:proofErr w:type="spellEnd"/>
      <w:r>
        <w:rPr>
          <w:color w:val="4A4A4A"/>
          <w:lang w:val="en"/>
        </w:rPr>
        <w:t>, Facebook at facebook.com/</w:t>
      </w:r>
      <w:proofErr w:type="spellStart"/>
      <w:r>
        <w:rPr>
          <w:color w:val="4A4A4A"/>
          <w:lang w:val="en"/>
        </w:rPr>
        <w:t>ecolab</w:t>
      </w:r>
      <w:proofErr w:type="spellEnd"/>
      <w:r>
        <w:rPr>
          <w:color w:val="4A4A4A"/>
          <w:lang w:val="en"/>
        </w:rPr>
        <w:t xml:space="preserve">, LinkedIn at Ecolab or Instagram at Ecolab Inc. </w:t>
      </w:r>
      <w:r>
        <w:rPr>
          <w:i/>
          <w:iCs/>
          <w:color w:val="4A4A4A"/>
          <w:bdr w:val="none" w:sz="0" w:space="0" w:color="auto" w:frame="1"/>
          <w:lang w:val="en"/>
        </w:rPr>
        <w:t xml:space="preserve">To explore career opportunities at Ecolab, visit jobs.ecolab.com. </w:t>
      </w:r>
    </w:p>
    <w:p w14:paraId="311C779F" w14:textId="77777777" w:rsidR="00727C46" w:rsidRDefault="00727C46"/>
    <w:sectPr w:rsidR="00727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81900"/>
    <w:multiLevelType w:val="multilevel"/>
    <w:tmpl w:val="890C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82"/>
    <w:rsid w:val="00727C46"/>
    <w:rsid w:val="008D2E82"/>
    <w:rsid w:val="00C3719B"/>
    <w:rsid w:val="00ED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F16F"/>
  <w15:chartTrackingRefBased/>
  <w15:docId w15:val="{15FD1068-FE43-43D4-9453-650521E8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E82"/>
    <w:rPr>
      <w:color w:val="0000FF"/>
      <w:u w:val="single"/>
    </w:rPr>
  </w:style>
  <w:style w:type="paragraph" w:styleId="NormalWeb">
    <w:name w:val="Normal (Web)"/>
    <w:basedOn w:val="Normal"/>
    <w:uiPriority w:val="99"/>
    <w:semiHidden/>
    <w:unhideWhenUsed/>
    <w:rsid w:val="008D2E82"/>
    <w:pPr>
      <w:spacing w:after="0" w:line="240" w:lineRule="auto"/>
      <w:textAlignment w:val="baseline"/>
    </w:pPr>
    <w:rPr>
      <w:rFonts w:ascii="Times New Roman" w:eastAsia="Times New Roman" w:hAnsi="Times New Roman" w:cs="Times New Roman"/>
      <w:sz w:val="24"/>
      <w:szCs w:val="24"/>
    </w:rPr>
  </w:style>
  <w:style w:type="paragraph" w:customStyle="1" w:styleId="wjlo">
    <w:name w:val="wjlo"/>
    <w:basedOn w:val="Normal"/>
    <w:rsid w:val="008D2E8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D1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6020">
      <w:bodyDiv w:val="1"/>
      <w:marLeft w:val="0"/>
      <w:marRight w:val="0"/>
      <w:marTop w:val="0"/>
      <w:marBottom w:val="0"/>
      <w:divBdr>
        <w:top w:val="none" w:sz="0" w:space="0" w:color="auto"/>
        <w:left w:val="none" w:sz="0" w:space="0" w:color="auto"/>
        <w:bottom w:val="none" w:sz="0" w:space="0" w:color="auto"/>
        <w:right w:val="none" w:sz="0" w:space="0" w:color="auto"/>
      </w:divBdr>
      <w:divsChild>
        <w:div w:id="1924951505">
          <w:marLeft w:val="0"/>
          <w:marRight w:val="0"/>
          <w:marTop w:val="0"/>
          <w:marBottom w:val="0"/>
          <w:divBdr>
            <w:top w:val="none" w:sz="0" w:space="0" w:color="auto"/>
            <w:left w:val="none" w:sz="0" w:space="0" w:color="auto"/>
            <w:bottom w:val="none" w:sz="0" w:space="0" w:color="auto"/>
            <w:right w:val="none" w:sz="0" w:space="0" w:color="auto"/>
          </w:divBdr>
          <w:divsChild>
            <w:div w:id="1050880416">
              <w:marLeft w:val="0"/>
              <w:marRight w:val="0"/>
              <w:marTop w:val="0"/>
              <w:marBottom w:val="0"/>
              <w:divBdr>
                <w:top w:val="none" w:sz="0" w:space="0" w:color="auto"/>
                <w:left w:val="none" w:sz="0" w:space="0" w:color="auto"/>
                <w:bottom w:val="none" w:sz="0" w:space="0" w:color="auto"/>
                <w:right w:val="none" w:sz="0" w:space="0" w:color="auto"/>
              </w:divBdr>
              <w:divsChild>
                <w:div w:id="205728566">
                  <w:marLeft w:val="0"/>
                  <w:marRight w:val="0"/>
                  <w:marTop w:val="0"/>
                  <w:marBottom w:val="0"/>
                  <w:divBdr>
                    <w:top w:val="none" w:sz="0" w:space="0" w:color="auto"/>
                    <w:left w:val="none" w:sz="0" w:space="0" w:color="auto"/>
                    <w:bottom w:val="none" w:sz="0" w:space="0" w:color="auto"/>
                    <w:right w:val="none" w:sz="0" w:space="0" w:color="auto"/>
                  </w:divBdr>
                  <w:divsChild>
                    <w:div w:id="373576356">
                      <w:marLeft w:val="0"/>
                      <w:marRight w:val="0"/>
                      <w:marTop w:val="0"/>
                      <w:marBottom w:val="0"/>
                      <w:divBdr>
                        <w:top w:val="none" w:sz="0" w:space="0" w:color="auto"/>
                        <w:left w:val="none" w:sz="0" w:space="0" w:color="auto"/>
                        <w:bottom w:val="none" w:sz="0" w:space="0" w:color="auto"/>
                        <w:right w:val="none" w:sz="0" w:space="0" w:color="auto"/>
                      </w:divBdr>
                      <w:divsChild>
                        <w:div w:id="848375818">
                          <w:marLeft w:val="0"/>
                          <w:marRight w:val="0"/>
                          <w:marTop w:val="0"/>
                          <w:marBottom w:val="0"/>
                          <w:divBdr>
                            <w:top w:val="none" w:sz="0" w:space="0" w:color="auto"/>
                            <w:left w:val="none" w:sz="0" w:space="0" w:color="auto"/>
                            <w:bottom w:val="none" w:sz="0" w:space="0" w:color="auto"/>
                            <w:right w:val="none" w:sz="0" w:space="0" w:color="auto"/>
                          </w:divBdr>
                          <w:divsChild>
                            <w:div w:id="572204369">
                              <w:marLeft w:val="0"/>
                              <w:marRight w:val="0"/>
                              <w:marTop w:val="0"/>
                              <w:marBottom w:val="0"/>
                              <w:divBdr>
                                <w:top w:val="none" w:sz="0" w:space="0" w:color="auto"/>
                                <w:left w:val="none" w:sz="0" w:space="0" w:color="auto"/>
                                <w:bottom w:val="none" w:sz="0" w:space="0" w:color="auto"/>
                                <w:right w:val="none" w:sz="0" w:space="0" w:color="auto"/>
                              </w:divBdr>
                              <w:divsChild>
                                <w:div w:id="2088533635">
                                  <w:marLeft w:val="0"/>
                                  <w:marRight w:val="0"/>
                                  <w:marTop w:val="0"/>
                                  <w:marBottom w:val="0"/>
                                  <w:divBdr>
                                    <w:top w:val="none" w:sz="0" w:space="0" w:color="auto"/>
                                    <w:left w:val="none" w:sz="0" w:space="0" w:color="auto"/>
                                    <w:bottom w:val="none" w:sz="0" w:space="0" w:color="auto"/>
                                    <w:right w:val="none" w:sz="0" w:space="0" w:color="auto"/>
                                  </w:divBdr>
                                  <w:divsChild>
                                    <w:div w:id="748817235">
                                      <w:marLeft w:val="0"/>
                                      <w:marRight w:val="0"/>
                                      <w:marTop w:val="0"/>
                                      <w:marBottom w:val="0"/>
                                      <w:divBdr>
                                        <w:top w:val="none" w:sz="0" w:space="0" w:color="auto"/>
                                        <w:left w:val="none" w:sz="0" w:space="0" w:color="auto"/>
                                        <w:bottom w:val="none" w:sz="0" w:space="0" w:color="auto"/>
                                        <w:right w:val="none" w:sz="0" w:space="0" w:color="auto"/>
                                      </w:divBdr>
                                      <w:divsChild>
                                        <w:div w:id="600264991">
                                          <w:marLeft w:val="0"/>
                                          <w:marRight w:val="0"/>
                                          <w:marTop w:val="0"/>
                                          <w:marBottom w:val="0"/>
                                          <w:divBdr>
                                            <w:top w:val="none" w:sz="0" w:space="0" w:color="auto"/>
                                            <w:left w:val="none" w:sz="0" w:space="0" w:color="auto"/>
                                            <w:bottom w:val="none" w:sz="0" w:space="0" w:color="auto"/>
                                            <w:right w:val="none" w:sz="0" w:space="0" w:color="auto"/>
                                          </w:divBdr>
                                          <w:divsChild>
                                            <w:div w:id="1249266154">
                                              <w:marLeft w:val="0"/>
                                              <w:marRight w:val="0"/>
                                              <w:marTop w:val="0"/>
                                              <w:marBottom w:val="0"/>
                                              <w:divBdr>
                                                <w:top w:val="none" w:sz="0" w:space="0" w:color="auto"/>
                                                <w:left w:val="none" w:sz="0" w:space="0" w:color="auto"/>
                                                <w:bottom w:val="none" w:sz="0" w:space="0" w:color="auto"/>
                                                <w:right w:val="none" w:sz="0" w:space="0" w:color="auto"/>
                                              </w:divBdr>
                                              <w:divsChild>
                                                <w:div w:id="327488645">
                                                  <w:marLeft w:val="0"/>
                                                  <w:marRight w:val="0"/>
                                                  <w:marTop w:val="0"/>
                                                  <w:marBottom w:val="0"/>
                                                  <w:divBdr>
                                                    <w:top w:val="none" w:sz="0" w:space="0" w:color="auto"/>
                                                    <w:left w:val="none" w:sz="0" w:space="0" w:color="auto"/>
                                                    <w:bottom w:val="none" w:sz="0" w:space="0" w:color="auto"/>
                                                    <w:right w:val="none" w:sz="0" w:space="0" w:color="auto"/>
                                                  </w:divBdr>
                                                  <w:divsChild>
                                                    <w:div w:id="21784320">
                                                      <w:marLeft w:val="0"/>
                                                      <w:marRight w:val="0"/>
                                                      <w:marTop w:val="0"/>
                                                      <w:marBottom w:val="0"/>
                                                      <w:divBdr>
                                                        <w:top w:val="none" w:sz="0" w:space="0" w:color="auto"/>
                                                        <w:left w:val="none" w:sz="0" w:space="0" w:color="auto"/>
                                                        <w:bottom w:val="none" w:sz="0" w:space="0" w:color="auto"/>
                                                        <w:right w:val="none" w:sz="0" w:space="0" w:color="auto"/>
                                                      </w:divBdr>
                                                      <w:divsChild>
                                                        <w:div w:id="786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990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lab.wd1.myworkdayjobs.com/Ecolab_External/job/USA---Minnesota---Saint-Paul/Regulatory-Affairs-Manager_R0009659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co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CFB6F832530242B24A01C8CE35EECE" ma:contentTypeVersion="13" ma:contentTypeDescription="Create a new document." ma:contentTypeScope="" ma:versionID="b5c0da9b2b2d091c2828c6eccd3dd74c">
  <xsd:schema xmlns:xsd="http://www.w3.org/2001/XMLSchema" xmlns:xs="http://www.w3.org/2001/XMLSchema" xmlns:p="http://schemas.microsoft.com/office/2006/metadata/properties" xmlns:ns3="c9ac8ed1-fc14-449a-bc56-6586bc375029" xmlns:ns4="248977cc-898f-4de1-9cbf-9963831b000b" targetNamespace="http://schemas.microsoft.com/office/2006/metadata/properties" ma:root="true" ma:fieldsID="bd0543a3692d8c48216265b597c3b7c6" ns3:_="" ns4:_="">
    <xsd:import namespace="c9ac8ed1-fc14-449a-bc56-6586bc375029"/>
    <xsd:import namespace="248977cc-898f-4de1-9cbf-9963831b0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c8ed1-fc14-449a-bc56-6586bc3750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8977cc-898f-4de1-9cbf-9963831b0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14DE3-6C64-4A60-937C-7DB2738F8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F77FE3-2ADC-4EB3-A2E5-7BC822DAA4D2}">
  <ds:schemaRefs>
    <ds:schemaRef ds:uri="http://schemas.microsoft.com/sharepoint/v3/contenttype/forms"/>
  </ds:schemaRefs>
</ds:datastoreItem>
</file>

<file path=customXml/itemProps3.xml><?xml version="1.0" encoding="utf-8"?>
<ds:datastoreItem xmlns:ds="http://schemas.openxmlformats.org/officeDocument/2006/customXml" ds:itemID="{9249C80E-2788-4FEE-A09C-77C18AB42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c8ed1-fc14-449a-bc56-6586bc375029"/>
    <ds:schemaRef ds:uri="248977cc-898f-4de1-9cbf-9963831b0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Lauren</dc:creator>
  <cp:keywords/>
  <dc:description/>
  <cp:lastModifiedBy>Marcaccini, Heather</cp:lastModifiedBy>
  <cp:revision>2</cp:revision>
  <dcterms:created xsi:type="dcterms:W3CDTF">2019-10-14T22:59:00Z</dcterms:created>
  <dcterms:modified xsi:type="dcterms:W3CDTF">2019-10-14T22:59:00Z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0x01010083CFB6F832530242B24A01C8CE35EECE</vt:lpwstr>
  </property>
</Properties>
</file>