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242D89E5" w:rsidR="003275FE" w:rsidRPr="006A6381" w:rsidRDefault="006C0E1F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Manager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0225D1">
        <w:rPr>
          <w:rFonts w:ascii="Times New Roman" w:hAnsi="Times New Roman" w:cs="Times New Roman"/>
          <w:b/>
          <w:sz w:val="32"/>
          <w:szCs w:val="24"/>
          <w:u w:val="single"/>
        </w:rPr>
        <w:t>1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536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525E6984" w14:textId="3A19D377" w:rsidR="00835F4B" w:rsidRDefault="00835F4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in Phoenix, AZ reporting to the overseas Senior Manager at a growing </w:t>
      </w:r>
      <w:r w:rsidR="003E215A">
        <w:rPr>
          <w:rFonts w:ascii="Times New Roman" w:hAnsi="Times New Roman" w:cs="Times New Roman"/>
          <w:sz w:val="24"/>
          <w:szCs w:val="24"/>
        </w:rPr>
        <w:t xml:space="preserve">public </w:t>
      </w:r>
      <w:r>
        <w:rPr>
          <w:rFonts w:ascii="Times New Roman" w:hAnsi="Times New Roman" w:cs="Times New Roman"/>
          <w:sz w:val="24"/>
          <w:szCs w:val="24"/>
        </w:rPr>
        <w:t>company. This is an Individual contributor role managing global exports from various countries worldwide.</w:t>
      </w:r>
    </w:p>
    <w:p w14:paraId="4F19111D" w14:textId="4C6F4B0E" w:rsidR="00616405" w:rsidRPr="00616405" w:rsidRDefault="00835F4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5933F2AC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590EA2">
        <w:rPr>
          <w:rFonts w:ascii="Times New Roman" w:hAnsi="Times New Roman" w:cs="Times New Roman"/>
          <w:sz w:val="24"/>
          <w:szCs w:val="24"/>
        </w:rPr>
        <w:t>Ma</w:t>
      </w:r>
      <w:r w:rsidR="00A82A85">
        <w:rPr>
          <w:rFonts w:ascii="Times New Roman" w:hAnsi="Times New Roman" w:cs="Times New Roman"/>
          <w:sz w:val="24"/>
          <w:szCs w:val="24"/>
        </w:rPr>
        <w:t xml:space="preserve">nage the </w:t>
      </w:r>
      <w:r w:rsidR="005D7BF6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</w:t>
      </w:r>
      <w:r w:rsidR="005D7BF6">
        <w:rPr>
          <w:rFonts w:ascii="Times New Roman" w:hAnsi="Times New Roman" w:cs="Times New Roman"/>
          <w:sz w:val="24"/>
          <w:szCs w:val="24"/>
        </w:rPr>
        <w:t xml:space="preserve">at a </w:t>
      </w:r>
      <w:r w:rsidR="0049415C">
        <w:rPr>
          <w:rFonts w:ascii="Times New Roman" w:hAnsi="Times New Roman" w:cs="Times New Roman"/>
          <w:sz w:val="24"/>
          <w:szCs w:val="24"/>
        </w:rPr>
        <w:t xml:space="preserve">small and </w:t>
      </w:r>
      <w:r w:rsidR="005D7BF6">
        <w:rPr>
          <w:rFonts w:ascii="Times New Roman" w:hAnsi="Times New Roman" w:cs="Times New Roman"/>
          <w:sz w:val="24"/>
          <w:szCs w:val="24"/>
        </w:rPr>
        <w:t xml:space="preserve">growing </w:t>
      </w:r>
      <w:r w:rsidR="00765F7B">
        <w:rPr>
          <w:rFonts w:ascii="Times New Roman" w:hAnsi="Times New Roman" w:cs="Times New Roman"/>
          <w:sz w:val="24"/>
          <w:szCs w:val="24"/>
        </w:rPr>
        <w:t>public corporation</w:t>
      </w:r>
      <w:r w:rsidR="00F8284B">
        <w:rPr>
          <w:rFonts w:ascii="Times New Roman" w:hAnsi="Times New Roman" w:cs="Times New Roman"/>
          <w:sz w:val="24"/>
          <w:szCs w:val="24"/>
        </w:rPr>
        <w:t xml:space="preserve"> </w:t>
      </w:r>
      <w:r w:rsidR="002A66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2EC98" w14:textId="4D3D072C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12746">
        <w:rPr>
          <w:rFonts w:ascii="Times New Roman" w:hAnsi="Times New Roman" w:cs="Times New Roman"/>
          <w:sz w:val="24"/>
          <w:szCs w:val="24"/>
        </w:rPr>
        <w:t xml:space="preserve">Develop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1" w:name="_Hlk503939431"/>
    </w:p>
    <w:p w14:paraId="4AF5830D" w14:textId="174F34C2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D863DF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7E9DD786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65F7B">
        <w:rPr>
          <w:rFonts w:ascii="Times New Roman" w:hAnsi="Times New Roman" w:cs="Times New Roman"/>
          <w:sz w:val="24"/>
          <w:szCs w:val="24"/>
        </w:rPr>
        <w:t>Conduct denied party screening and oversee deemed exports</w:t>
      </w:r>
    </w:p>
    <w:p w14:paraId="5FE5978B" w14:textId="73F88E0B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r w:rsidR="004B26AD">
        <w:rPr>
          <w:rFonts w:ascii="Times New Roman" w:hAnsi="Times New Roman" w:cs="Times New Roman"/>
          <w:sz w:val="24"/>
          <w:szCs w:val="24"/>
        </w:rPr>
        <w:t xml:space="preserve">management </w:t>
      </w:r>
      <w:r w:rsidR="00B048DD">
        <w:rPr>
          <w:rFonts w:ascii="Times New Roman" w:hAnsi="Times New Roman" w:cs="Times New Roman"/>
          <w:sz w:val="24"/>
          <w:szCs w:val="24"/>
        </w:rPr>
        <w:t>on trade compliance issues</w:t>
      </w:r>
    </w:p>
    <w:p w14:paraId="6BBD3057" w14:textId="19876AA0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90EA2">
        <w:rPr>
          <w:rFonts w:ascii="Times New Roman" w:hAnsi="Times New Roman" w:cs="Times New Roman"/>
          <w:sz w:val="24"/>
          <w:szCs w:val="24"/>
        </w:rPr>
        <w:t xml:space="preserve">Manage EAR export licensing </w:t>
      </w:r>
    </w:p>
    <w:p w14:paraId="296EC24B" w14:textId="4A24330F" w:rsidR="00765F7B" w:rsidRDefault="00C4284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65F7B">
        <w:rPr>
          <w:rFonts w:ascii="Times New Roman" w:hAnsi="Times New Roman" w:cs="Times New Roman"/>
          <w:sz w:val="24"/>
          <w:szCs w:val="24"/>
        </w:rPr>
        <w:t xml:space="preserve">Manage technology controls </w:t>
      </w:r>
    </w:p>
    <w:p w14:paraId="69C7AE26" w14:textId="6CE0BFD2" w:rsidR="002F7CBB" w:rsidRDefault="002F7CB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Make ECCN classification determinations</w:t>
      </w:r>
    </w:p>
    <w:p w14:paraId="4F8D03B1" w14:textId="0AB13AA0" w:rsidR="002F7CBB" w:rsidRDefault="002F7CB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</w:t>
      </w:r>
      <w:r>
        <w:rPr>
          <w:rFonts w:ascii="Times New Roman" w:hAnsi="Times New Roman" w:cs="Times New Roman"/>
          <w:sz w:val="24"/>
          <w:szCs w:val="24"/>
        </w:rPr>
        <w:t>OFAC compliance</w:t>
      </w:r>
    </w:p>
    <w:p w14:paraId="301AFEA8" w14:textId="4428F54F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835A0">
        <w:rPr>
          <w:rFonts w:ascii="Times New Roman" w:hAnsi="Times New Roman" w:cs="Times New Roman"/>
          <w:sz w:val="24"/>
          <w:szCs w:val="24"/>
        </w:rPr>
        <w:t xml:space="preserve">Work with the Research &amp; Development </w:t>
      </w:r>
    </w:p>
    <w:p w14:paraId="348B9112" w14:textId="46569971" w:rsidR="00616405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Review </w:t>
      </w:r>
      <w:r w:rsidR="0020694B">
        <w:rPr>
          <w:rFonts w:ascii="Times New Roman" w:hAnsi="Times New Roman" w:cs="Times New Roman"/>
          <w:sz w:val="24"/>
          <w:szCs w:val="24"/>
        </w:rPr>
        <w:t>systems and conduct audits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A6B1328" w14:textId="38F19C4F" w:rsidR="00F7689B" w:rsidRDefault="00F7689B" w:rsidP="00F768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65F7B">
        <w:rPr>
          <w:rFonts w:ascii="Times New Roman" w:hAnsi="Times New Roman" w:cs="Times New Roman"/>
          <w:sz w:val="24"/>
          <w:szCs w:val="24"/>
        </w:rPr>
        <w:t xml:space="preserve">Bachelor’s </w:t>
      </w:r>
      <w:r>
        <w:rPr>
          <w:rFonts w:ascii="Times New Roman" w:hAnsi="Times New Roman" w:cs="Times New Roman"/>
          <w:sz w:val="24"/>
          <w:szCs w:val="24"/>
        </w:rPr>
        <w:t>degree highly preferred</w:t>
      </w:r>
    </w:p>
    <w:p w14:paraId="2A2FEA6E" w14:textId="7BB69B3C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9E629E">
        <w:rPr>
          <w:rFonts w:ascii="Times New Roman" w:hAnsi="Times New Roman" w:cs="Times New Roman"/>
          <w:sz w:val="24"/>
          <w:szCs w:val="24"/>
        </w:rPr>
        <w:t xml:space="preserve">managing </w:t>
      </w:r>
      <w:r w:rsidR="00765F7B">
        <w:rPr>
          <w:rFonts w:ascii="Times New Roman" w:hAnsi="Times New Roman" w:cs="Times New Roman"/>
          <w:sz w:val="24"/>
          <w:szCs w:val="24"/>
        </w:rPr>
        <w:t xml:space="preserve">global export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0AC3DE14" w14:textId="26600ECF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F2A8F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xperience</w:t>
      </w:r>
      <w:r w:rsidR="00532222">
        <w:rPr>
          <w:rFonts w:ascii="Times New Roman" w:hAnsi="Times New Roman" w:cs="Times New Roman"/>
          <w:sz w:val="24"/>
          <w:szCs w:val="24"/>
        </w:rPr>
        <w:t xml:space="preserve"> </w:t>
      </w:r>
      <w:r w:rsidR="00FF2A8F">
        <w:rPr>
          <w:rFonts w:ascii="Times New Roman" w:hAnsi="Times New Roman" w:cs="Times New Roman"/>
          <w:sz w:val="24"/>
          <w:szCs w:val="24"/>
        </w:rPr>
        <w:t xml:space="preserve">with </w:t>
      </w:r>
      <w:r w:rsidR="005D7BF6">
        <w:rPr>
          <w:rFonts w:ascii="Times New Roman" w:hAnsi="Times New Roman" w:cs="Times New Roman"/>
          <w:sz w:val="24"/>
          <w:szCs w:val="24"/>
        </w:rPr>
        <w:t>denied party screening</w:t>
      </w:r>
      <w:r w:rsidR="00765F7B">
        <w:rPr>
          <w:rFonts w:ascii="Times New Roman" w:hAnsi="Times New Roman" w:cs="Times New Roman"/>
          <w:sz w:val="24"/>
          <w:szCs w:val="24"/>
        </w:rPr>
        <w:t xml:space="preserve"> and deemed exports</w:t>
      </w:r>
      <w:r w:rsidR="00FF2A8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6AAFDC" w14:textId="1D574332" w:rsidR="006F6EE3" w:rsidRPr="006F6EE3" w:rsidRDefault="006F6EE3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F6EE3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FF2A8F">
        <w:rPr>
          <w:rFonts w:ascii="Times New Roman" w:hAnsi="Times New Roman" w:cs="Times New Roman"/>
          <w:sz w:val="24"/>
          <w:szCs w:val="24"/>
        </w:rPr>
        <w:t>Commerce Department export licensing</w:t>
      </w:r>
      <w:r w:rsidR="0049415C">
        <w:rPr>
          <w:rFonts w:ascii="Times New Roman" w:hAnsi="Times New Roman" w:cs="Times New Roman"/>
          <w:sz w:val="24"/>
          <w:szCs w:val="24"/>
        </w:rPr>
        <w:t xml:space="preserve"> required</w:t>
      </w:r>
    </w:p>
    <w:p w14:paraId="72347A3E" w14:textId="052BCF5B" w:rsidR="00ED2950" w:rsidRDefault="00ED2950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working with </w:t>
      </w:r>
      <w:r w:rsidR="00765F7B">
        <w:rPr>
          <w:rFonts w:ascii="Times New Roman" w:hAnsi="Times New Roman" w:cs="Times New Roman"/>
          <w:sz w:val="24"/>
          <w:szCs w:val="24"/>
        </w:rPr>
        <w:t>R&amp;D</w:t>
      </w:r>
    </w:p>
    <w:p w14:paraId="7CBE9778" w14:textId="3495C611" w:rsidR="002F7CBB" w:rsidRDefault="002F7CBB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with ECCN classification</w:t>
      </w:r>
    </w:p>
    <w:p w14:paraId="5C589E1A" w14:textId="4ABED915" w:rsidR="002F7CBB" w:rsidRDefault="002F7CBB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2" w:name="_GoBack"/>
      <w:bookmarkEnd w:id="2"/>
      <w:r>
        <w:rPr>
          <w:rFonts w:ascii="Times New Roman" w:hAnsi="Times New Roman" w:cs="Times New Roman"/>
          <w:sz w:val="24"/>
          <w:szCs w:val="24"/>
        </w:rPr>
        <w:t>Experience with OFAC requirements</w:t>
      </w:r>
    </w:p>
    <w:p w14:paraId="6373E644" w14:textId="4F10805B" w:rsidR="00ED2950" w:rsidRDefault="00ED2950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Electronics industry experience</w:t>
      </w:r>
    </w:p>
    <w:p w14:paraId="6A5EC556" w14:textId="519B9556" w:rsidR="005D7BF6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65F7B">
        <w:rPr>
          <w:rFonts w:ascii="Times New Roman" w:hAnsi="Times New Roman" w:cs="Times New Roman"/>
          <w:sz w:val="24"/>
          <w:szCs w:val="24"/>
        </w:rPr>
        <w:t>Phoenix</w:t>
      </w:r>
      <w:r w:rsidR="00E94BD8">
        <w:rPr>
          <w:rFonts w:ascii="Times New Roman" w:hAnsi="Times New Roman" w:cs="Times New Roman"/>
          <w:sz w:val="24"/>
          <w:szCs w:val="24"/>
        </w:rPr>
        <w:t xml:space="preserve">, Arizona </w:t>
      </w:r>
      <w:r w:rsidR="00765F7B">
        <w:rPr>
          <w:rFonts w:ascii="Times New Roman" w:hAnsi="Times New Roman" w:cs="Times New Roman"/>
          <w:sz w:val="24"/>
          <w:szCs w:val="24"/>
        </w:rPr>
        <w:t xml:space="preserve">area locals given priority </w:t>
      </w:r>
    </w:p>
    <w:p w14:paraId="503CB623" w14:textId="16843E82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8CFC75" w14:textId="52FD11CB" w:rsidR="00AF5421" w:rsidRDefault="00AF5421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1A08C82" w14:textId="173B496C" w:rsidR="00603232" w:rsidRDefault="00603232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87C60D1" w14:textId="369B0EB0" w:rsidR="00603232" w:rsidRDefault="00603232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41F57F" w14:textId="77777777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941CC28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1AB19B" w14:textId="77777777" w:rsidR="00450D6C" w:rsidRDefault="00450D6C" w:rsidP="00FF0313">
      <w:r>
        <w:separator/>
      </w:r>
    </w:p>
  </w:endnote>
  <w:endnote w:type="continuationSeparator" w:id="0">
    <w:p w14:paraId="6B673571" w14:textId="77777777" w:rsidR="00450D6C" w:rsidRDefault="00450D6C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3105CA" w14:textId="77777777" w:rsidR="00450D6C" w:rsidRDefault="00450D6C" w:rsidP="00FF0313">
      <w:r>
        <w:separator/>
      </w:r>
    </w:p>
  </w:footnote>
  <w:footnote w:type="continuationSeparator" w:id="0">
    <w:p w14:paraId="6B7678AA" w14:textId="77777777" w:rsidR="00450D6C" w:rsidRDefault="00450D6C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225D1"/>
    <w:rsid w:val="00044AE7"/>
    <w:rsid w:val="000536C7"/>
    <w:rsid w:val="000835A0"/>
    <w:rsid w:val="00096335"/>
    <w:rsid w:val="000B3B71"/>
    <w:rsid w:val="000E7D7B"/>
    <w:rsid w:val="0012421C"/>
    <w:rsid w:val="00136FCA"/>
    <w:rsid w:val="001C33EE"/>
    <w:rsid w:val="001E3B2A"/>
    <w:rsid w:val="0020694B"/>
    <w:rsid w:val="00234B23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2F7CBB"/>
    <w:rsid w:val="00317D01"/>
    <w:rsid w:val="003275FE"/>
    <w:rsid w:val="003441DB"/>
    <w:rsid w:val="0039275D"/>
    <w:rsid w:val="003C6ADF"/>
    <w:rsid w:val="003E215A"/>
    <w:rsid w:val="00403CEE"/>
    <w:rsid w:val="00432519"/>
    <w:rsid w:val="00450D6C"/>
    <w:rsid w:val="00460752"/>
    <w:rsid w:val="004940B7"/>
    <w:rsid w:val="0049415C"/>
    <w:rsid w:val="004B26AD"/>
    <w:rsid w:val="004D114D"/>
    <w:rsid w:val="004E460C"/>
    <w:rsid w:val="00500DF3"/>
    <w:rsid w:val="00532222"/>
    <w:rsid w:val="00577098"/>
    <w:rsid w:val="00590EA2"/>
    <w:rsid w:val="005A35D6"/>
    <w:rsid w:val="005B624B"/>
    <w:rsid w:val="005C1D34"/>
    <w:rsid w:val="005D2EFD"/>
    <w:rsid w:val="005D7BF6"/>
    <w:rsid w:val="00603232"/>
    <w:rsid w:val="00616405"/>
    <w:rsid w:val="006A6381"/>
    <w:rsid w:val="006C0E1F"/>
    <w:rsid w:val="006D667D"/>
    <w:rsid w:val="006E1A49"/>
    <w:rsid w:val="006E5406"/>
    <w:rsid w:val="006E61FC"/>
    <w:rsid w:val="006F6A06"/>
    <w:rsid w:val="006F6EE3"/>
    <w:rsid w:val="00765F7B"/>
    <w:rsid w:val="00812746"/>
    <w:rsid w:val="008311A4"/>
    <w:rsid w:val="00835F4B"/>
    <w:rsid w:val="0083680F"/>
    <w:rsid w:val="00850576"/>
    <w:rsid w:val="008877BD"/>
    <w:rsid w:val="00890400"/>
    <w:rsid w:val="008B4EB1"/>
    <w:rsid w:val="009149CD"/>
    <w:rsid w:val="00926CAD"/>
    <w:rsid w:val="00946E7F"/>
    <w:rsid w:val="00986DE2"/>
    <w:rsid w:val="0099583E"/>
    <w:rsid w:val="009C3683"/>
    <w:rsid w:val="009E629E"/>
    <w:rsid w:val="00A27CE3"/>
    <w:rsid w:val="00A32E87"/>
    <w:rsid w:val="00A71224"/>
    <w:rsid w:val="00A722C3"/>
    <w:rsid w:val="00A82A85"/>
    <w:rsid w:val="00AF1A82"/>
    <w:rsid w:val="00AF5421"/>
    <w:rsid w:val="00B048DD"/>
    <w:rsid w:val="00B0564B"/>
    <w:rsid w:val="00B92657"/>
    <w:rsid w:val="00BC476C"/>
    <w:rsid w:val="00BD2B35"/>
    <w:rsid w:val="00C07E0A"/>
    <w:rsid w:val="00C4284B"/>
    <w:rsid w:val="00CC25CB"/>
    <w:rsid w:val="00D12C05"/>
    <w:rsid w:val="00D546AB"/>
    <w:rsid w:val="00D863DF"/>
    <w:rsid w:val="00D909D6"/>
    <w:rsid w:val="00DE5982"/>
    <w:rsid w:val="00DE62E3"/>
    <w:rsid w:val="00E33B1A"/>
    <w:rsid w:val="00E5149D"/>
    <w:rsid w:val="00E77F60"/>
    <w:rsid w:val="00E94BD8"/>
    <w:rsid w:val="00EA1187"/>
    <w:rsid w:val="00ED0CD9"/>
    <w:rsid w:val="00ED16B4"/>
    <w:rsid w:val="00ED2950"/>
    <w:rsid w:val="00EE5EB6"/>
    <w:rsid w:val="00F00C57"/>
    <w:rsid w:val="00F148A0"/>
    <w:rsid w:val="00F41659"/>
    <w:rsid w:val="00F47418"/>
    <w:rsid w:val="00F7689B"/>
    <w:rsid w:val="00F8284B"/>
    <w:rsid w:val="00FA4EAC"/>
    <w:rsid w:val="00FD532A"/>
    <w:rsid w:val="00FE314A"/>
    <w:rsid w:val="00FF0313"/>
    <w:rsid w:val="00FF2A8F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14</cp:revision>
  <cp:lastPrinted>2019-09-07T12:11:00Z</cp:lastPrinted>
  <dcterms:created xsi:type="dcterms:W3CDTF">2019-09-07T11:56:00Z</dcterms:created>
  <dcterms:modified xsi:type="dcterms:W3CDTF">2019-09-07T12:33:00Z</dcterms:modified>
</cp:coreProperties>
</file>