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BD" w:rsidRDefault="000510BD" w:rsidP="000510BD">
      <w:pPr>
        <w:spacing w:after="0" w:line="240" w:lineRule="auto"/>
        <w:outlineLvl w:val="0"/>
        <w:rPr>
          <w:rFonts w:ascii="Segoe UI" w:eastAsia="Times New Roman" w:hAnsi="Segoe UI" w:cs="Segoe UI"/>
          <w:color w:val="0070C0"/>
          <w:kern w:val="36"/>
          <w:sz w:val="48"/>
          <w:szCs w:val="48"/>
        </w:rPr>
      </w:pPr>
      <w:r w:rsidRPr="000510BD">
        <w:rPr>
          <w:rFonts w:ascii="Segoe UI" w:eastAsia="Times New Roman" w:hAnsi="Segoe UI" w:cs="Segoe UI"/>
          <w:color w:val="0070C0"/>
          <w:kern w:val="36"/>
          <w:sz w:val="48"/>
          <w:szCs w:val="48"/>
        </w:rPr>
        <w:t>Sr. Export Compliance Officer</w:t>
      </w:r>
    </w:p>
    <w:p w:rsidR="000510BD" w:rsidRPr="000510BD" w:rsidRDefault="000510BD" w:rsidP="000510BD">
      <w:pPr>
        <w:spacing w:after="0" w:line="240" w:lineRule="auto"/>
        <w:outlineLvl w:val="0"/>
        <w:rPr>
          <w:rFonts w:ascii="Segoe UI" w:eastAsia="Times New Roman" w:hAnsi="Segoe UI" w:cs="Segoe UI"/>
          <w:color w:val="323A45"/>
          <w:kern w:val="36"/>
          <w:sz w:val="48"/>
          <w:szCs w:val="48"/>
        </w:rPr>
      </w:pPr>
    </w:p>
    <w:p w:rsidR="000510BD" w:rsidRDefault="000510BD" w:rsidP="000510BD">
      <w:pPr>
        <w:spacing w:after="0" w:line="240" w:lineRule="auto"/>
        <w:outlineLvl w:val="3"/>
        <w:rPr>
          <w:rFonts w:ascii="Segoe UI" w:eastAsia="Times New Roman" w:hAnsi="Segoe UI" w:cs="Segoe UI"/>
          <w:color w:val="323A45"/>
          <w:sz w:val="27"/>
          <w:szCs w:val="27"/>
        </w:rPr>
      </w:pPr>
      <w:r w:rsidRPr="000510BD">
        <w:rPr>
          <w:rFonts w:ascii="Segoe UI" w:eastAsia="Times New Roman" w:hAnsi="Segoe UI" w:cs="Segoe UI"/>
          <w:color w:val="323A45"/>
          <w:sz w:val="27"/>
          <w:szCs w:val="27"/>
        </w:rPr>
        <w:t xml:space="preserve">Driving Infinite Possibilities </w:t>
      </w:r>
      <w:proofErr w:type="gramStart"/>
      <w:r w:rsidRPr="000510BD">
        <w:rPr>
          <w:rFonts w:ascii="Segoe UI" w:eastAsia="Times New Roman" w:hAnsi="Segoe UI" w:cs="Segoe UI"/>
          <w:color w:val="323A45"/>
          <w:sz w:val="27"/>
          <w:szCs w:val="27"/>
        </w:rPr>
        <w:t>Within</w:t>
      </w:r>
      <w:proofErr w:type="gramEnd"/>
      <w:r w:rsidRPr="000510BD">
        <w:rPr>
          <w:rFonts w:ascii="Segoe UI" w:eastAsia="Times New Roman" w:hAnsi="Segoe UI" w:cs="Segoe UI"/>
          <w:color w:val="323A45"/>
          <w:sz w:val="27"/>
          <w:szCs w:val="27"/>
        </w:rPr>
        <w:t xml:space="preserve"> A Diversified, Global Organization</w:t>
      </w:r>
    </w:p>
    <w:p w:rsidR="000510BD" w:rsidRPr="000510BD" w:rsidRDefault="000510BD" w:rsidP="000510BD">
      <w:pPr>
        <w:spacing w:after="0" w:line="240" w:lineRule="auto"/>
        <w:outlineLvl w:val="3"/>
        <w:rPr>
          <w:rFonts w:ascii="Segoe UI" w:eastAsia="Times New Roman" w:hAnsi="Segoe UI" w:cs="Segoe UI"/>
          <w:color w:val="323A45"/>
          <w:sz w:val="27"/>
          <w:szCs w:val="27"/>
        </w:rPr>
      </w:pPr>
      <w:bookmarkStart w:id="0" w:name="_GoBack"/>
      <w:bookmarkEnd w:id="0"/>
    </w:p>
    <w:p w:rsidR="000510BD" w:rsidRPr="000510BD" w:rsidRDefault="000510BD" w:rsidP="000510BD">
      <w:pPr>
        <w:spacing w:after="0" w:line="240" w:lineRule="auto"/>
        <w:rPr>
          <w:rFonts w:ascii="Segoe UI" w:eastAsia="Times New Roman" w:hAnsi="Segoe UI" w:cs="Segoe UI"/>
          <w:color w:val="323A45"/>
          <w:sz w:val="21"/>
          <w:szCs w:val="21"/>
        </w:rPr>
      </w:pPr>
      <w:r w:rsidRPr="000510BD">
        <w:rPr>
          <w:rFonts w:ascii="Segoe UI" w:eastAsia="Times New Roman" w:hAnsi="Segoe UI" w:cs="Segoe UI"/>
          <w:color w:val="000000"/>
          <w:sz w:val="18"/>
          <w:szCs w:val="18"/>
        </w:rPr>
        <w:t>Develop and support comprehensive internal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0510BD" w:rsidRDefault="000510BD" w:rsidP="000510BD">
      <w:pPr>
        <w:spacing w:after="0" w:line="240" w:lineRule="auto"/>
        <w:rPr>
          <w:rFonts w:ascii="Segoe UI" w:eastAsia="Times New Roman" w:hAnsi="Segoe UI" w:cs="Segoe UI"/>
          <w:b/>
          <w:bCs/>
          <w:color w:val="000000"/>
          <w:sz w:val="18"/>
          <w:szCs w:val="18"/>
        </w:rPr>
      </w:pPr>
    </w:p>
    <w:p w:rsidR="000510BD" w:rsidRDefault="000510BD" w:rsidP="000510BD">
      <w:pPr>
        <w:spacing w:after="0" w:line="240" w:lineRule="auto"/>
        <w:rPr>
          <w:rFonts w:ascii="Segoe UI" w:eastAsia="Times New Roman" w:hAnsi="Segoe UI" w:cs="Segoe UI"/>
          <w:b/>
          <w:bCs/>
          <w:color w:val="000000"/>
          <w:sz w:val="18"/>
          <w:szCs w:val="18"/>
        </w:rPr>
      </w:pPr>
    </w:p>
    <w:p w:rsidR="000510BD" w:rsidRDefault="000510BD" w:rsidP="000510BD">
      <w:pPr>
        <w:spacing w:after="0" w:line="240" w:lineRule="auto"/>
        <w:rPr>
          <w:rFonts w:ascii="Segoe UI" w:eastAsia="Times New Roman" w:hAnsi="Segoe UI" w:cs="Segoe UI"/>
          <w:b/>
          <w:bCs/>
          <w:color w:val="000000"/>
          <w:sz w:val="18"/>
          <w:szCs w:val="18"/>
        </w:rPr>
      </w:pPr>
      <w:r w:rsidRPr="000510BD">
        <w:rPr>
          <w:rFonts w:ascii="Segoe UI" w:eastAsia="Times New Roman" w:hAnsi="Segoe UI" w:cs="Segoe UI"/>
          <w:b/>
          <w:bCs/>
          <w:color w:val="000000"/>
          <w:sz w:val="18"/>
          <w:szCs w:val="18"/>
        </w:rPr>
        <w:t>Key Responsibilities</w:t>
      </w:r>
    </w:p>
    <w:p w:rsidR="000510BD" w:rsidRPr="000510BD" w:rsidRDefault="000510BD" w:rsidP="000510BD">
      <w:pPr>
        <w:spacing w:after="0" w:line="240" w:lineRule="auto"/>
        <w:rPr>
          <w:rFonts w:ascii="Segoe UI" w:eastAsia="Times New Roman" w:hAnsi="Segoe UI" w:cs="Segoe UI"/>
          <w:color w:val="323A45"/>
          <w:sz w:val="21"/>
          <w:szCs w:val="21"/>
        </w:rPr>
      </w:pP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Obtain export authorizations</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Conduct post-approval reviews</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Provide regulations advice</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Maintain record keeping</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Maintain Trade Records</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Support Investigations</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Compliance Resolution</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Manage Complaints</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Provide training</w:t>
      </w:r>
    </w:p>
    <w:p w:rsidR="000510BD" w:rsidRPr="000510BD" w:rsidRDefault="000510BD" w:rsidP="000510BD">
      <w:pPr>
        <w:numPr>
          <w:ilvl w:val="0"/>
          <w:numId w:val="1"/>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Auditing / Assessments</w:t>
      </w:r>
    </w:p>
    <w:p w:rsidR="000510BD" w:rsidRPr="000510BD" w:rsidRDefault="000510BD" w:rsidP="000510BD">
      <w:pPr>
        <w:spacing w:after="0" w:line="240" w:lineRule="auto"/>
        <w:rPr>
          <w:rFonts w:ascii="Segoe UI" w:eastAsia="Times New Roman" w:hAnsi="Segoe UI" w:cs="Segoe UI"/>
          <w:color w:val="323A45"/>
          <w:sz w:val="21"/>
          <w:szCs w:val="21"/>
        </w:rPr>
      </w:pPr>
      <w:r w:rsidRPr="000510BD">
        <w:rPr>
          <w:rFonts w:ascii="Segoe UI" w:eastAsia="Times New Roman" w:hAnsi="Segoe UI" w:cs="Segoe UI"/>
          <w:color w:val="323A45"/>
          <w:sz w:val="21"/>
          <w:szCs w:val="21"/>
        </w:rPr>
        <w:t>This position may be located in Tempe, AZ or Clearwater, FL.</w:t>
      </w:r>
    </w:p>
    <w:p w:rsidR="000510BD" w:rsidRDefault="000510BD" w:rsidP="000510BD">
      <w:pPr>
        <w:spacing w:after="0" w:line="240" w:lineRule="auto"/>
        <w:rPr>
          <w:rFonts w:ascii="Segoe UI" w:eastAsia="Times New Roman" w:hAnsi="Segoe UI" w:cs="Segoe UI"/>
          <w:b/>
          <w:bCs/>
          <w:color w:val="000000"/>
          <w:sz w:val="18"/>
          <w:szCs w:val="18"/>
        </w:rPr>
      </w:pPr>
    </w:p>
    <w:p w:rsidR="000510BD" w:rsidRDefault="000510BD" w:rsidP="000510BD">
      <w:pPr>
        <w:spacing w:after="0" w:line="240" w:lineRule="auto"/>
        <w:rPr>
          <w:rFonts w:ascii="Segoe UI" w:eastAsia="Times New Roman" w:hAnsi="Segoe UI" w:cs="Segoe UI"/>
          <w:b/>
          <w:bCs/>
          <w:color w:val="000000"/>
          <w:sz w:val="18"/>
          <w:szCs w:val="18"/>
        </w:rPr>
      </w:pPr>
    </w:p>
    <w:p w:rsidR="000510BD" w:rsidRDefault="000510BD" w:rsidP="000510BD">
      <w:pPr>
        <w:spacing w:after="0" w:line="240" w:lineRule="auto"/>
        <w:rPr>
          <w:rFonts w:ascii="Segoe UI" w:eastAsia="Times New Roman" w:hAnsi="Segoe UI" w:cs="Segoe UI"/>
          <w:b/>
          <w:bCs/>
          <w:color w:val="000000"/>
          <w:sz w:val="18"/>
          <w:szCs w:val="18"/>
        </w:rPr>
      </w:pPr>
      <w:r w:rsidRPr="000510BD">
        <w:rPr>
          <w:rFonts w:ascii="Segoe UI" w:eastAsia="Times New Roman" w:hAnsi="Segoe UI" w:cs="Segoe UI"/>
          <w:b/>
          <w:bCs/>
          <w:color w:val="000000"/>
          <w:sz w:val="18"/>
          <w:szCs w:val="18"/>
        </w:rPr>
        <w:t>YOU MUST HAVE</w:t>
      </w:r>
    </w:p>
    <w:p w:rsidR="000510BD" w:rsidRPr="000510BD" w:rsidRDefault="000510BD" w:rsidP="000510BD">
      <w:pPr>
        <w:spacing w:after="0" w:line="240" w:lineRule="auto"/>
        <w:rPr>
          <w:rFonts w:ascii="Segoe UI" w:eastAsia="Times New Roman" w:hAnsi="Segoe UI" w:cs="Segoe UI"/>
          <w:color w:val="323A45"/>
          <w:sz w:val="21"/>
          <w:szCs w:val="21"/>
        </w:rPr>
      </w:pPr>
    </w:p>
    <w:p w:rsidR="000510BD" w:rsidRPr="000510BD" w:rsidRDefault="000510BD" w:rsidP="000510BD">
      <w:pPr>
        <w:numPr>
          <w:ilvl w:val="0"/>
          <w:numId w:val="2"/>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Bachelor’s Degree</w:t>
      </w:r>
    </w:p>
    <w:p w:rsidR="000510BD" w:rsidRDefault="000510BD" w:rsidP="000510BD">
      <w:pPr>
        <w:spacing w:after="0" w:line="240" w:lineRule="auto"/>
        <w:rPr>
          <w:rFonts w:ascii="Segoe UI" w:eastAsia="Times New Roman" w:hAnsi="Segoe UI" w:cs="Segoe UI"/>
          <w:b/>
          <w:bCs/>
          <w:color w:val="000000"/>
          <w:sz w:val="18"/>
          <w:szCs w:val="18"/>
        </w:rPr>
      </w:pPr>
    </w:p>
    <w:p w:rsidR="000510BD" w:rsidRDefault="000510BD" w:rsidP="000510BD">
      <w:pPr>
        <w:spacing w:after="0" w:line="240" w:lineRule="auto"/>
        <w:rPr>
          <w:rFonts w:ascii="Segoe UI" w:eastAsia="Times New Roman" w:hAnsi="Segoe UI" w:cs="Segoe UI"/>
          <w:b/>
          <w:bCs/>
          <w:color w:val="000000"/>
          <w:sz w:val="18"/>
          <w:szCs w:val="18"/>
        </w:rPr>
      </w:pPr>
    </w:p>
    <w:p w:rsidR="000510BD" w:rsidRDefault="000510BD" w:rsidP="000510BD">
      <w:pPr>
        <w:spacing w:after="0" w:line="240" w:lineRule="auto"/>
        <w:rPr>
          <w:rFonts w:ascii="Segoe UI" w:eastAsia="Times New Roman" w:hAnsi="Segoe UI" w:cs="Segoe UI"/>
          <w:b/>
          <w:bCs/>
          <w:color w:val="000000"/>
          <w:sz w:val="18"/>
          <w:szCs w:val="18"/>
        </w:rPr>
      </w:pPr>
      <w:r w:rsidRPr="000510BD">
        <w:rPr>
          <w:rFonts w:ascii="Segoe UI" w:eastAsia="Times New Roman" w:hAnsi="Segoe UI" w:cs="Segoe UI"/>
          <w:b/>
          <w:bCs/>
          <w:color w:val="000000"/>
          <w:sz w:val="18"/>
          <w:szCs w:val="18"/>
        </w:rPr>
        <w:t>WE VALUE</w:t>
      </w:r>
    </w:p>
    <w:p w:rsidR="000510BD" w:rsidRPr="000510BD" w:rsidRDefault="000510BD" w:rsidP="000510BD">
      <w:pPr>
        <w:spacing w:after="0" w:line="240" w:lineRule="auto"/>
        <w:rPr>
          <w:rFonts w:ascii="Segoe UI" w:eastAsia="Times New Roman" w:hAnsi="Segoe UI" w:cs="Segoe UI"/>
          <w:color w:val="323A45"/>
          <w:sz w:val="21"/>
          <w:szCs w:val="21"/>
        </w:rPr>
      </w:pP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Bachelor’s degree in Business or Engineering preferred</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Export compliance experience preferred</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Aptitude for compliance</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Understanding of export regulations, including the ITAR, EAR and OFAC, is helpful</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Ability to interpret and understand the impact of Export Control Reform</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Strong writing skills; Experience in drafting reports, contracts, agreements, presentation</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Experience in drafting and processing export license applications and proposed agreement</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Excellent communication, presentation and interpersonal skills a plus</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Proactive, well-organized, highly motivated</w:t>
      </w:r>
    </w:p>
    <w:p w:rsidR="000510BD" w:rsidRPr="000510BD" w:rsidRDefault="000510BD" w:rsidP="000510BD">
      <w:pPr>
        <w:numPr>
          <w:ilvl w:val="0"/>
          <w:numId w:val="3"/>
        </w:numPr>
        <w:spacing w:after="0" w:line="240" w:lineRule="auto"/>
        <w:ind w:left="0"/>
        <w:rPr>
          <w:rFonts w:ascii="Segoe UI" w:eastAsia="Times New Roman" w:hAnsi="Segoe UI" w:cs="Segoe UI"/>
          <w:color w:val="000000"/>
          <w:sz w:val="21"/>
          <w:szCs w:val="21"/>
        </w:rPr>
      </w:pPr>
      <w:r w:rsidRPr="000510BD">
        <w:rPr>
          <w:rFonts w:ascii="Segoe UI" w:eastAsia="Times New Roman" w:hAnsi="Segoe UI" w:cs="Segoe UI"/>
          <w:color w:val="000000"/>
          <w:sz w:val="18"/>
          <w:szCs w:val="18"/>
        </w:rPr>
        <w:t>Experience with MS Office</w:t>
      </w:r>
    </w:p>
    <w:p w:rsidR="000510BD" w:rsidRDefault="000510BD" w:rsidP="000510BD">
      <w:pPr>
        <w:spacing w:after="0" w:line="240" w:lineRule="auto"/>
        <w:outlineLvl w:val="2"/>
        <w:rPr>
          <w:rFonts w:ascii="Segoe UI" w:eastAsia="Times New Roman" w:hAnsi="Segoe UI" w:cs="Segoe UI"/>
          <w:color w:val="323A45"/>
          <w:sz w:val="27"/>
          <w:szCs w:val="27"/>
        </w:rPr>
      </w:pPr>
    </w:p>
    <w:p w:rsidR="000510BD" w:rsidRDefault="000510BD" w:rsidP="000510BD">
      <w:pPr>
        <w:spacing w:after="0" w:line="240" w:lineRule="auto"/>
        <w:outlineLvl w:val="2"/>
        <w:rPr>
          <w:rFonts w:ascii="Segoe UI" w:eastAsia="Times New Roman" w:hAnsi="Segoe UI" w:cs="Segoe UI"/>
          <w:color w:val="323A45"/>
          <w:sz w:val="27"/>
          <w:szCs w:val="27"/>
        </w:rPr>
      </w:pPr>
    </w:p>
    <w:p w:rsidR="000510BD" w:rsidRDefault="000510BD" w:rsidP="000510BD">
      <w:pPr>
        <w:spacing w:after="0" w:line="240" w:lineRule="auto"/>
        <w:outlineLvl w:val="2"/>
        <w:rPr>
          <w:rFonts w:ascii="Segoe UI" w:eastAsia="Times New Roman" w:hAnsi="Segoe UI" w:cs="Segoe UI"/>
          <w:color w:val="323A45"/>
          <w:sz w:val="27"/>
          <w:szCs w:val="27"/>
        </w:rPr>
      </w:pPr>
      <w:r w:rsidRPr="000510BD">
        <w:rPr>
          <w:rFonts w:ascii="Segoe UI" w:eastAsia="Times New Roman" w:hAnsi="Segoe UI" w:cs="Segoe UI"/>
          <w:color w:val="323A45"/>
          <w:sz w:val="27"/>
          <w:szCs w:val="27"/>
        </w:rPr>
        <w:t>ADDITIONAL INFORMATION</w:t>
      </w:r>
    </w:p>
    <w:p w:rsidR="000510BD" w:rsidRPr="000510BD" w:rsidRDefault="000510BD" w:rsidP="000510BD">
      <w:pPr>
        <w:spacing w:after="0" w:line="240" w:lineRule="auto"/>
        <w:outlineLvl w:val="2"/>
        <w:rPr>
          <w:rFonts w:ascii="Segoe UI" w:eastAsia="Times New Roman" w:hAnsi="Segoe UI" w:cs="Segoe UI"/>
          <w:color w:val="323A45"/>
          <w:sz w:val="27"/>
          <w:szCs w:val="27"/>
        </w:rPr>
      </w:pP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Job ID: </w:t>
      </w:r>
      <w:r w:rsidRPr="000510BD">
        <w:rPr>
          <w:rFonts w:ascii="Segoe UI" w:eastAsia="Times New Roman" w:hAnsi="Segoe UI" w:cs="Segoe UI"/>
          <w:color w:val="323A45"/>
          <w:sz w:val="21"/>
          <w:szCs w:val="21"/>
        </w:rPr>
        <w:t>HRD71439</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Job Function: </w:t>
      </w:r>
      <w:r w:rsidRPr="000510BD">
        <w:rPr>
          <w:rFonts w:ascii="Segoe UI" w:eastAsia="Times New Roman" w:hAnsi="Segoe UI" w:cs="Segoe UI"/>
          <w:color w:val="323A45"/>
          <w:sz w:val="21"/>
          <w:szCs w:val="21"/>
        </w:rPr>
        <w:t>Legal</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Relocation Tier: </w:t>
      </w:r>
      <w:r w:rsidRPr="000510BD">
        <w:rPr>
          <w:rFonts w:ascii="Segoe UI" w:eastAsia="Times New Roman" w:hAnsi="Segoe UI" w:cs="Segoe UI"/>
          <w:color w:val="323A45"/>
          <w:sz w:val="21"/>
          <w:szCs w:val="21"/>
        </w:rPr>
        <w:t>Not Applicable</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Security Clearance: </w:t>
      </w:r>
      <w:r w:rsidRPr="000510BD">
        <w:rPr>
          <w:rFonts w:ascii="Segoe UI" w:eastAsia="Times New Roman" w:hAnsi="Segoe UI" w:cs="Segoe UI"/>
          <w:color w:val="323A45"/>
          <w:sz w:val="21"/>
          <w:szCs w:val="21"/>
        </w:rPr>
        <w:t>No Clearance</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Aviation Authority (FAA for US): </w:t>
      </w:r>
      <w:r w:rsidRPr="000510BD">
        <w:rPr>
          <w:rFonts w:ascii="Segoe UI" w:eastAsia="Times New Roman" w:hAnsi="Segoe UI" w:cs="Segoe UI"/>
          <w:color w:val="323A45"/>
          <w:sz w:val="21"/>
          <w:szCs w:val="21"/>
        </w:rPr>
        <w:t>No</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Band: </w:t>
      </w:r>
      <w:r w:rsidRPr="000510BD">
        <w:rPr>
          <w:rFonts w:ascii="Segoe UI" w:eastAsia="Times New Roman" w:hAnsi="Segoe UI" w:cs="Segoe UI"/>
          <w:color w:val="323A45"/>
          <w:sz w:val="21"/>
          <w:szCs w:val="21"/>
        </w:rPr>
        <w:t>03</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Referral Bonus: </w:t>
      </w:r>
      <w:r w:rsidRPr="000510BD">
        <w:rPr>
          <w:rFonts w:ascii="Segoe UI" w:eastAsia="Times New Roman" w:hAnsi="Segoe UI" w:cs="Segoe UI"/>
          <w:color w:val="323A45"/>
          <w:sz w:val="21"/>
          <w:szCs w:val="21"/>
        </w:rPr>
        <w:t>1,500.00</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Requisition Type: </w:t>
      </w:r>
      <w:r w:rsidRPr="000510BD">
        <w:rPr>
          <w:rFonts w:ascii="Segoe UI" w:eastAsia="Times New Roman" w:hAnsi="Segoe UI" w:cs="Segoe UI"/>
          <w:color w:val="323A45"/>
          <w:sz w:val="21"/>
          <w:szCs w:val="21"/>
        </w:rPr>
        <w:t>Standard Requisition</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US Citizenship: </w:t>
      </w:r>
      <w:r w:rsidRPr="000510BD">
        <w:rPr>
          <w:rFonts w:ascii="Segoe UI" w:eastAsia="Times New Roman" w:hAnsi="Segoe UI" w:cs="Segoe UI"/>
          <w:color w:val="323A45"/>
          <w:sz w:val="21"/>
          <w:szCs w:val="21"/>
        </w:rPr>
        <w:t>Due to US export control laws, must be a US citizen, permanent resident or have protected status.</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FLSA Statement: </w:t>
      </w:r>
      <w:r w:rsidRPr="000510BD">
        <w:rPr>
          <w:rFonts w:ascii="Segoe UI" w:eastAsia="Times New Roman" w:hAnsi="Segoe UI" w:cs="Segoe UI"/>
          <w:color w:val="323A45"/>
          <w:sz w:val="21"/>
          <w:szCs w:val="21"/>
        </w:rPr>
        <w:t>In this position you will exercise discretion and independent judgment on matters of significance.</w:t>
      </w:r>
    </w:p>
    <w:p w:rsidR="000510BD" w:rsidRPr="000510BD" w:rsidRDefault="000510BD" w:rsidP="000510BD">
      <w:pPr>
        <w:numPr>
          <w:ilvl w:val="0"/>
          <w:numId w:val="4"/>
        </w:numPr>
        <w:spacing w:after="0" w:line="240" w:lineRule="auto"/>
        <w:ind w:left="0"/>
        <w:rPr>
          <w:rFonts w:ascii="Segoe UI" w:eastAsia="Times New Roman" w:hAnsi="Segoe UI" w:cs="Segoe UI"/>
          <w:color w:val="323A45"/>
          <w:sz w:val="21"/>
          <w:szCs w:val="21"/>
        </w:rPr>
      </w:pPr>
      <w:r w:rsidRPr="000510BD">
        <w:rPr>
          <w:rFonts w:ascii="Segoe UI" w:eastAsia="Times New Roman" w:hAnsi="Segoe UI" w:cs="Segoe UI"/>
          <w:b/>
          <w:bCs/>
          <w:color w:val="323A45"/>
          <w:sz w:val="21"/>
          <w:szCs w:val="21"/>
        </w:rPr>
        <w:t>FLSA CODE: </w:t>
      </w:r>
      <w:r w:rsidRPr="000510BD">
        <w:rPr>
          <w:rFonts w:ascii="Segoe UI" w:eastAsia="Times New Roman" w:hAnsi="Segoe UI" w:cs="Segoe UI"/>
          <w:color w:val="323A45"/>
          <w:sz w:val="21"/>
          <w:szCs w:val="21"/>
        </w:rPr>
        <w:t>Exempt</w:t>
      </w:r>
    </w:p>
    <w:p w:rsidR="008844C7" w:rsidRDefault="008844C7"/>
    <w:sectPr w:rsidR="00884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9BD"/>
    <w:multiLevelType w:val="multilevel"/>
    <w:tmpl w:val="A95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513962"/>
    <w:multiLevelType w:val="multilevel"/>
    <w:tmpl w:val="28C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E35330"/>
    <w:multiLevelType w:val="multilevel"/>
    <w:tmpl w:val="1CA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E325E"/>
    <w:multiLevelType w:val="multilevel"/>
    <w:tmpl w:val="D4E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BD"/>
    <w:rsid w:val="000510BD"/>
    <w:rsid w:val="0088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03692">
      <w:bodyDiv w:val="1"/>
      <w:marLeft w:val="0"/>
      <w:marRight w:val="0"/>
      <w:marTop w:val="0"/>
      <w:marBottom w:val="0"/>
      <w:divBdr>
        <w:top w:val="none" w:sz="0" w:space="0" w:color="auto"/>
        <w:left w:val="none" w:sz="0" w:space="0" w:color="auto"/>
        <w:bottom w:val="none" w:sz="0" w:space="0" w:color="auto"/>
        <w:right w:val="none" w:sz="0" w:space="0" w:color="auto"/>
      </w:divBdr>
      <w:divsChild>
        <w:div w:id="534970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1765</Characters>
  <Application>Microsoft Office Word</Application>
  <DocSecurity>0</DocSecurity>
  <Lines>14</Lines>
  <Paragraphs>4</Paragraphs>
  <ScaleCrop>false</ScaleCrop>
  <Company>Randstad USA</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2019-08-14T17:10:00Z</dcterms:created>
  <dcterms:modified xsi:type="dcterms:W3CDTF">2019-08-14T17:12:00Z</dcterms:modified>
</cp:coreProperties>
</file>