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B00" w:rsidRPr="00954B00" w:rsidRDefault="00954B00" w:rsidP="00954B00">
      <w:pPr>
        <w:rPr>
          <w:b/>
          <w:bCs/>
        </w:rPr>
      </w:pPr>
      <w:r w:rsidRPr="00954B00">
        <w:rPr>
          <w:b/>
          <w:bCs/>
        </w:rPr>
        <w:t> Senior Manager Supply Chain &amp; Trade Compliance</w:t>
      </w:r>
    </w:p>
    <w:p w:rsidR="00954B00" w:rsidRPr="00954B00" w:rsidRDefault="00954B00" w:rsidP="00954B00">
      <w:r w:rsidRPr="00954B00">
        <w:t>Posted Date4 days ago</w:t>
      </w:r>
      <w:r>
        <w:t xml:space="preserve"> </w:t>
      </w:r>
      <w:r w:rsidRPr="00954B00">
        <w:t>(6/28/2019 3:57 PM)</w:t>
      </w:r>
    </w:p>
    <w:p w:rsidR="00954B00" w:rsidRPr="00954B00" w:rsidRDefault="00954B00" w:rsidP="00954B00">
      <w:pPr>
        <w:rPr>
          <w:b/>
          <w:bCs/>
        </w:rPr>
      </w:pPr>
      <w:r w:rsidRPr="00954B00">
        <w:rPr>
          <w:b/>
          <w:bCs/>
        </w:rPr>
        <w:t>Requisition ID</w:t>
      </w:r>
    </w:p>
    <w:p w:rsidR="00954B00" w:rsidRPr="00954B00" w:rsidRDefault="00954B00" w:rsidP="00954B00">
      <w:r w:rsidRPr="00954B00">
        <w:t> </w:t>
      </w:r>
    </w:p>
    <w:p w:rsidR="00954B00" w:rsidRPr="00954B00" w:rsidRDefault="00954B00" w:rsidP="00954B00">
      <w:r w:rsidRPr="00954B00">
        <w:t>2019-20859</w:t>
      </w:r>
    </w:p>
    <w:p w:rsidR="00954B00" w:rsidRPr="00954B00" w:rsidRDefault="00954B00" w:rsidP="00954B00">
      <w:r w:rsidRPr="00954B00">
        <w:t> </w:t>
      </w:r>
    </w:p>
    <w:p w:rsidR="00954B00" w:rsidRPr="00954B00" w:rsidRDefault="00954B00" w:rsidP="00954B00">
      <w:pPr>
        <w:rPr>
          <w:b/>
          <w:bCs/>
        </w:rPr>
      </w:pPr>
      <w:r w:rsidRPr="00954B00">
        <w:rPr>
          <w:b/>
          <w:bCs/>
        </w:rPr>
        <w:t># of Openings</w:t>
      </w:r>
      <w:r w:rsidRPr="00954B00">
        <w:t> </w:t>
      </w:r>
    </w:p>
    <w:p w:rsidR="00954B00" w:rsidRPr="00954B00" w:rsidRDefault="00954B00" w:rsidP="00954B00">
      <w:r w:rsidRPr="00954B00">
        <w:t>1 </w:t>
      </w:r>
    </w:p>
    <w:p w:rsidR="00954B00" w:rsidRPr="00954B00" w:rsidRDefault="00954B00" w:rsidP="00954B00">
      <w:pPr>
        <w:rPr>
          <w:b/>
          <w:bCs/>
        </w:rPr>
      </w:pPr>
      <w:r w:rsidRPr="00954B00">
        <w:rPr>
          <w:b/>
          <w:bCs/>
        </w:rPr>
        <w:t>Job Locations</w:t>
      </w:r>
    </w:p>
    <w:p w:rsidR="00954B00" w:rsidRPr="00954B00" w:rsidRDefault="00954B00" w:rsidP="00954B00"/>
    <w:p w:rsidR="00954B00" w:rsidRPr="00954B00" w:rsidRDefault="00954B00" w:rsidP="00954B00">
      <w:r w:rsidRPr="00954B00">
        <w:t>US-TX-Fort Worth</w:t>
      </w:r>
    </w:p>
    <w:p w:rsidR="00954B00" w:rsidRPr="00954B00" w:rsidRDefault="00954B00" w:rsidP="00954B00">
      <w:pPr>
        <w:rPr>
          <w:b/>
          <w:bCs/>
        </w:rPr>
      </w:pPr>
      <w:r w:rsidRPr="00954B00">
        <w:rPr>
          <w:b/>
          <w:bCs/>
        </w:rPr>
        <w:t>Overview</w:t>
      </w:r>
    </w:p>
    <w:p w:rsidR="00954B00" w:rsidRPr="00954B00" w:rsidRDefault="00954B00" w:rsidP="00954B00">
      <w:r w:rsidRPr="00954B00">
        <w:t>Pier 1 is looking for a Sr. Manager Supply Chain and Trade Compliance!  This role is responsible for the import and export regulatory controls of Pier 1.  This individual manages a team of 5 technical experts and 1 analyst, ensuring the accurate assessment and payment of duties and taxes.  Responsibilities include the oversight of Customs Brokerage, Duty Drawback and ancillary Professional Services groups, as well as, compliance with Importer Self-Assessment requirements with US Customs.                                                                                            </w:t>
      </w:r>
    </w:p>
    <w:p w:rsidR="00954B00" w:rsidRPr="00954B00" w:rsidRDefault="00954B00" w:rsidP="00954B00">
      <w:r w:rsidRPr="00954B00">
        <w:t>The Sr. Manager is also responsible for managing the Pier 1 data and communication process between our Vendor community, proactive problem solving and analysis on this same process, supporting accurate financial reporting and payment processes.   </w:t>
      </w:r>
    </w:p>
    <w:p w:rsidR="00954B00" w:rsidRPr="00954B00" w:rsidRDefault="00954B00" w:rsidP="00954B00">
      <w:r w:rsidRPr="00954B00">
        <w:t>Leadership responsibility for creating and executing plans to meet changes in policies and for trade compliance with Government Trade Agencies. Leadership for technical expertise and education supporting multiple business partners (Sourcing, Merchandising, Supply Chain).  Maintains business relationships with buying agents, vendors, Government Agencies and third-party service providers.</w:t>
      </w:r>
    </w:p>
    <w:p w:rsidR="00954B00" w:rsidRPr="00954B00" w:rsidRDefault="00954B00" w:rsidP="00954B00">
      <w:pPr>
        <w:rPr>
          <w:b/>
          <w:bCs/>
        </w:rPr>
      </w:pPr>
      <w:r w:rsidRPr="00954B00">
        <w:rPr>
          <w:b/>
          <w:bCs/>
        </w:rPr>
        <w:t>Duties &amp; Responsibilities</w:t>
      </w:r>
    </w:p>
    <w:p w:rsidR="00954B00" w:rsidRPr="00954B00" w:rsidRDefault="00954B00" w:rsidP="00954B00">
      <w:pPr>
        <w:numPr>
          <w:ilvl w:val="0"/>
          <w:numId w:val="1"/>
        </w:numPr>
      </w:pPr>
      <w:r w:rsidRPr="00954B00">
        <w:t>Manage team of technical experts responsible for to the tariff classification and proper entry requirements of all imported products. This includes proper duty assessments and other import admissibility requirements impacting other US government agencies (FDA, USDA/APHIS, FCC, FWS, EPA). Management responsibility related to clearance to foreign destinations and AES transmissions, imports into Canada, Duty Drawback processes, Special Duty Program validation and Record-keeping.</w:t>
      </w:r>
    </w:p>
    <w:p w:rsidR="00954B00" w:rsidRPr="00954B00" w:rsidRDefault="00954B00" w:rsidP="00954B00">
      <w:pPr>
        <w:numPr>
          <w:ilvl w:val="0"/>
          <w:numId w:val="1"/>
        </w:numPr>
      </w:pPr>
      <w:r w:rsidRPr="00954B00">
        <w:t xml:space="preserve">Manage the audit and accuracy of all import customs entries &amp; post entry work. Ensure proper standards are met to qualify Pier 1 for US Importer Self-Assessment (ISA) Certification, limiting Gov't audit of risk areas (such as Free Trade Agreements, Anti-Dumping Duty, valuation and </w:t>
      </w:r>
      <w:r w:rsidRPr="00954B00">
        <w:lastRenderedPageBreak/>
        <w:t>other government agencies) and ensure compliance with ALL import / export related laws and regulations. Manage Customs Brokerage Services and ensure fees paid for entry services are economical and market competitive. Ensure timely payments and refunds of Customs Duties and Taxes. Manage Customs Broker performance levels, with preclearance’s above 90%, supporting timely delivery of cargo to DC and Stores.</w:t>
      </w:r>
    </w:p>
    <w:p w:rsidR="00954B00" w:rsidRPr="00954B00" w:rsidRDefault="00954B00" w:rsidP="00954B00">
      <w:pPr>
        <w:numPr>
          <w:ilvl w:val="0"/>
          <w:numId w:val="1"/>
        </w:numPr>
      </w:pPr>
      <w:r w:rsidRPr="00954B00">
        <w:t>Manage and implement procedures for the "DOCS" inbox and process, which ensures accurate data transmission between our Vendor community and Prism. Problem resolution of related issues on same and data management analysis supporting all Pier 1 Financial reporting and merchandise payment processes.</w:t>
      </w:r>
    </w:p>
    <w:p w:rsidR="00954B00" w:rsidRPr="00954B00" w:rsidRDefault="00954B00" w:rsidP="00954B00">
      <w:pPr>
        <w:numPr>
          <w:ilvl w:val="0"/>
          <w:numId w:val="1"/>
        </w:numPr>
      </w:pPr>
      <w:r w:rsidRPr="00954B00">
        <w:t>Primary liaison for government agencies such as CBP, U.S. Census, CBSA, CFIA, etc. to enable timely clearances. Networking and benchmarking responsibilities on industry dynamics and regulatory trends / changes.</w:t>
      </w:r>
    </w:p>
    <w:p w:rsidR="00954B00" w:rsidRPr="00954B00" w:rsidRDefault="00954B00" w:rsidP="00954B00">
      <w:pPr>
        <w:numPr>
          <w:ilvl w:val="0"/>
          <w:numId w:val="1"/>
        </w:numPr>
      </w:pPr>
      <w:r w:rsidRPr="00954B00">
        <w:t>Leadership responsibility for collaborative guidance, training and policy with internal business partners and globally with buying agents, vendors and brokers. Includes participation and development of systems, vendor guidelines and logistical requirements, to ensure compliance with regulations and changing business initiatives.</w:t>
      </w:r>
    </w:p>
    <w:p w:rsidR="00954B00" w:rsidRPr="00954B00" w:rsidRDefault="00954B00" w:rsidP="00954B00">
      <w:pPr>
        <w:rPr>
          <w:b/>
          <w:bCs/>
        </w:rPr>
      </w:pPr>
      <w:r w:rsidRPr="00954B00">
        <w:rPr>
          <w:b/>
          <w:bCs/>
        </w:rPr>
        <w:t>Education &amp; Experience</w:t>
      </w:r>
    </w:p>
    <w:p w:rsidR="00954B00" w:rsidRPr="00954B00" w:rsidRDefault="00954B00" w:rsidP="00954B00">
      <w:pPr>
        <w:numPr>
          <w:ilvl w:val="0"/>
          <w:numId w:val="2"/>
        </w:numPr>
      </w:pPr>
      <w:r w:rsidRPr="00954B00">
        <w:t>Bachelor’s Degree preferred</w:t>
      </w:r>
    </w:p>
    <w:p w:rsidR="00954B00" w:rsidRPr="00954B00" w:rsidRDefault="00954B00" w:rsidP="00954B00">
      <w:pPr>
        <w:numPr>
          <w:ilvl w:val="0"/>
          <w:numId w:val="2"/>
        </w:numPr>
      </w:pPr>
      <w:r w:rsidRPr="00954B00">
        <w:t xml:space="preserve">5 – 10 </w:t>
      </w:r>
      <w:proofErr w:type="spellStart"/>
      <w:r w:rsidRPr="00954B00">
        <w:t>years experience</w:t>
      </w:r>
      <w:proofErr w:type="spellEnd"/>
    </w:p>
    <w:p w:rsidR="00954B00" w:rsidRPr="00954B00" w:rsidRDefault="00954B00" w:rsidP="00954B00">
      <w:pPr>
        <w:numPr>
          <w:ilvl w:val="0"/>
          <w:numId w:val="2"/>
        </w:numPr>
      </w:pPr>
      <w:r w:rsidRPr="00954B00">
        <w:t>Licensed Customs Broker required</w:t>
      </w:r>
    </w:p>
    <w:p w:rsidR="00954B00" w:rsidRPr="00954B00" w:rsidRDefault="00954B00" w:rsidP="00954B00">
      <w:pPr>
        <w:numPr>
          <w:ilvl w:val="0"/>
          <w:numId w:val="2"/>
        </w:numPr>
      </w:pPr>
      <w:r w:rsidRPr="00954B00">
        <w:t>Logistics and Customs compliance experience required.</w:t>
      </w:r>
    </w:p>
    <w:p w:rsidR="00954B00" w:rsidRPr="00954B00" w:rsidRDefault="00954B00" w:rsidP="00954B00">
      <w:pPr>
        <w:numPr>
          <w:ilvl w:val="0"/>
          <w:numId w:val="2"/>
        </w:numPr>
      </w:pPr>
      <w:r w:rsidRPr="00954B00">
        <w:t>Experience managing SQL databases and MS Business intelligence tools preferred.</w:t>
      </w:r>
    </w:p>
    <w:p w:rsidR="00954B00" w:rsidRPr="00954B00" w:rsidRDefault="00954B00" w:rsidP="00954B00">
      <w:pPr>
        <w:numPr>
          <w:ilvl w:val="0"/>
          <w:numId w:val="2"/>
        </w:numPr>
      </w:pPr>
      <w:r w:rsidRPr="00954B00">
        <w:t>Some travel may be required for broker visits and training.</w:t>
      </w:r>
    </w:p>
    <w:p w:rsidR="00954B00" w:rsidRPr="00954B00" w:rsidRDefault="00954B00" w:rsidP="00954B00">
      <w:pPr>
        <w:rPr>
          <w:rStyle w:val="Hyperlink"/>
        </w:rPr>
      </w:pPr>
      <w:r w:rsidRPr="00954B00">
        <w:fldChar w:fldCharType="begin"/>
      </w:r>
      <w:r w:rsidRPr="00954B00">
        <w:instrText xml:space="preserve"> HYPERLINK "https://resume-pier1.icims.com/jobs/20859/senior-manager-supply-chain-%26-trade-compliance/job?mode=apply&amp;apply=yes&amp;in_iframe=1&amp;hashed=-336147219" \o "Apply Now" </w:instrText>
      </w:r>
      <w:r w:rsidRPr="00954B00">
        <w:fldChar w:fldCharType="separate"/>
      </w:r>
    </w:p>
    <w:p w:rsidR="00954B00" w:rsidRPr="00954B00" w:rsidRDefault="00954B00" w:rsidP="00954B00">
      <w:pPr>
        <w:rPr>
          <w:rStyle w:val="Hyperlink"/>
        </w:rPr>
      </w:pPr>
      <w:r w:rsidRPr="00954B00">
        <w:rPr>
          <w:rStyle w:val="Hyperlink"/>
        </w:rPr>
        <w:t>Apply Now</w:t>
      </w:r>
    </w:p>
    <w:p w:rsidR="00954B00" w:rsidRPr="00954B00" w:rsidRDefault="00954B00" w:rsidP="00954B00">
      <w:pPr>
        <w:rPr>
          <w:rStyle w:val="Hyperlink"/>
        </w:rPr>
      </w:pPr>
      <w:r w:rsidRPr="00954B00">
        <w:fldChar w:fldCharType="end"/>
      </w:r>
      <w:bookmarkStart w:id="0" w:name="_GoBack"/>
      <w:bookmarkEnd w:id="0"/>
      <w:r w:rsidRPr="00954B00">
        <w:fldChar w:fldCharType="begin"/>
      </w:r>
      <w:r w:rsidRPr="00954B00">
        <w:instrText xml:space="preserve"> HYPERLINK "https://resume-pier1.icims.com/jobs/20859/senior-manager-supply-chain-%26-trade-compliance/referral?in_iframe=1&amp;hashed=-435711681" \o "Email this job to a friend" </w:instrText>
      </w:r>
      <w:r w:rsidRPr="00954B00">
        <w:fldChar w:fldCharType="separate"/>
      </w:r>
    </w:p>
    <w:p w:rsidR="00954B00" w:rsidRPr="00954B00" w:rsidRDefault="00954B00" w:rsidP="00954B00">
      <w:pPr>
        <w:rPr>
          <w:rStyle w:val="Hyperlink"/>
        </w:rPr>
      </w:pPr>
      <w:r w:rsidRPr="00954B00">
        <w:rPr>
          <w:rStyle w:val="Hyperlink"/>
        </w:rPr>
        <w:t>Email this job to a friend</w:t>
      </w:r>
    </w:p>
    <w:p w:rsidR="00954B00" w:rsidRPr="00954B00" w:rsidRDefault="00954B00" w:rsidP="00954B00">
      <w:r w:rsidRPr="00954B00">
        <w:fldChar w:fldCharType="end"/>
      </w:r>
    </w:p>
    <w:p w:rsidR="00954B00" w:rsidRPr="00954B00" w:rsidRDefault="00954B00" w:rsidP="00954B00">
      <w:r w:rsidRPr="00954B00">
        <w:t>Share on your newsfeed</w:t>
      </w:r>
    </w:p>
    <w:p w:rsidR="00954B00" w:rsidRPr="00954B00" w:rsidRDefault="00954B00" w:rsidP="00954B00">
      <w:pPr>
        <w:rPr>
          <w:b/>
          <w:bCs/>
        </w:rPr>
      </w:pPr>
      <w:r w:rsidRPr="00954B00">
        <w:rPr>
          <w:b/>
          <w:bCs/>
        </w:rPr>
        <w:t>Need help finding the right job?</w:t>
      </w:r>
    </w:p>
    <w:p w:rsidR="00954B00" w:rsidRPr="00954B00" w:rsidRDefault="00954B00" w:rsidP="00954B00">
      <w:r w:rsidRPr="00954B00">
        <w:t>We can recommend jobs specifically for you! </w:t>
      </w:r>
      <w:hyperlink r:id="rId5" w:tgtFrame="_parent" w:history="1">
        <w:r w:rsidRPr="00954B00">
          <w:rPr>
            <w:rStyle w:val="Hyperlink"/>
          </w:rPr>
          <w:t>Click here to get started.</w:t>
        </w:r>
      </w:hyperlink>
    </w:p>
    <w:p w:rsidR="00954B00" w:rsidRPr="00954B00" w:rsidRDefault="00954B00" w:rsidP="00954B00">
      <w:hyperlink r:id="rId6" w:tgtFrame="_blank" w:tooltip="Application FAQs (Opens new window)" w:history="1">
        <w:r w:rsidRPr="00954B00">
          <w:rPr>
            <w:rStyle w:val="Hyperlink"/>
          </w:rPr>
          <w:t>Application FAQs</w:t>
        </w:r>
      </w:hyperlink>
    </w:p>
    <w:p w:rsidR="00954B00" w:rsidRPr="00954B00" w:rsidRDefault="00954B00" w:rsidP="00954B00">
      <w:r w:rsidRPr="00954B00">
        <w:lastRenderedPageBreak/>
        <w:t>Software Powered by iCIMS</w:t>
      </w:r>
      <w:r w:rsidRPr="00954B00">
        <w:br/>
      </w:r>
      <w:hyperlink r:id="rId7" w:tgtFrame="_blank" w:tooltip="Powered by the iCIMS Talent Platform (Opens new window)" w:history="1">
        <w:r w:rsidRPr="00954B00">
          <w:rPr>
            <w:rStyle w:val="Hyperlink"/>
          </w:rPr>
          <w:t>www.icims.com</w:t>
        </w:r>
      </w:hyperlink>
    </w:p>
    <w:p w:rsidR="00653E87" w:rsidRDefault="00653E87"/>
    <w:sectPr w:rsidR="00653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005C3"/>
    <w:multiLevelType w:val="multilevel"/>
    <w:tmpl w:val="7C18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5048CC"/>
    <w:multiLevelType w:val="multilevel"/>
    <w:tmpl w:val="DA3E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00"/>
    <w:rsid w:val="00653E87"/>
    <w:rsid w:val="0095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3A98"/>
  <w15:chartTrackingRefBased/>
  <w15:docId w15:val="{19B486B1-6DE4-4B93-B591-D7E062C2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4B00"/>
    <w:rPr>
      <w:color w:val="0563C1" w:themeColor="hyperlink"/>
      <w:u w:val="single"/>
    </w:rPr>
  </w:style>
  <w:style w:type="character" w:styleId="UnresolvedMention">
    <w:name w:val="Unresolved Mention"/>
    <w:basedOn w:val="DefaultParagraphFont"/>
    <w:uiPriority w:val="99"/>
    <w:semiHidden/>
    <w:unhideWhenUsed/>
    <w:rsid w:val="00954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892761">
      <w:bodyDiv w:val="1"/>
      <w:marLeft w:val="0"/>
      <w:marRight w:val="0"/>
      <w:marTop w:val="0"/>
      <w:marBottom w:val="0"/>
      <w:divBdr>
        <w:top w:val="none" w:sz="0" w:space="0" w:color="auto"/>
        <w:left w:val="none" w:sz="0" w:space="0" w:color="auto"/>
        <w:bottom w:val="none" w:sz="0" w:space="0" w:color="auto"/>
        <w:right w:val="none" w:sz="0" w:space="0" w:color="auto"/>
      </w:divBdr>
      <w:divsChild>
        <w:div w:id="621886810">
          <w:marLeft w:val="0"/>
          <w:marRight w:val="0"/>
          <w:marTop w:val="0"/>
          <w:marBottom w:val="150"/>
          <w:divBdr>
            <w:top w:val="none" w:sz="0" w:space="0" w:color="auto"/>
            <w:left w:val="none" w:sz="0" w:space="0" w:color="auto"/>
            <w:bottom w:val="none" w:sz="0" w:space="0" w:color="auto"/>
            <w:right w:val="none" w:sz="0" w:space="0" w:color="auto"/>
          </w:divBdr>
          <w:divsChild>
            <w:div w:id="2102484645">
              <w:marLeft w:val="0"/>
              <w:marRight w:val="0"/>
              <w:marTop w:val="0"/>
              <w:marBottom w:val="0"/>
              <w:divBdr>
                <w:top w:val="none" w:sz="0" w:space="0" w:color="auto"/>
                <w:left w:val="none" w:sz="0" w:space="0" w:color="auto"/>
                <w:bottom w:val="none" w:sz="0" w:space="0" w:color="auto"/>
                <w:right w:val="none" w:sz="0" w:space="0" w:color="auto"/>
              </w:divBdr>
            </w:div>
            <w:div w:id="549656382">
              <w:marLeft w:val="0"/>
              <w:marRight w:val="0"/>
              <w:marTop w:val="120"/>
              <w:marBottom w:val="0"/>
              <w:divBdr>
                <w:top w:val="none" w:sz="0" w:space="0" w:color="auto"/>
                <w:left w:val="none" w:sz="0" w:space="0" w:color="auto"/>
                <w:bottom w:val="none" w:sz="0" w:space="0" w:color="auto"/>
                <w:right w:val="none" w:sz="0" w:space="0" w:color="auto"/>
              </w:divBdr>
              <w:divsChild>
                <w:div w:id="1384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96574">
          <w:marLeft w:val="0"/>
          <w:marRight w:val="0"/>
          <w:marTop w:val="0"/>
          <w:marBottom w:val="0"/>
          <w:divBdr>
            <w:top w:val="none" w:sz="0" w:space="0" w:color="auto"/>
            <w:left w:val="none" w:sz="0" w:space="0" w:color="auto"/>
            <w:bottom w:val="none" w:sz="0" w:space="0" w:color="auto"/>
            <w:right w:val="none" w:sz="0" w:space="0" w:color="auto"/>
          </w:divBdr>
          <w:divsChild>
            <w:div w:id="1989891895">
              <w:marLeft w:val="0"/>
              <w:marRight w:val="0"/>
              <w:marTop w:val="0"/>
              <w:marBottom w:val="0"/>
              <w:divBdr>
                <w:top w:val="none" w:sz="0" w:space="0" w:color="auto"/>
                <w:left w:val="none" w:sz="0" w:space="0" w:color="auto"/>
                <w:bottom w:val="none" w:sz="0" w:space="0" w:color="auto"/>
                <w:right w:val="none" w:sz="0" w:space="0" w:color="auto"/>
              </w:divBdr>
              <w:divsChild>
                <w:div w:id="10229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53358">
          <w:marLeft w:val="0"/>
          <w:marRight w:val="0"/>
          <w:marTop w:val="0"/>
          <w:marBottom w:val="0"/>
          <w:divBdr>
            <w:top w:val="none" w:sz="0" w:space="0" w:color="auto"/>
            <w:left w:val="none" w:sz="0" w:space="0" w:color="auto"/>
            <w:bottom w:val="none" w:sz="0" w:space="0" w:color="auto"/>
            <w:right w:val="none" w:sz="0" w:space="0" w:color="auto"/>
          </w:divBdr>
          <w:divsChild>
            <w:div w:id="2021934421">
              <w:marLeft w:val="0"/>
              <w:marRight w:val="0"/>
              <w:marTop w:val="0"/>
              <w:marBottom w:val="0"/>
              <w:divBdr>
                <w:top w:val="none" w:sz="0" w:space="0" w:color="auto"/>
                <w:left w:val="none" w:sz="0" w:space="0" w:color="auto"/>
                <w:bottom w:val="none" w:sz="0" w:space="0" w:color="auto"/>
                <w:right w:val="none" w:sz="0" w:space="0" w:color="auto"/>
              </w:divBdr>
              <w:divsChild>
                <w:div w:id="56730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1511">
          <w:marLeft w:val="0"/>
          <w:marRight w:val="0"/>
          <w:marTop w:val="0"/>
          <w:marBottom w:val="0"/>
          <w:divBdr>
            <w:top w:val="none" w:sz="0" w:space="0" w:color="auto"/>
            <w:left w:val="none" w:sz="0" w:space="0" w:color="auto"/>
            <w:bottom w:val="none" w:sz="0" w:space="0" w:color="auto"/>
            <w:right w:val="none" w:sz="0" w:space="0" w:color="auto"/>
          </w:divBdr>
          <w:divsChild>
            <w:div w:id="1435439241">
              <w:marLeft w:val="0"/>
              <w:marRight w:val="0"/>
              <w:marTop w:val="0"/>
              <w:marBottom w:val="0"/>
              <w:divBdr>
                <w:top w:val="none" w:sz="0" w:space="0" w:color="auto"/>
                <w:left w:val="none" w:sz="0" w:space="0" w:color="auto"/>
                <w:bottom w:val="none" w:sz="0" w:space="0" w:color="auto"/>
                <w:right w:val="none" w:sz="0" w:space="0" w:color="auto"/>
              </w:divBdr>
              <w:divsChild>
                <w:div w:id="13014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34405">
          <w:marLeft w:val="0"/>
          <w:marRight w:val="0"/>
          <w:marTop w:val="450"/>
          <w:marBottom w:val="450"/>
          <w:divBdr>
            <w:top w:val="single" w:sz="6" w:space="0" w:color="CCCCCC"/>
            <w:left w:val="single" w:sz="6" w:space="0" w:color="CCCCCC"/>
            <w:bottom w:val="single" w:sz="6" w:space="0" w:color="CCCCCC"/>
            <w:right w:val="single" w:sz="6" w:space="0" w:color="CCCCCC"/>
          </w:divBdr>
          <w:divsChild>
            <w:div w:id="1266814750">
              <w:marLeft w:val="0"/>
              <w:marRight w:val="0"/>
              <w:marTop w:val="0"/>
              <w:marBottom w:val="0"/>
              <w:divBdr>
                <w:top w:val="none" w:sz="0" w:space="0" w:color="auto"/>
                <w:left w:val="none" w:sz="0" w:space="0" w:color="auto"/>
                <w:bottom w:val="none" w:sz="0" w:space="0" w:color="auto"/>
                <w:right w:val="none" w:sz="0" w:space="0" w:color="auto"/>
              </w:divBdr>
              <w:divsChild>
                <w:div w:id="555898415">
                  <w:marLeft w:val="0"/>
                  <w:marRight w:val="0"/>
                  <w:marTop w:val="0"/>
                  <w:marBottom w:val="0"/>
                  <w:divBdr>
                    <w:top w:val="none" w:sz="0" w:space="0" w:color="auto"/>
                    <w:left w:val="none" w:sz="0" w:space="0" w:color="auto"/>
                    <w:bottom w:val="none" w:sz="0" w:space="0" w:color="auto"/>
                    <w:right w:val="none" w:sz="0" w:space="0" w:color="auto"/>
                  </w:divBdr>
                </w:div>
                <w:div w:id="71314724">
                  <w:marLeft w:val="0"/>
                  <w:marRight w:val="0"/>
                  <w:marTop w:val="0"/>
                  <w:marBottom w:val="0"/>
                  <w:divBdr>
                    <w:top w:val="none" w:sz="0" w:space="0" w:color="auto"/>
                    <w:left w:val="none" w:sz="0" w:space="0" w:color="auto"/>
                    <w:bottom w:val="none" w:sz="0" w:space="0" w:color="auto"/>
                    <w:right w:val="none" w:sz="0" w:space="0" w:color="auto"/>
                  </w:divBdr>
                </w:div>
              </w:divsChild>
            </w:div>
            <w:div w:id="1670252323">
              <w:marLeft w:val="0"/>
              <w:marRight w:val="0"/>
              <w:marTop w:val="0"/>
              <w:marBottom w:val="225"/>
              <w:divBdr>
                <w:top w:val="none" w:sz="0" w:space="0" w:color="auto"/>
                <w:left w:val="none" w:sz="0" w:space="0" w:color="auto"/>
                <w:bottom w:val="none" w:sz="0" w:space="0" w:color="auto"/>
                <w:right w:val="none" w:sz="0" w:space="0" w:color="auto"/>
              </w:divBdr>
              <w:divsChild>
                <w:div w:id="1215162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056469190">
          <w:marLeft w:val="0"/>
          <w:marRight w:val="0"/>
          <w:marTop w:val="0"/>
          <w:marBottom w:val="0"/>
          <w:divBdr>
            <w:top w:val="none" w:sz="0" w:space="0" w:color="auto"/>
            <w:left w:val="none" w:sz="0" w:space="0" w:color="auto"/>
            <w:bottom w:val="none" w:sz="0" w:space="0" w:color="auto"/>
            <w:right w:val="none" w:sz="0" w:space="0" w:color="auto"/>
          </w:divBdr>
          <w:divsChild>
            <w:div w:id="110831774">
              <w:marLeft w:val="0"/>
              <w:marRight w:val="0"/>
              <w:marTop w:val="0"/>
              <w:marBottom w:val="0"/>
              <w:divBdr>
                <w:top w:val="none" w:sz="0" w:space="0" w:color="auto"/>
                <w:left w:val="none" w:sz="0" w:space="0" w:color="auto"/>
                <w:bottom w:val="none" w:sz="0" w:space="0" w:color="auto"/>
                <w:right w:val="none" w:sz="0" w:space="0" w:color="auto"/>
              </w:divBdr>
              <w:divsChild>
                <w:div w:id="17940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45686">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ims.com/platform_help?utm_source=platform&amp;utm_medium=link&amp;utm_content=page1&amp;utm_campaign=platform%20hel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cims.help/" TargetMode="External"/><Relationship Id="rId5" Type="http://schemas.openxmlformats.org/officeDocument/2006/relationships/hyperlink" Target="https://resume-pier1.icims.com/connect?back=intro&amp;findajob=1&amp;in_iframe=1&amp;hashed=-43571168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Chiles, Stephanie B</dc:creator>
  <cp:keywords/>
  <dc:description/>
  <cp:lastModifiedBy>Chiles, Stephanie B</cp:lastModifiedBy>
  <cp:revision>1</cp:revision>
  <dcterms:created xsi:type="dcterms:W3CDTF">2019-07-02T16:37:00Z</dcterms:created>
  <dcterms:modified xsi:type="dcterms:W3CDTF">2019-07-02T16:39:00Z</dcterms:modified>
</cp:coreProperties>
</file>