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B87" w:rsidRPr="00CF11EC" w:rsidRDefault="00652B87" w:rsidP="00652B87">
      <w:pPr>
        <w:spacing w:after="0" w:line="240" w:lineRule="auto"/>
        <w:rPr>
          <w:rFonts w:ascii="Arial" w:eastAsia="Times New Roman" w:hAnsi="Arial" w:cs="Arial"/>
          <w:sz w:val="20"/>
          <w:szCs w:val="20"/>
        </w:rPr>
      </w:pPr>
      <w:r w:rsidRPr="00CF11EC">
        <w:rPr>
          <w:rFonts w:ascii="Arial" w:eastAsia="Times New Roman" w:hAnsi="Arial" w:cs="Arial"/>
          <w:sz w:val="20"/>
          <w:szCs w:val="20"/>
        </w:rPr>
        <w:t xml:space="preserve">Our vision at </w:t>
      </w:r>
      <w:r w:rsidRPr="00CF11EC">
        <w:rPr>
          <w:rFonts w:ascii="Arial" w:eastAsia="Times New Roman" w:hAnsi="Arial" w:cs="Arial"/>
          <w:b/>
          <w:sz w:val="20"/>
          <w:szCs w:val="20"/>
        </w:rPr>
        <w:t>Petco</w:t>
      </w:r>
      <w:r w:rsidRPr="00CF11EC">
        <w:rPr>
          <w:rFonts w:ascii="Arial" w:eastAsia="Times New Roman" w:hAnsi="Arial" w:cs="Arial"/>
          <w:sz w:val="20"/>
          <w:szCs w:val="20"/>
        </w:rPr>
        <w:t xml:space="preserve"> is </w:t>
      </w:r>
      <w:r w:rsidRPr="00CF11EC">
        <w:rPr>
          <w:rFonts w:ascii="Arial" w:eastAsia="Times New Roman" w:hAnsi="Arial" w:cs="Arial"/>
          <w:b/>
          <w:bCs/>
          <w:sz w:val="20"/>
          <w:szCs w:val="20"/>
        </w:rPr>
        <w:t>Healthier Pets. Happier People. Better World.</w:t>
      </w:r>
      <w:r w:rsidRPr="00CF11EC">
        <w:rPr>
          <w:rFonts w:ascii="Arial" w:eastAsia="Times New Roman" w:hAnsi="Arial" w:cs="Arial"/>
          <w:sz w:val="20"/>
          <w:szCs w:val="20"/>
        </w:rPr>
        <w:t xml:space="preserve"> We’re making things better for pets, people and the planet through our Think Adoption First philosophy, the Petco Foundation and other important initiatives that focus on putting animals first, educating pet parents and reducing our carbon footprint. The journey starts with knowledgeable, passionately engaged associates who are proud to recommend Petco as a place to work, who believe in our Vision and who are committed to delivering a superior customer experience. </w:t>
      </w:r>
    </w:p>
    <w:p w:rsidR="00652B87" w:rsidRPr="00CF11EC" w:rsidRDefault="00652B87" w:rsidP="00652B87">
      <w:pPr>
        <w:spacing w:after="0" w:line="240" w:lineRule="auto"/>
        <w:rPr>
          <w:rFonts w:ascii="Arial" w:eastAsia="Times New Roman" w:hAnsi="Arial" w:cs="Arial"/>
          <w:sz w:val="20"/>
          <w:szCs w:val="20"/>
        </w:rPr>
      </w:pPr>
      <w:r w:rsidRPr="00CF11EC">
        <w:rPr>
          <w:rFonts w:ascii="Arial" w:eastAsia="Times New Roman" w:hAnsi="Arial" w:cs="Arial"/>
          <w:sz w:val="20"/>
          <w:szCs w:val="20"/>
        </w:rPr>
        <w:t> </w:t>
      </w:r>
    </w:p>
    <w:p w:rsidR="00652B87" w:rsidRPr="00CF11EC" w:rsidRDefault="00652B87" w:rsidP="00652B87">
      <w:pPr>
        <w:spacing w:after="0" w:line="240" w:lineRule="auto"/>
        <w:rPr>
          <w:rFonts w:ascii="Arial" w:eastAsia="Times New Roman" w:hAnsi="Arial" w:cs="Arial"/>
          <w:sz w:val="20"/>
          <w:szCs w:val="20"/>
        </w:rPr>
      </w:pPr>
      <w:r w:rsidRPr="00CF11EC">
        <w:rPr>
          <w:rFonts w:ascii="Arial" w:eastAsia="Times New Roman" w:hAnsi="Arial" w:cs="Arial"/>
          <w:sz w:val="20"/>
          <w:szCs w:val="20"/>
        </w:rPr>
        <w:t xml:space="preserve">From our retail stores and our network of Distribution Centers to our Corporate offices, you'll work with others who share your values and commitment. We seek individuals who are passionate about animal welfare, have great people skills and are driven to grow and advance in their careers with us. Our ongoing growth is creating exceptional opportunities for professional development and personal enrichment throughout our organization.  </w:t>
      </w:r>
    </w:p>
    <w:p w:rsidR="00652B87" w:rsidRPr="00CF11EC" w:rsidRDefault="00652B87" w:rsidP="00652B87">
      <w:pPr>
        <w:spacing w:after="0" w:line="240" w:lineRule="auto"/>
        <w:rPr>
          <w:rFonts w:ascii="Arial" w:eastAsia="Times New Roman" w:hAnsi="Arial" w:cs="Arial"/>
          <w:sz w:val="20"/>
          <w:szCs w:val="20"/>
        </w:rPr>
      </w:pPr>
      <w:r w:rsidRPr="00CF11EC">
        <w:rPr>
          <w:rFonts w:ascii="Arial" w:eastAsia="Times New Roman" w:hAnsi="Arial" w:cs="Arial"/>
          <w:sz w:val="20"/>
          <w:szCs w:val="20"/>
        </w:rPr>
        <w:t> </w:t>
      </w:r>
    </w:p>
    <w:p w:rsidR="00652B87" w:rsidRPr="00CF11EC" w:rsidRDefault="00652B87" w:rsidP="00652B87">
      <w:pPr>
        <w:spacing w:after="0" w:line="240" w:lineRule="auto"/>
        <w:rPr>
          <w:rFonts w:ascii="Arial" w:eastAsia="Times New Roman" w:hAnsi="Arial" w:cs="Arial"/>
          <w:sz w:val="20"/>
          <w:szCs w:val="20"/>
        </w:rPr>
      </w:pPr>
      <w:r w:rsidRPr="00CF11EC">
        <w:rPr>
          <w:rFonts w:ascii="Arial" w:eastAsia="Times New Roman" w:hAnsi="Arial" w:cs="Arial"/>
          <w:b/>
          <w:bCs/>
          <w:sz w:val="20"/>
          <w:szCs w:val="20"/>
        </w:rPr>
        <w:t>Position Purpose:</w:t>
      </w:r>
    </w:p>
    <w:p w:rsidR="00236618" w:rsidRPr="00CF11EC" w:rsidRDefault="00652B87" w:rsidP="00236618">
      <w:pPr>
        <w:spacing w:after="0" w:line="240" w:lineRule="auto"/>
        <w:rPr>
          <w:rFonts w:ascii="Arial" w:eastAsia="Times New Roman" w:hAnsi="Arial" w:cs="Arial"/>
          <w:sz w:val="20"/>
          <w:szCs w:val="20"/>
        </w:rPr>
      </w:pPr>
      <w:r w:rsidRPr="00CF11EC">
        <w:rPr>
          <w:rFonts w:ascii="Arial" w:eastAsia="Times New Roman" w:hAnsi="Arial" w:cs="Arial"/>
          <w:sz w:val="20"/>
          <w:szCs w:val="20"/>
        </w:rPr>
        <w:t xml:space="preserve">The </w:t>
      </w:r>
      <w:bookmarkStart w:id="0" w:name="_GoBack"/>
      <w:r w:rsidR="00067F7E">
        <w:rPr>
          <w:rFonts w:ascii="Arial" w:eastAsia="Times New Roman" w:hAnsi="Arial" w:cs="Arial"/>
          <w:b/>
          <w:sz w:val="20"/>
          <w:szCs w:val="20"/>
        </w:rPr>
        <w:t>Manager</w:t>
      </w:r>
      <w:r w:rsidR="00717806" w:rsidRPr="00CF11EC">
        <w:rPr>
          <w:rFonts w:ascii="Arial" w:eastAsia="Times New Roman" w:hAnsi="Arial" w:cs="Arial"/>
          <w:b/>
          <w:sz w:val="20"/>
          <w:szCs w:val="20"/>
        </w:rPr>
        <w:t xml:space="preserve"> </w:t>
      </w:r>
      <w:r w:rsidR="00067F7E" w:rsidRPr="00A7155A">
        <w:rPr>
          <w:rFonts w:ascii="Arial" w:hAnsi="Arial" w:cs="Arial"/>
          <w:b/>
          <w:sz w:val="20"/>
          <w:szCs w:val="20"/>
        </w:rPr>
        <w:t>of International Logistics &amp; Compliance</w:t>
      </w:r>
      <w:r w:rsidR="00067F7E" w:rsidRPr="00A7155A">
        <w:rPr>
          <w:rFonts w:ascii="Arial" w:hAnsi="Arial" w:cs="Arial"/>
          <w:sz w:val="20"/>
          <w:szCs w:val="20"/>
        </w:rPr>
        <w:t xml:space="preserve"> </w:t>
      </w:r>
      <w:bookmarkEnd w:id="0"/>
      <w:r w:rsidRPr="00CF11EC">
        <w:rPr>
          <w:rFonts w:ascii="Arial" w:eastAsia="Times New Roman" w:hAnsi="Arial" w:cs="Arial"/>
          <w:sz w:val="20"/>
          <w:szCs w:val="20"/>
        </w:rPr>
        <w:t xml:space="preserve">will be in our Petco </w:t>
      </w:r>
      <w:r w:rsidRPr="00CF11EC">
        <w:rPr>
          <w:rFonts w:ascii="Arial" w:eastAsia="Times New Roman" w:hAnsi="Arial" w:cs="Arial"/>
          <w:b/>
          <w:sz w:val="20"/>
          <w:szCs w:val="20"/>
        </w:rPr>
        <w:t>San Antonio, TX</w:t>
      </w:r>
      <w:r w:rsidRPr="00CF11EC">
        <w:rPr>
          <w:rFonts w:ascii="Arial" w:eastAsia="Times New Roman" w:hAnsi="Arial" w:cs="Arial"/>
          <w:sz w:val="20"/>
          <w:szCs w:val="20"/>
        </w:rPr>
        <w:t xml:space="preserve"> office. This is an integral part of </w:t>
      </w:r>
      <w:r w:rsidR="00966AC2" w:rsidRPr="00CF11EC">
        <w:rPr>
          <w:rFonts w:ascii="Arial" w:eastAsia="Times New Roman" w:hAnsi="Arial" w:cs="Arial"/>
          <w:sz w:val="20"/>
          <w:szCs w:val="20"/>
        </w:rPr>
        <w:t>Petco’s sourcing strategy and</w:t>
      </w:r>
      <w:r w:rsidRPr="00CF11EC">
        <w:rPr>
          <w:rFonts w:ascii="Arial" w:eastAsia="Times New Roman" w:hAnsi="Arial" w:cs="Arial"/>
          <w:sz w:val="20"/>
          <w:szCs w:val="20"/>
        </w:rPr>
        <w:t xml:space="preserve"> responsible for managing all functions related to the clearance of imported goods through US Customs and other related government agencies. </w:t>
      </w:r>
      <w:r w:rsidR="00236618" w:rsidRPr="00CF11EC">
        <w:rPr>
          <w:rFonts w:ascii="Arial" w:eastAsia="Times New Roman" w:hAnsi="Arial" w:cs="Arial"/>
          <w:sz w:val="20"/>
          <w:szCs w:val="20"/>
        </w:rPr>
        <w:t xml:space="preserve">Will actively support the regulatory oversight of across all import and export transportation &amp; logistics functions in which Petco is involved. </w:t>
      </w:r>
    </w:p>
    <w:p w:rsidR="00236618" w:rsidRPr="00CF11EC" w:rsidRDefault="00236618" w:rsidP="00236618">
      <w:pPr>
        <w:spacing w:after="0" w:line="240" w:lineRule="auto"/>
        <w:rPr>
          <w:rFonts w:ascii="Arial" w:eastAsia="Times New Roman" w:hAnsi="Arial" w:cs="Arial"/>
          <w:sz w:val="20"/>
          <w:szCs w:val="20"/>
        </w:rPr>
      </w:pPr>
    </w:p>
    <w:p w:rsidR="00236618" w:rsidRPr="00CF11EC" w:rsidRDefault="00652B87" w:rsidP="00652B87">
      <w:pPr>
        <w:spacing w:after="0" w:line="240" w:lineRule="auto"/>
        <w:rPr>
          <w:rFonts w:ascii="Arial" w:eastAsia="Times New Roman" w:hAnsi="Arial" w:cs="Arial"/>
          <w:sz w:val="20"/>
          <w:szCs w:val="20"/>
        </w:rPr>
      </w:pPr>
      <w:r w:rsidRPr="00CF11EC">
        <w:rPr>
          <w:rFonts w:ascii="Arial" w:eastAsia="Times New Roman" w:hAnsi="Arial" w:cs="Arial"/>
          <w:sz w:val="20"/>
          <w:szCs w:val="20"/>
        </w:rPr>
        <w:t>Additionally, this individual</w:t>
      </w:r>
      <w:r w:rsidR="00236618" w:rsidRPr="00CF11EC">
        <w:rPr>
          <w:rFonts w:ascii="Arial" w:eastAsia="Times New Roman" w:hAnsi="Arial" w:cs="Arial"/>
          <w:sz w:val="20"/>
          <w:szCs w:val="20"/>
        </w:rPr>
        <w:t xml:space="preserve"> will also manage</w:t>
      </w:r>
      <w:r w:rsidRPr="00CF11EC">
        <w:rPr>
          <w:rFonts w:ascii="Arial" w:eastAsia="Times New Roman" w:hAnsi="Arial" w:cs="Arial"/>
          <w:sz w:val="20"/>
          <w:szCs w:val="20"/>
        </w:rPr>
        <w:t xml:space="preserve"> the registration process and labeling requirements for all consumable goods with each state’s department of agriculture, ensuring compliance with all consumable labeling requirements and ensuring timely payment to each state for consumable products annually.  </w:t>
      </w:r>
    </w:p>
    <w:p w:rsidR="00236618" w:rsidRPr="00CF11EC" w:rsidRDefault="00236618" w:rsidP="00652B87">
      <w:pPr>
        <w:spacing w:after="0" w:line="240" w:lineRule="auto"/>
        <w:rPr>
          <w:rFonts w:ascii="Arial" w:eastAsia="Times New Roman" w:hAnsi="Arial" w:cs="Arial"/>
          <w:sz w:val="20"/>
          <w:szCs w:val="20"/>
        </w:rPr>
      </w:pPr>
    </w:p>
    <w:p w:rsidR="00652B87" w:rsidRPr="00CF11EC" w:rsidRDefault="00652B87" w:rsidP="00652B87">
      <w:pPr>
        <w:spacing w:after="0" w:line="240" w:lineRule="auto"/>
        <w:rPr>
          <w:rFonts w:ascii="Arial" w:eastAsia="Times New Roman" w:hAnsi="Arial" w:cs="Arial"/>
          <w:sz w:val="20"/>
          <w:szCs w:val="20"/>
        </w:rPr>
      </w:pPr>
      <w:r w:rsidRPr="00CF11EC">
        <w:rPr>
          <w:rFonts w:ascii="Arial" w:eastAsia="Times New Roman" w:hAnsi="Arial" w:cs="Arial"/>
          <w:sz w:val="20"/>
          <w:szCs w:val="20"/>
        </w:rPr>
        <w:t>Must be a strong communicator to ensure a consistent message is sent across Petco’s matrix organization regarding Harmonized Tariff codes, U.S. Customs record keeping requirements, and state regulatory requirements pertaining to Petco’s import and consumable business</w:t>
      </w:r>
      <w:r w:rsidR="00236618" w:rsidRPr="00CF11EC">
        <w:rPr>
          <w:rFonts w:ascii="Arial" w:eastAsia="Times New Roman" w:hAnsi="Arial" w:cs="Arial"/>
          <w:sz w:val="20"/>
          <w:szCs w:val="20"/>
        </w:rPr>
        <w:t>.</w:t>
      </w:r>
    </w:p>
    <w:p w:rsidR="00652B87" w:rsidRPr="00CF11EC" w:rsidRDefault="00652B87" w:rsidP="00652B87">
      <w:pPr>
        <w:spacing w:after="0" w:line="240" w:lineRule="auto"/>
        <w:rPr>
          <w:rFonts w:ascii="Arial" w:eastAsia="Times New Roman" w:hAnsi="Arial" w:cs="Arial"/>
          <w:sz w:val="20"/>
          <w:szCs w:val="20"/>
        </w:rPr>
      </w:pPr>
      <w:r w:rsidRPr="00CF11EC">
        <w:rPr>
          <w:rFonts w:ascii="Arial" w:eastAsia="Times New Roman" w:hAnsi="Arial" w:cs="Arial"/>
          <w:sz w:val="20"/>
          <w:szCs w:val="20"/>
        </w:rPr>
        <w:t> </w:t>
      </w:r>
    </w:p>
    <w:p w:rsidR="00652B87" w:rsidRPr="00CF11EC" w:rsidRDefault="00652B87" w:rsidP="00652B87">
      <w:pPr>
        <w:spacing w:after="0" w:line="240" w:lineRule="auto"/>
        <w:rPr>
          <w:rFonts w:ascii="Arial" w:eastAsia="Times New Roman" w:hAnsi="Arial" w:cs="Arial"/>
          <w:b/>
          <w:bCs/>
          <w:sz w:val="20"/>
          <w:szCs w:val="20"/>
        </w:rPr>
      </w:pPr>
    </w:p>
    <w:p w:rsidR="00652B87" w:rsidRPr="00CF11EC" w:rsidRDefault="00652B87" w:rsidP="00652B87">
      <w:pPr>
        <w:spacing w:after="0" w:line="240" w:lineRule="auto"/>
        <w:rPr>
          <w:rFonts w:ascii="Arial" w:eastAsia="Times New Roman" w:hAnsi="Arial" w:cs="Arial"/>
          <w:sz w:val="20"/>
          <w:szCs w:val="20"/>
        </w:rPr>
      </w:pPr>
      <w:r w:rsidRPr="00CF11EC">
        <w:rPr>
          <w:rFonts w:ascii="Arial" w:eastAsia="Times New Roman" w:hAnsi="Arial" w:cs="Arial"/>
          <w:b/>
          <w:bCs/>
          <w:sz w:val="20"/>
          <w:szCs w:val="20"/>
        </w:rPr>
        <w:t xml:space="preserve">Essential Job Functions: </w:t>
      </w:r>
    </w:p>
    <w:p w:rsidR="00652B87" w:rsidRPr="00CF11EC" w:rsidRDefault="00652B87" w:rsidP="00652B87">
      <w:pPr>
        <w:spacing w:after="0" w:line="240" w:lineRule="auto"/>
        <w:rPr>
          <w:rFonts w:ascii="Arial" w:eastAsia="Times New Roman" w:hAnsi="Arial" w:cs="Arial"/>
          <w:sz w:val="20"/>
          <w:szCs w:val="20"/>
        </w:rPr>
      </w:pPr>
      <w:r w:rsidRPr="00CF11EC">
        <w:rPr>
          <w:rFonts w:ascii="Arial" w:eastAsia="Times New Roman" w:hAnsi="Arial" w:cs="Arial"/>
          <w:i/>
          <w:iCs/>
          <w:sz w:val="20"/>
          <w:szCs w:val="20"/>
        </w:rPr>
        <w:t xml:space="preserve">The incumbent must be able to perform all of the following duties and responsibilities </w:t>
      </w:r>
      <w:r w:rsidRPr="00CF11EC">
        <w:rPr>
          <w:rFonts w:ascii="Arial" w:eastAsia="Times New Roman" w:hAnsi="Arial" w:cs="Arial"/>
          <w:sz w:val="20"/>
          <w:szCs w:val="20"/>
        </w:rPr>
        <w:t>w</w:t>
      </w:r>
      <w:r w:rsidRPr="00CF11EC">
        <w:rPr>
          <w:rFonts w:ascii="Arial" w:eastAsia="Times New Roman" w:hAnsi="Arial" w:cs="Arial"/>
          <w:i/>
          <w:iCs/>
          <w:sz w:val="20"/>
          <w:szCs w:val="20"/>
        </w:rPr>
        <w:t>ith or without a reasonable accommodation.</w:t>
      </w:r>
    </w:p>
    <w:p w:rsidR="00236618" w:rsidRPr="00CF11EC" w:rsidRDefault="00236618" w:rsidP="00236618">
      <w:pPr>
        <w:numPr>
          <w:ilvl w:val="0"/>
          <w:numId w:val="1"/>
        </w:numPr>
        <w:spacing w:before="100" w:beforeAutospacing="1" w:after="100" w:afterAutospacing="1" w:line="240" w:lineRule="auto"/>
        <w:rPr>
          <w:rFonts w:ascii="Arial" w:eastAsia="Times New Roman" w:hAnsi="Arial" w:cs="Arial"/>
          <w:sz w:val="20"/>
          <w:szCs w:val="20"/>
        </w:rPr>
      </w:pPr>
      <w:r w:rsidRPr="00CF11EC">
        <w:rPr>
          <w:rFonts w:ascii="Arial" w:eastAsia="Times New Roman" w:hAnsi="Arial" w:cs="Arial"/>
          <w:sz w:val="20"/>
          <w:szCs w:val="20"/>
        </w:rPr>
        <w:t>Manage supply chain for Petco Mexico joint venture – specifically the movement of $10+ million dollars of product from Petco’s U.S. Distribution Centers and from international production points into Mexico. Comply with all NAFTA requirements/claims on US exports to Mexico, as necessary. </w:t>
      </w:r>
    </w:p>
    <w:p w:rsidR="00652B87" w:rsidRPr="00CF11EC" w:rsidRDefault="00652B87" w:rsidP="00652B87">
      <w:pPr>
        <w:numPr>
          <w:ilvl w:val="0"/>
          <w:numId w:val="1"/>
        </w:numPr>
        <w:spacing w:before="100" w:beforeAutospacing="1" w:after="100" w:afterAutospacing="1" w:line="240" w:lineRule="auto"/>
        <w:rPr>
          <w:rFonts w:ascii="Arial" w:eastAsia="Times New Roman" w:hAnsi="Arial" w:cs="Arial"/>
          <w:sz w:val="20"/>
          <w:szCs w:val="20"/>
        </w:rPr>
      </w:pPr>
      <w:r w:rsidRPr="00CF11EC">
        <w:rPr>
          <w:rFonts w:ascii="Arial" w:eastAsia="Times New Roman" w:hAnsi="Arial" w:cs="Arial"/>
          <w:sz w:val="20"/>
          <w:szCs w:val="20"/>
        </w:rPr>
        <w:t>Manage consumable product labeling requirements from all 50 States and the District of Columbia (Washington D.C.); manage the registration &amp; fee program for all 50 States and the District of Columbia (Washington D.C.).</w:t>
      </w:r>
    </w:p>
    <w:p w:rsidR="00652B87" w:rsidRPr="00CF11EC" w:rsidRDefault="00652B87" w:rsidP="00652B87">
      <w:pPr>
        <w:numPr>
          <w:ilvl w:val="0"/>
          <w:numId w:val="1"/>
        </w:numPr>
        <w:spacing w:before="100" w:beforeAutospacing="1" w:after="100" w:afterAutospacing="1" w:line="240" w:lineRule="auto"/>
        <w:rPr>
          <w:rFonts w:ascii="Arial" w:eastAsia="Times New Roman" w:hAnsi="Arial" w:cs="Arial"/>
          <w:sz w:val="20"/>
          <w:szCs w:val="20"/>
        </w:rPr>
      </w:pPr>
      <w:r w:rsidRPr="00CF11EC">
        <w:rPr>
          <w:rFonts w:ascii="Arial" w:eastAsia="Times New Roman" w:hAnsi="Arial" w:cs="Arial"/>
          <w:sz w:val="20"/>
          <w:szCs w:val="20"/>
        </w:rPr>
        <w:t>Establish the typ</w:t>
      </w:r>
      <w:r w:rsidR="00236618" w:rsidRPr="00CF11EC">
        <w:rPr>
          <w:rFonts w:ascii="Arial" w:eastAsia="Times New Roman" w:hAnsi="Arial" w:cs="Arial"/>
          <w:sz w:val="20"/>
          <w:szCs w:val="20"/>
        </w:rPr>
        <w:t>e of products to be registered and c</w:t>
      </w:r>
      <w:r w:rsidRPr="00CF11EC">
        <w:rPr>
          <w:rFonts w:ascii="Arial" w:eastAsia="Times New Roman" w:hAnsi="Arial" w:cs="Arial"/>
          <w:sz w:val="20"/>
          <w:szCs w:val="20"/>
        </w:rPr>
        <w:t>ommunicate requirements to the Product Development team.</w:t>
      </w:r>
    </w:p>
    <w:p w:rsidR="00652B87" w:rsidRPr="00CF11EC" w:rsidRDefault="00236618" w:rsidP="00236618">
      <w:pPr>
        <w:numPr>
          <w:ilvl w:val="0"/>
          <w:numId w:val="1"/>
        </w:numPr>
        <w:spacing w:before="100" w:beforeAutospacing="1" w:after="100" w:afterAutospacing="1" w:line="240" w:lineRule="auto"/>
        <w:rPr>
          <w:rFonts w:ascii="Arial" w:eastAsia="Times New Roman" w:hAnsi="Arial" w:cs="Arial"/>
          <w:sz w:val="20"/>
          <w:szCs w:val="20"/>
        </w:rPr>
      </w:pPr>
      <w:r w:rsidRPr="00CF11EC">
        <w:rPr>
          <w:rFonts w:ascii="Arial" w:eastAsia="Times New Roman" w:hAnsi="Arial" w:cs="Arial"/>
          <w:sz w:val="20"/>
          <w:szCs w:val="20"/>
        </w:rPr>
        <w:t>Coordinate team communications between Petco and US Customs, other US Governmental Agencies and Foreign Customs Authorities.</w:t>
      </w:r>
    </w:p>
    <w:p w:rsidR="00652B87" w:rsidRPr="00CF11EC" w:rsidRDefault="00652B87" w:rsidP="00652B87">
      <w:pPr>
        <w:spacing w:after="0" w:line="240" w:lineRule="auto"/>
        <w:rPr>
          <w:rFonts w:ascii="Arial" w:eastAsia="Times New Roman" w:hAnsi="Arial" w:cs="Arial"/>
          <w:sz w:val="20"/>
          <w:szCs w:val="20"/>
        </w:rPr>
      </w:pPr>
      <w:r w:rsidRPr="00CF11EC">
        <w:rPr>
          <w:rFonts w:ascii="Arial" w:eastAsia="Times New Roman" w:hAnsi="Arial" w:cs="Arial"/>
          <w:b/>
          <w:bCs/>
          <w:sz w:val="20"/>
          <w:szCs w:val="20"/>
        </w:rPr>
        <w:t>Supervisory Responsibility:</w:t>
      </w:r>
      <w:r w:rsidR="00236618" w:rsidRPr="00CF11EC">
        <w:rPr>
          <w:rFonts w:ascii="Arial" w:eastAsia="Times New Roman" w:hAnsi="Arial" w:cs="Arial"/>
          <w:sz w:val="20"/>
          <w:szCs w:val="20"/>
        </w:rPr>
        <w:t xml:space="preserve"> </w:t>
      </w:r>
      <w:r w:rsidRPr="00CF11EC">
        <w:rPr>
          <w:rFonts w:ascii="Arial" w:eastAsia="Times New Roman" w:hAnsi="Arial" w:cs="Arial"/>
          <w:sz w:val="20"/>
          <w:szCs w:val="20"/>
        </w:rPr>
        <w:t>This position has direct supervision over one analyst.</w:t>
      </w:r>
    </w:p>
    <w:p w:rsidR="00652B87" w:rsidRPr="00CF11EC" w:rsidRDefault="00652B87" w:rsidP="00652B87">
      <w:pPr>
        <w:spacing w:after="0" w:line="240" w:lineRule="auto"/>
        <w:rPr>
          <w:rFonts w:ascii="Arial" w:eastAsia="Times New Roman" w:hAnsi="Arial" w:cs="Arial"/>
          <w:sz w:val="20"/>
          <w:szCs w:val="20"/>
        </w:rPr>
      </w:pPr>
      <w:r w:rsidRPr="00CF11EC">
        <w:rPr>
          <w:rFonts w:ascii="Arial" w:eastAsia="Times New Roman" w:hAnsi="Arial" w:cs="Arial"/>
          <w:sz w:val="20"/>
          <w:szCs w:val="20"/>
        </w:rPr>
        <w:t> </w:t>
      </w:r>
    </w:p>
    <w:p w:rsidR="00652B87" w:rsidRPr="00CF11EC" w:rsidRDefault="00652B87" w:rsidP="00652B87">
      <w:pPr>
        <w:spacing w:after="0" w:line="240" w:lineRule="auto"/>
        <w:rPr>
          <w:rFonts w:ascii="Arial" w:eastAsia="Times New Roman" w:hAnsi="Arial" w:cs="Arial"/>
          <w:sz w:val="20"/>
          <w:szCs w:val="20"/>
        </w:rPr>
      </w:pPr>
      <w:r w:rsidRPr="00CF11EC">
        <w:rPr>
          <w:rFonts w:ascii="Arial" w:eastAsia="Times New Roman" w:hAnsi="Arial" w:cs="Arial"/>
          <w:b/>
          <w:bCs/>
          <w:sz w:val="20"/>
          <w:szCs w:val="20"/>
        </w:rPr>
        <w:t>Work Environment:</w:t>
      </w:r>
    </w:p>
    <w:p w:rsidR="00652B87" w:rsidRPr="00CF11EC" w:rsidRDefault="00652B87" w:rsidP="00652B87">
      <w:pPr>
        <w:spacing w:after="0" w:line="240" w:lineRule="auto"/>
        <w:rPr>
          <w:rFonts w:ascii="Arial" w:eastAsia="Times New Roman" w:hAnsi="Arial" w:cs="Arial"/>
          <w:sz w:val="20"/>
          <w:szCs w:val="20"/>
        </w:rPr>
      </w:pPr>
      <w:r w:rsidRPr="00CF11EC">
        <w:rPr>
          <w:rFonts w:ascii="Arial" w:eastAsia="Times New Roman" w:hAnsi="Arial" w:cs="Arial"/>
          <w:sz w:val="20"/>
          <w:szCs w:val="20"/>
        </w:rPr>
        <w:t xml:space="preserve">The majority of job duties are conducted while seated indoors at a computer terminal, with little or no exposure to hazards.  Occasional domestic and international travel is required. </w:t>
      </w:r>
    </w:p>
    <w:p w:rsidR="000D20EA" w:rsidRPr="00CF11EC" w:rsidRDefault="000D20EA">
      <w:pPr>
        <w:rPr>
          <w:rFonts w:ascii="Arial" w:hAnsi="Arial" w:cs="Arial"/>
          <w:sz w:val="20"/>
          <w:szCs w:val="20"/>
        </w:rPr>
      </w:pPr>
    </w:p>
    <w:p w:rsidR="00652B87" w:rsidRPr="00CF11EC" w:rsidRDefault="00652B87" w:rsidP="00652B87">
      <w:pPr>
        <w:spacing w:after="0" w:line="240" w:lineRule="auto"/>
        <w:rPr>
          <w:rFonts w:ascii="Arial" w:eastAsia="Times New Roman" w:hAnsi="Arial" w:cs="Arial"/>
          <w:sz w:val="20"/>
          <w:szCs w:val="20"/>
        </w:rPr>
      </w:pPr>
      <w:r w:rsidRPr="00CF11EC">
        <w:rPr>
          <w:rFonts w:ascii="Arial" w:eastAsia="Times New Roman" w:hAnsi="Arial" w:cs="Arial"/>
          <w:b/>
          <w:bCs/>
          <w:sz w:val="20"/>
          <w:szCs w:val="20"/>
        </w:rPr>
        <w:t>Education and Experience:</w:t>
      </w:r>
    </w:p>
    <w:p w:rsidR="00236618" w:rsidRPr="00CF11EC" w:rsidRDefault="00236618" w:rsidP="00236618">
      <w:pPr>
        <w:pStyle w:val="ListParagraph"/>
        <w:numPr>
          <w:ilvl w:val="0"/>
          <w:numId w:val="4"/>
        </w:numPr>
        <w:shd w:val="clear" w:color="auto" w:fill="FFFFFF"/>
        <w:spacing w:before="100" w:beforeAutospacing="1" w:after="0" w:afterAutospacing="1" w:line="240" w:lineRule="auto"/>
        <w:rPr>
          <w:rFonts w:ascii="Arial" w:eastAsia="Times New Roman" w:hAnsi="Arial" w:cs="Arial"/>
          <w:sz w:val="20"/>
          <w:szCs w:val="20"/>
        </w:rPr>
      </w:pPr>
      <w:r w:rsidRPr="00CF11EC">
        <w:rPr>
          <w:rFonts w:ascii="Arial" w:eastAsia="Times New Roman" w:hAnsi="Arial" w:cs="Arial"/>
          <w:sz w:val="20"/>
          <w:szCs w:val="20"/>
        </w:rPr>
        <w:t xml:space="preserve">Bachelor’s Degree in International Business, Supply Chain, or related; an equivalent combination of relevant working experience and education may be substituted; </w:t>
      </w:r>
      <w:r w:rsidRPr="00CF11EC">
        <w:rPr>
          <w:rFonts w:ascii="Arial" w:eastAsia="Times New Roman" w:hAnsi="Arial" w:cs="Arial"/>
          <w:color w:val="000000"/>
          <w:sz w:val="20"/>
          <w:szCs w:val="20"/>
        </w:rPr>
        <w:t xml:space="preserve">Certification in Transportation and Logistics is a plus. </w:t>
      </w:r>
    </w:p>
    <w:p w:rsidR="00236618" w:rsidRPr="00CF11EC" w:rsidRDefault="00236618" w:rsidP="00236618">
      <w:pPr>
        <w:pStyle w:val="ListParagraph"/>
        <w:numPr>
          <w:ilvl w:val="0"/>
          <w:numId w:val="4"/>
        </w:numPr>
        <w:spacing w:after="0" w:line="240" w:lineRule="auto"/>
        <w:rPr>
          <w:rFonts w:ascii="Arial" w:eastAsia="Times New Roman" w:hAnsi="Arial" w:cs="Arial"/>
          <w:sz w:val="20"/>
          <w:szCs w:val="20"/>
        </w:rPr>
      </w:pPr>
      <w:r w:rsidRPr="00CF11EC">
        <w:rPr>
          <w:rFonts w:ascii="Arial" w:eastAsia="Times New Roman" w:hAnsi="Arial" w:cs="Arial"/>
          <w:sz w:val="20"/>
          <w:szCs w:val="20"/>
        </w:rPr>
        <w:t>Customs Brokerage License strongly preferred.</w:t>
      </w:r>
    </w:p>
    <w:p w:rsidR="00236618" w:rsidRPr="00CF11EC" w:rsidRDefault="00236618" w:rsidP="00236618">
      <w:pPr>
        <w:pStyle w:val="ListParagraph"/>
        <w:numPr>
          <w:ilvl w:val="0"/>
          <w:numId w:val="4"/>
        </w:numPr>
        <w:shd w:val="clear" w:color="auto" w:fill="FFFFFF"/>
        <w:spacing w:before="100" w:beforeAutospacing="1" w:after="0" w:afterAutospacing="1" w:line="240" w:lineRule="auto"/>
        <w:rPr>
          <w:rFonts w:ascii="Arial" w:eastAsia="Times New Roman" w:hAnsi="Arial" w:cs="Arial"/>
          <w:sz w:val="20"/>
          <w:szCs w:val="20"/>
        </w:rPr>
      </w:pPr>
      <w:r w:rsidRPr="00CF11EC">
        <w:rPr>
          <w:rFonts w:ascii="Arial" w:eastAsia="Times New Roman" w:hAnsi="Arial" w:cs="Arial"/>
          <w:sz w:val="20"/>
          <w:szCs w:val="20"/>
        </w:rPr>
        <w:t xml:space="preserve">10 years related experience with international logistics and transportation, preferably in the retail industry. </w:t>
      </w:r>
    </w:p>
    <w:p w:rsidR="00236618" w:rsidRPr="00CF11EC" w:rsidRDefault="00236618" w:rsidP="00236618">
      <w:pPr>
        <w:pStyle w:val="ListParagraph"/>
        <w:numPr>
          <w:ilvl w:val="0"/>
          <w:numId w:val="4"/>
        </w:numPr>
        <w:spacing w:after="0" w:line="240" w:lineRule="auto"/>
        <w:rPr>
          <w:rFonts w:ascii="Arial" w:eastAsia="Times New Roman" w:hAnsi="Arial" w:cs="Arial"/>
          <w:sz w:val="20"/>
          <w:szCs w:val="20"/>
        </w:rPr>
      </w:pPr>
      <w:r w:rsidRPr="00CF11EC">
        <w:rPr>
          <w:rFonts w:ascii="Arial" w:eastAsia="Times New Roman" w:hAnsi="Arial" w:cs="Arial"/>
          <w:sz w:val="20"/>
          <w:szCs w:val="20"/>
        </w:rPr>
        <w:t>Experience working with overseas or domestic agents, transportation, trading companies, and manufacturers, with working knowledge of imports and associated regulations and tariffs.</w:t>
      </w:r>
    </w:p>
    <w:p w:rsidR="00652B87" w:rsidRPr="00CF11EC" w:rsidRDefault="00652B87" w:rsidP="00236618">
      <w:pPr>
        <w:pStyle w:val="ListParagraph"/>
        <w:numPr>
          <w:ilvl w:val="0"/>
          <w:numId w:val="4"/>
        </w:numPr>
        <w:spacing w:after="0" w:line="240" w:lineRule="auto"/>
        <w:rPr>
          <w:rFonts w:ascii="Arial" w:eastAsia="Times New Roman" w:hAnsi="Arial" w:cs="Arial"/>
          <w:sz w:val="20"/>
          <w:szCs w:val="20"/>
        </w:rPr>
      </w:pPr>
      <w:r w:rsidRPr="00CF11EC">
        <w:rPr>
          <w:rFonts w:ascii="Arial" w:eastAsia="Times New Roman" w:hAnsi="Arial" w:cs="Arial"/>
          <w:sz w:val="20"/>
          <w:szCs w:val="20"/>
        </w:rPr>
        <w:t>Working knowledge and experience with Asian customs and export practices.</w:t>
      </w:r>
    </w:p>
    <w:p w:rsidR="00652B87" w:rsidRPr="00CF11EC" w:rsidRDefault="00652B87" w:rsidP="00652B87">
      <w:pPr>
        <w:pStyle w:val="ListParagraph"/>
        <w:spacing w:after="0" w:line="240" w:lineRule="auto"/>
        <w:rPr>
          <w:rFonts w:ascii="Arial" w:eastAsia="Times New Roman" w:hAnsi="Arial" w:cs="Arial"/>
          <w:sz w:val="20"/>
          <w:szCs w:val="20"/>
        </w:rPr>
      </w:pPr>
    </w:p>
    <w:p w:rsidR="00652B87" w:rsidRPr="00CF11EC" w:rsidRDefault="00236618" w:rsidP="00652B87">
      <w:pPr>
        <w:spacing w:after="0" w:line="240" w:lineRule="auto"/>
        <w:rPr>
          <w:rFonts w:ascii="Arial" w:eastAsia="Times New Roman" w:hAnsi="Arial" w:cs="Arial"/>
          <w:b/>
          <w:sz w:val="20"/>
          <w:szCs w:val="20"/>
        </w:rPr>
      </w:pPr>
      <w:r w:rsidRPr="00CF11EC">
        <w:rPr>
          <w:rFonts w:ascii="Arial" w:eastAsia="Times New Roman" w:hAnsi="Arial" w:cs="Arial"/>
          <w:b/>
          <w:sz w:val="20"/>
          <w:szCs w:val="20"/>
        </w:rPr>
        <w:t>D</w:t>
      </w:r>
      <w:r w:rsidR="00652B87" w:rsidRPr="00CF11EC">
        <w:rPr>
          <w:rFonts w:ascii="Arial" w:eastAsia="Times New Roman" w:hAnsi="Arial" w:cs="Arial"/>
          <w:b/>
          <w:sz w:val="20"/>
          <w:szCs w:val="20"/>
        </w:rPr>
        <w:t>emonstrated knowledge in the following areas:</w:t>
      </w:r>
    </w:p>
    <w:p w:rsidR="00652B87" w:rsidRPr="00CF11EC" w:rsidRDefault="00652B87" w:rsidP="00652B87">
      <w:pPr>
        <w:numPr>
          <w:ilvl w:val="0"/>
          <w:numId w:val="2"/>
        </w:numPr>
        <w:spacing w:before="100" w:beforeAutospacing="1" w:after="100" w:afterAutospacing="1" w:line="240" w:lineRule="auto"/>
        <w:rPr>
          <w:rFonts w:ascii="Arial" w:eastAsia="Times New Roman" w:hAnsi="Arial" w:cs="Arial"/>
          <w:sz w:val="20"/>
          <w:szCs w:val="20"/>
        </w:rPr>
      </w:pPr>
      <w:r w:rsidRPr="00CF11EC">
        <w:rPr>
          <w:rFonts w:ascii="Arial" w:eastAsia="Times New Roman" w:hAnsi="Arial" w:cs="Arial"/>
          <w:sz w:val="20"/>
          <w:szCs w:val="20"/>
        </w:rPr>
        <w:t>CFRs 19/7, HTSUS, and existing international trade agreements</w:t>
      </w:r>
    </w:p>
    <w:p w:rsidR="00652B87" w:rsidRPr="00CF11EC" w:rsidRDefault="00652B87" w:rsidP="00652B87">
      <w:pPr>
        <w:numPr>
          <w:ilvl w:val="0"/>
          <w:numId w:val="2"/>
        </w:numPr>
        <w:spacing w:before="100" w:beforeAutospacing="1" w:after="100" w:afterAutospacing="1" w:line="240" w:lineRule="auto"/>
        <w:rPr>
          <w:rFonts w:ascii="Arial" w:eastAsia="Times New Roman" w:hAnsi="Arial" w:cs="Arial"/>
          <w:sz w:val="20"/>
          <w:szCs w:val="20"/>
        </w:rPr>
      </w:pPr>
      <w:r w:rsidRPr="00CF11EC">
        <w:rPr>
          <w:rFonts w:ascii="Arial" w:eastAsia="Times New Roman" w:hAnsi="Arial" w:cs="Arial"/>
          <w:sz w:val="20"/>
          <w:szCs w:val="20"/>
        </w:rPr>
        <w:t>AAFCO Requirements</w:t>
      </w:r>
    </w:p>
    <w:p w:rsidR="00652B87" w:rsidRPr="00CF11EC" w:rsidRDefault="00652B87" w:rsidP="00652B87">
      <w:pPr>
        <w:numPr>
          <w:ilvl w:val="0"/>
          <w:numId w:val="2"/>
        </w:numPr>
        <w:spacing w:before="100" w:beforeAutospacing="1" w:after="100" w:afterAutospacing="1" w:line="240" w:lineRule="auto"/>
        <w:rPr>
          <w:rFonts w:ascii="Arial" w:eastAsia="Times New Roman" w:hAnsi="Arial" w:cs="Arial"/>
          <w:sz w:val="20"/>
          <w:szCs w:val="20"/>
        </w:rPr>
      </w:pPr>
      <w:r w:rsidRPr="00CF11EC">
        <w:rPr>
          <w:rFonts w:ascii="Arial" w:eastAsia="Times New Roman" w:hAnsi="Arial" w:cs="Arial"/>
          <w:sz w:val="20"/>
          <w:szCs w:val="20"/>
        </w:rPr>
        <w:t>Import compliance involving food and textile industries.</w:t>
      </w:r>
    </w:p>
    <w:p w:rsidR="00652B87" w:rsidRPr="00CF11EC" w:rsidRDefault="00652B87" w:rsidP="00652B87">
      <w:pPr>
        <w:numPr>
          <w:ilvl w:val="0"/>
          <w:numId w:val="2"/>
        </w:numPr>
        <w:spacing w:before="100" w:beforeAutospacing="1" w:after="100" w:afterAutospacing="1" w:line="240" w:lineRule="auto"/>
        <w:rPr>
          <w:rFonts w:ascii="Arial" w:eastAsia="Times New Roman" w:hAnsi="Arial" w:cs="Arial"/>
          <w:sz w:val="20"/>
          <w:szCs w:val="20"/>
        </w:rPr>
      </w:pPr>
      <w:r w:rsidRPr="00CF11EC">
        <w:rPr>
          <w:rFonts w:ascii="Arial" w:eastAsia="Times New Roman" w:hAnsi="Arial" w:cs="Arial"/>
          <w:sz w:val="20"/>
          <w:szCs w:val="20"/>
        </w:rPr>
        <w:t>U.S. CBP Focused Assessment Program</w:t>
      </w:r>
    </w:p>
    <w:p w:rsidR="00652B87" w:rsidRPr="00CF11EC" w:rsidRDefault="00652B87" w:rsidP="00652B87">
      <w:pPr>
        <w:numPr>
          <w:ilvl w:val="0"/>
          <w:numId w:val="2"/>
        </w:numPr>
        <w:spacing w:before="100" w:beforeAutospacing="1" w:after="100" w:afterAutospacing="1" w:line="240" w:lineRule="auto"/>
        <w:rPr>
          <w:rFonts w:ascii="Arial" w:eastAsia="Times New Roman" w:hAnsi="Arial" w:cs="Arial"/>
          <w:sz w:val="20"/>
          <w:szCs w:val="20"/>
        </w:rPr>
      </w:pPr>
      <w:r w:rsidRPr="00CF11EC">
        <w:rPr>
          <w:rFonts w:ascii="Arial" w:eastAsia="Times New Roman" w:hAnsi="Arial" w:cs="Arial"/>
          <w:sz w:val="20"/>
          <w:szCs w:val="20"/>
        </w:rPr>
        <w:t>Current FDA and USDA regulations</w:t>
      </w:r>
    </w:p>
    <w:p w:rsidR="00652B87" w:rsidRPr="00CF11EC" w:rsidRDefault="00652B87" w:rsidP="00CF11EC">
      <w:pPr>
        <w:numPr>
          <w:ilvl w:val="0"/>
          <w:numId w:val="2"/>
        </w:numPr>
        <w:spacing w:before="100" w:beforeAutospacing="1" w:after="100" w:afterAutospacing="1" w:line="240" w:lineRule="auto"/>
        <w:rPr>
          <w:rFonts w:ascii="Arial" w:eastAsia="Times New Roman" w:hAnsi="Arial" w:cs="Arial"/>
          <w:sz w:val="20"/>
          <w:szCs w:val="20"/>
        </w:rPr>
      </w:pPr>
      <w:r w:rsidRPr="00CF11EC">
        <w:rPr>
          <w:rFonts w:ascii="Arial" w:eastAsia="Times New Roman" w:hAnsi="Arial" w:cs="Arial"/>
          <w:sz w:val="20"/>
          <w:szCs w:val="20"/>
        </w:rPr>
        <w:t>Import quotas, anti-dumping legislation, customs security initiatives</w:t>
      </w:r>
      <w:r w:rsidR="00CF11EC">
        <w:rPr>
          <w:rFonts w:ascii="Arial" w:eastAsia="Times New Roman" w:hAnsi="Arial" w:cs="Arial"/>
          <w:sz w:val="20"/>
          <w:szCs w:val="20"/>
        </w:rPr>
        <w:t>.</w:t>
      </w:r>
    </w:p>
    <w:sectPr w:rsidR="00652B87" w:rsidRPr="00CF11EC" w:rsidSect="00652B87">
      <w:pgSz w:w="12240" w:h="15840"/>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BB2B7B"/>
    <w:multiLevelType w:val="multilevel"/>
    <w:tmpl w:val="7A544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712446"/>
    <w:multiLevelType w:val="hybridMultilevel"/>
    <w:tmpl w:val="8FA41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BB7D5F"/>
    <w:multiLevelType w:val="hybridMultilevel"/>
    <w:tmpl w:val="B060D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3A0D64"/>
    <w:multiLevelType w:val="multilevel"/>
    <w:tmpl w:val="F364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8C42D6"/>
    <w:multiLevelType w:val="multilevel"/>
    <w:tmpl w:val="A7FE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B87"/>
    <w:rsid w:val="00067F7E"/>
    <w:rsid w:val="000D20EA"/>
    <w:rsid w:val="00143139"/>
    <w:rsid w:val="001C4194"/>
    <w:rsid w:val="00236618"/>
    <w:rsid w:val="00534773"/>
    <w:rsid w:val="00652B87"/>
    <w:rsid w:val="00717806"/>
    <w:rsid w:val="00966AC2"/>
    <w:rsid w:val="00CF11EC"/>
    <w:rsid w:val="00F92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985F8F-35B7-4764-9FF9-42DA5447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2B87"/>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52B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707361">
      <w:bodyDiv w:val="1"/>
      <w:marLeft w:val="0"/>
      <w:marRight w:val="0"/>
      <w:marTop w:val="0"/>
      <w:marBottom w:val="0"/>
      <w:divBdr>
        <w:top w:val="none" w:sz="0" w:space="0" w:color="auto"/>
        <w:left w:val="none" w:sz="0" w:space="0" w:color="auto"/>
        <w:bottom w:val="none" w:sz="0" w:space="0" w:color="auto"/>
        <w:right w:val="none" w:sz="0" w:space="0" w:color="auto"/>
      </w:divBdr>
      <w:divsChild>
        <w:div w:id="960846074">
          <w:marLeft w:val="0"/>
          <w:marRight w:val="0"/>
          <w:marTop w:val="0"/>
          <w:marBottom w:val="0"/>
          <w:divBdr>
            <w:top w:val="none" w:sz="0" w:space="0" w:color="auto"/>
            <w:left w:val="none" w:sz="0" w:space="0" w:color="auto"/>
            <w:bottom w:val="none" w:sz="0" w:space="0" w:color="auto"/>
            <w:right w:val="none" w:sz="0" w:space="0" w:color="auto"/>
          </w:divBdr>
          <w:divsChild>
            <w:div w:id="4596145">
              <w:marLeft w:val="0"/>
              <w:marRight w:val="0"/>
              <w:marTop w:val="0"/>
              <w:marBottom w:val="0"/>
              <w:divBdr>
                <w:top w:val="none" w:sz="0" w:space="0" w:color="auto"/>
                <w:left w:val="none" w:sz="0" w:space="0" w:color="auto"/>
                <w:bottom w:val="none" w:sz="0" w:space="0" w:color="auto"/>
                <w:right w:val="none" w:sz="0" w:space="0" w:color="auto"/>
              </w:divBdr>
            </w:div>
            <w:div w:id="8102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234692">
      <w:bodyDiv w:val="1"/>
      <w:marLeft w:val="0"/>
      <w:marRight w:val="0"/>
      <w:marTop w:val="0"/>
      <w:marBottom w:val="0"/>
      <w:divBdr>
        <w:top w:val="none" w:sz="0" w:space="0" w:color="auto"/>
        <w:left w:val="none" w:sz="0" w:space="0" w:color="auto"/>
        <w:bottom w:val="none" w:sz="0" w:space="0" w:color="auto"/>
        <w:right w:val="none" w:sz="0" w:space="0" w:color="auto"/>
      </w:divBdr>
      <w:divsChild>
        <w:div w:id="58603332">
          <w:marLeft w:val="0"/>
          <w:marRight w:val="0"/>
          <w:marTop w:val="0"/>
          <w:marBottom w:val="0"/>
          <w:divBdr>
            <w:top w:val="none" w:sz="0" w:space="0" w:color="auto"/>
            <w:left w:val="none" w:sz="0" w:space="0" w:color="auto"/>
            <w:bottom w:val="none" w:sz="0" w:space="0" w:color="auto"/>
            <w:right w:val="none" w:sz="0" w:space="0" w:color="auto"/>
          </w:divBdr>
          <w:divsChild>
            <w:div w:id="1822575193">
              <w:marLeft w:val="0"/>
              <w:marRight w:val="0"/>
              <w:marTop w:val="0"/>
              <w:marBottom w:val="0"/>
              <w:divBdr>
                <w:top w:val="none" w:sz="0" w:space="0" w:color="auto"/>
                <w:left w:val="none" w:sz="0" w:space="0" w:color="auto"/>
                <w:bottom w:val="none" w:sz="0" w:space="0" w:color="auto"/>
                <w:right w:val="none" w:sz="0" w:space="0" w:color="auto"/>
              </w:divBdr>
            </w:div>
            <w:div w:id="1359503397">
              <w:marLeft w:val="0"/>
              <w:marRight w:val="0"/>
              <w:marTop w:val="0"/>
              <w:marBottom w:val="0"/>
              <w:divBdr>
                <w:top w:val="none" w:sz="0" w:space="0" w:color="auto"/>
                <w:left w:val="none" w:sz="0" w:space="0" w:color="auto"/>
                <w:bottom w:val="none" w:sz="0" w:space="0" w:color="auto"/>
                <w:right w:val="none" w:sz="0" w:space="0" w:color="auto"/>
              </w:divBdr>
            </w:div>
            <w:div w:id="423571712">
              <w:marLeft w:val="0"/>
              <w:marRight w:val="0"/>
              <w:marTop w:val="0"/>
              <w:marBottom w:val="0"/>
              <w:divBdr>
                <w:top w:val="none" w:sz="0" w:space="0" w:color="auto"/>
                <w:left w:val="none" w:sz="0" w:space="0" w:color="auto"/>
                <w:bottom w:val="none" w:sz="0" w:space="0" w:color="auto"/>
                <w:right w:val="none" w:sz="0" w:space="0" w:color="auto"/>
              </w:divBdr>
            </w:div>
            <w:div w:id="151186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PETCO Animal Supplies, Inc</Company>
  <LinksUpToDate>false</LinksUpToDate>
  <CharactersWithSpaces>4189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Alejos</dc:creator>
  <cp:keywords/>
  <dc:description/>
  <cp:lastModifiedBy>Teresa Alejos</cp:lastModifiedBy>
  <cp:revision>6</cp:revision>
  <dcterms:created xsi:type="dcterms:W3CDTF">2019-05-03T15:11:00Z</dcterms:created>
  <dcterms:modified xsi:type="dcterms:W3CDTF">2019-05-03T15:56:00Z</dcterms:modified>
</cp:coreProperties>
</file>