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AE477DF" w:rsidR="003275FE" w:rsidRPr="006A6381" w:rsidRDefault="00645F1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1235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AE0DB78" w:rsidR="00616405" w:rsidRPr="00616405" w:rsidRDefault="00150AB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Strategic position to </w:t>
      </w:r>
      <w:r w:rsidR="00482569"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546AB">
        <w:rPr>
          <w:rFonts w:ascii="Times New Roman" w:hAnsi="Times New Roman" w:cs="Times New Roman"/>
          <w:sz w:val="24"/>
          <w:szCs w:val="24"/>
        </w:rPr>
        <w:t>trade compliance 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482569">
        <w:rPr>
          <w:rFonts w:ascii="Times New Roman" w:hAnsi="Times New Roman" w:cs="Times New Roman"/>
          <w:sz w:val="24"/>
          <w:szCs w:val="24"/>
        </w:rPr>
        <w:t>for the US and Canada doing both import and export compliance</w:t>
      </w:r>
      <w:r w:rsidR="000C1404">
        <w:rPr>
          <w:rFonts w:ascii="Times New Roman" w:hAnsi="Times New Roman" w:cs="Times New Roman"/>
          <w:sz w:val="24"/>
          <w:szCs w:val="24"/>
        </w:rPr>
        <w:t xml:space="preserve"> in a matrix environment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4EA8FB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3E1497">
        <w:rPr>
          <w:rFonts w:ascii="Times New Roman" w:hAnsi="Times New Roman" w:cs="Times New Roman"/>
          <w:sz w:val="24"/>
          <w:szCs w:val="24"/>
        </w:rPr>
        <w:t>for the US &amp; CA with global poten</w:t>
      </w:r>
      <w:r w:rsidR="000C2CD6">
        <w:rPr>
          <w:rFonts w:ascii="Times New Roman" w:hAnsi="Times New Roman" w:cs="Times New Roman"/>
          <w:sz w:val="24"/>
          <w:szCs w:val="24"/>
        </w:rPr>
        <w:t>t</w:t>
      </w:r>
      <w:r w:rsidR="003E1497">
        <w:rPr>
          <w:rFonts w:ascii="Times New Roman" w:hAnsi="Times New Roman" w:cs="Times New Roman"/>
          <w:sz w:val="24"/>
          <w:szCs w:val="24"/>
        </w:rPr>
        <w:t>ial</w:t>
      </w:r>
      <w:r w:rsidR="00F8284B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538984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20694B">
        <w:rPr>
          <w:rFonts w:ascii="Times New Roman" w:hAnsi="Times New Roman" w:cs="Times New Roman"/>
          <w:sz w:val="24"/>
          <w:szCs w:val="24"/>
        </w:rPr>
        <w:t xml:space="preserve"> with FTA’s, sourcing recommendations, </w:t>
      </w:r>
      <w:r w:rsidR="002A6613">
        <w:rPr>
          <w:rFonts w:ascii="Times New Roman" w:hAnsi="Times New Roman" w:cs="Times New Roman"/>
          <w:sz w:val="24"/>
          <w:szCs w:val="24"/>
        </w:rPr>
        <w:t xml:space="preserve">broker management, </w:t>
      </w:r>
      <w:r w:rsidR="0020694B">
        <w:rPr>
          <w:rFonts w:ascii="Times New Roman" w:hAnsi="Times New Roman" w:cs="Times New Roman"/>
          <w:sz w:val="24"/>
          <w:szCs w:val="24"/>
        </w:rPr>
        <w:t>etc.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772B49A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0C2CD6">
        <w:rPr>
          <w:rFonts w:ascii="Times New Roman" w:hAnsi="Times New Roman" w:cs="Times New Roman"/>
          <w:sz w:val="24"/>
          <w:szCs w:val="24"/>
        </w:rPr>
        <w:t>NAFTA/USMCA</w:t>
      </w:r>
      <w:r w:rsidR="006F6EE3"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301AFEA8" w14:textId="7597AB2D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D12C05">
        <w:rPr>
          <w:rFonts w:ascii="Times New Roman" w:hAnsi="Times New Roman" w:cs="Times New Roman"/>
          <w:sz w:val="24"/>
          <w:szCs w:val="24"/>
        </w:rPr>
        <w:t>both import and export compliance</w:t>
      </w:r>
      <w:r w:rsidR="003E1497">
        <w:rPr>
          <w:rFonts w:ascii="Times New Roman" w:hAnsi="Times New Roman" w:cs="Times New Roman"/>
          <w:sz w:val="24"/>
          <w:szCs w:val="24"/>
        </w:rPr>
        <w:t xml:space="preserve"> including export licensing</w:t>
      </w:r>
    </w:p>
    <w:p w14:paraId="7414E9FA" w14:textId="61610997" w:rsidR="003E1497" w:rsidRDefault="00017649" w:rsidP="003E149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497">
        <w:rPr>
          <w:rFonts w:ascii="Times New Roman" w:hAnsi="Times New Roman" w:cs="Times New Roman"/>
          <w:sz w:val="24"/>
          <w:szCs w:val="24"/>
        </w:rPr>
        <w:t>Implement Integration Point software</w:t>
      </w:r>
    </w:p>
    <w:p w14:paraId="348B9112" w14:textId="79B5A7D8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a trade compliance team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2" w:name="_GoBack"/>
    </w:p>
    <w:bookmarkEnd w:id="2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49CF5E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for the US &amp; CA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13114ABC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NAFTA/USMCA </w:t>
      </w:r>
    </w:p>
    <w:p w14:paraId="335622FB" w14:textId="485BB237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implementing ERP systems</w:t>
      </w:r>
    </w:p>
    <w:p w14:paraId="0AC3DE14" w14:textId="0660B49B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1D6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871D65">
        <w:rPr>
          <w:rFonts w:ascii="Times New Roman" w:hAnsi="Times New Roman" w:cs="Times New Roman"/>
          <w:sz w:val="24"/>
          <w:szCs w:val="24"/>
        </w:rPr>
        <w:t xml:space="preserve">with Integration Point software </w:t>
      </w:r>
    </w:p>
    <w:p w14:paraId="3E6AAFDC" w14:textId="6A883510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3153D069" w14:textId="2799638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64734969" w14:textId="533F828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E265DF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7A3B449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People management experience </w:t>
      </w:r>
    </w:p>
    <w:p w14:paraId="321AF41A" w14:textId="42BA867C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32DE">
        <w:rPr>
          <w:rFonts w:ascii="Times New Roman" w:hAnsi="Times New Roman" w:cs="Times New Roman"/>
          <w:sz w:val="24"/>
          <w:szCs w:val="24"/>
        </w:rPr>
        <w:t xml:space="preserve">Full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2632DE">
        <w:rPr>
          <w:rFonts w:ascii="Times New Roman" w:hAnsi="Times New Roman" w:cs="Times New Roman"/>
          <w:sz w:val="24"/>
          <w:szCs w:val="24"/>
        </w:rPr>
        <w:t>Nashville, TN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684B1" w14:textId="77777777" w:rsidR="00210BE3" w:rsidRDefault="00210BE3" w:rsidP="00FF0313">
      <w:r>
        <w:separator/>
      </w:r>
    </w:p>
  </w:endnote>
  <w:endnote w:type="continuationSeparator" w:id="0">
    <w:p w14:paraId="22CB110F" w14:textId="77777777" w:rsidR="00210BE3" w:rsidRDefault="00210BE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A9980" w14:textId="77777777" w:rsidR="00210BE3" w:rsidRDefault="00210BE3" w:rsidP="00FF0313">
      <w:r>
        <w:separator/>
      </w:r>
    </w:p>
  </w:footnote>
  <w:footnote w:type="continuationSeparator" w:id="0">
    <w:p w14:paraId="12CFFB19" w14:textId="77777777" w:rsidR="00210BE3" w:rsidRDefault="00210BE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50AB8"/>
    <w:rsid w:val="001C33EE"/>
    <w:rsid w:val="001E3B2A"/>
    <w:rsid w:val="0020694B"/>
    <w:rsid w:val="00210BE3"/>
    <w:rsid w:val="00234B23"/>
    <w:rsid w:val="00253270"/>
    <w:rsid w:val="002612F7"/>
    <w:rsid w:val="002632DE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3E1497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A35D6"/>
    <w:rsid w:val="005B624B"/>
    <w:rsid w:val="005C1D34"/>
    <w:rsid w:val="005D2EFD"/>
    <w:rsid w:val="00616405"/>
    <w:rsid w:val="00645F12"/>
    <w:rsid w:val="006A6381"/>
    <w:rsid w:val="006D667D"/>
    <w:rsid w:val="006E1A49"/>
    <w:rsid w:val="006E5406"/>
    <w:rsid w:val="006E61FC"/>
    <w:rsid w:val="006F6A06"/>
    <w:rsid w:val="006F6EE3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E265DF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2018-07-24T20:42:00Z</cp:lastPrinted>
  <dcterms:created xsi:type="dcterms:W3CDTF">2019-07-09T20:34:00Z</dcterms:created>
  <dcterms:modified xsi:type="dcterms:W3CDTF">2019-07-12T20:43:00Z</dcterms:modified>
</cp:coreProperties>
</file>