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85BB4FE" w:rsidR="004D114D" w:rsidRDefault="00DE70D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 Manager</w:t>
      </w:r>
      <w:r w:rsidR="00EC1FFB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F37117">
        <w:rPr>
          <w:rFonts w:ascii="Times New Roman" w:hAnsi="Times New Roman" w:cs="Times New Roman"/>
          <w:b/>
          <w:sz w:val="32"/>
          <w:szCs w:val="24"/>
          <w:u w:val="single"/>
        </w:rPr>
        <w:t>TCRS1</w:t>
      </w:r>
      <w:r w:rsidR="00B9436C">
        <w:rPr>
          <w:rFonts w:ascii="Times New Roman" w:hAnsi="Times New Roman" w:cs="Times New Roman"/>
          <w:b/>
          <w:sz w:val="32"/>
          <w:szCs w:val="24"/>
          <w:u w:val="single"/>
        </w:rPr>
        <w:t>364</w:t>
      </w:r>
    </w:p>
    <w:p w14:paraId="513B4DF6" w14:textId="77777777" w:rsidR="00EC1FFB" w:rsidRDefault="00EC1FF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34771B36" w14:textId="77777777" w:rsidR="00EC1FFB" w:rsidRDefault="00EC1FF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14:paraId="722DA958" w14:textId="436929D8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D4B6539" w:rsidR="00616405" w:rsidRPr="00616405" w:rsidRDefault="00DE70D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Oversee &amp; Support</w:t>
      </w:r>
      <w:r w:rsidR="00AF1A82">
        <w:rPr>
          <w:rFonts w:ascii="Times New Roman" w:hAnsi="Times New Roman" w:cs="Times New Roman"/>
          <w:sz w:val="24"/>
          <w:szCs w:val="24"/>
        </w:rPr>
        <w:t xml:space="preserve"> </w:t>
      </w:r>
      <w:r w:rsidR="00BE3018">
        <w:rPr>
          <w:rFonts w:ascii="Times New Roman" w:hAnsi="Times New Roman" w:cs="Times New Roman"/>
          <w:sz w:val="24"/>
          <w:szCs w:val="24"/>
        </w:rPr>
        <w:t xml:space="preserve">Trade Compliance </w:t>
      </w:r>
      <w:r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BE3018">
        <w:rPr>
          <w:rFonts w:ascii="Times New Roman" w:hAnsi="Times New Roman" w:cs="Times New Roman"/>
          <w:sz w:val="24"/>
          <w:szCs w:val="24"/>
        </w:rPr>
        <w:t xml:space="preserve">functions </w:t>
      </w:r>
      <w:r w:rsidR="00B9436C">
        <w:rPr>
          <w:rFonts w:ascii="Times New Roman" w:hAnsi="Times New Roman" w:cs="Times New Roman"/>
          <w:sz w:val="24"/>
          <w:szCs w:val="24"/>
        </w:rPr>
        <w:t>(self-contributor role)</w:t>
      </w:r>
      <w:r w:rsidR="009441CC">
        <w:rPr>
          <w:rFonts w:ascii="Times New Roman" w:hAnsi="Times New Roman" w:cs="Times New Roman"/>
          <w:sz w:val="24"/>
          <w:szCs w:val="24"/>
        </w:rPr>
        <w:t xml:space="preserve"> </w:t>
      </w:r>
      <w:r w:rsidR="00A72968">
        <w:rPr>
          <w:rFonts w:ascii="Times New Roman" w:hAnsi="Times New Roman" w:cs="Times New Roman"/>
          <w:sz w:val="24"/>
          <w:szCs w:val="24"/>
        </w:rPr>
        <w:t>both Imports &amp; Exports</w:t>
      </w:r>
      <w:r w:rsidR="00B9436C">
        <w:rPr>
          <w:rFonts w:ascii="Times New Roman" w:hAnsi="Times New Roman" w:cs="Times New Roman"/>
          <w:sz w:val="24"/>
          <w:szCs w:val="24"/>
        </w:rPr>
        <w:t xml:space="preserve"> </w:t>
      </w:r>
      <w:r w:rsidR="009441CC">
        <w:rPr>
          <w:rFonts w:ascii="Times New Roman" w:hAnsi="Times New Roman" w:cs="Times New Roman"/>
          <w:sz w:val="24"/>
          <w:szCs w:val="24"/>
        </w:rPr>
        <w:t xml:space="preserve">in Colorado or Nebraska locations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422EA1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E70D7" w:rsidRPr="00DE70D7">
        <w:rPr>
          <w:rFonts w:ascii="Times New Roman" w:hAnsi="Times New Roman" w:cs="Times New Roman"/>
          <w:sz w:val="24"/>
        </w:rPr>
        <w:t>Oversee &amp;</w:t>
      </w:r>
      <w:r w:rsidR="00DE70D7">
        <w:rPr>
          <w:rFonts w:ascii="Calibri" w:hAnsi="Calibri" w:cs="Calibri"/>
          <w:sz w:val="24"/>
        </w:rPr>
        <w:t xml:space="preserve"> </w:t>
      </w:r>
      <w:r w:rsidR="00DE70D7">
        <w:rPr>
          <w:rFonts w:ascii="Times New Roman" w:hAnsi="Times New Roman" w:cs="Times New Roman"/>
          <w:sz w:val="24"/>
          <w:szCs w:val="24"/>
        </w:rPr>
        <w:t>Support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DE70D7"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F37117">
        <w:rPr>
          <w:rFonts w:ascii="Times New Roman" w:hAnsi="Times New Roman" w:cs="Times New Roman"/>
          <w:sz w:val="24"/>
          <w:szCs w:val="24"/>
        </w:rPr>
        <w:t>-</w:t>
      </w:r>
      <w:r w:rsidR="009441CC">
        <w:rPr>
          <w:rFonts w:ascii="Times New Roman" w:hAnsi="Times New Roman" w:cs="Times New Roman"/>
          <w:sz w:val="24"/>
          <w:szCs w:val="24"/>
        </w:rPr>
        <w:t xml:space="preserve"> </w:t>
      </w:r>
      <w:r w:rsidR="00A72968">
        <w:rPr>
          <w:rFonts w:ascii="Times New Roman" w:hAnsi="Times New Roman" w:cs="Times New Roman"/>
          <w:sz w:val="24"/>
          <w:szCs w:val="24"/>
        </w:rPr>
        <w:t>both Imports &amp; Exports</w:t>
      </w:r>
    </w:p>
    <w:p w14:paraId="3748106E" w14:textId="4B35F3B8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9441CC">
        <w:rPr>
          <w:rFonts w:ascii="Times New Roman" w:hAnsi="Times New Roman" w:cs="Times New Roman"/>
          <w:sz w:val="24"/>
        </w:rPr>
        <w:t xml:space="preserve">for </w:t>
      </w:r>
      <w:r w:rsidR="00DE70D7">
        <w:rPr>
          <w:rFonts w:ascii="Times New Roman" w:hAnsi="Times New Roman" w:cs="Times New Roman"/>
          <w:sz w:val="24"/>
        </w:rPr>
        <w:t xml:space="preserve">multiple </w:t>
      </w:r>
      <w:r w:rsidR="009441CC">
        <w:rPr>
          <w:rFonts w:ascii="Times New Roman" w:hAnsi="Times New Roman" w:cs="Times New Roman"/>
          <w:sz w:val="24"/>
        </w:rPr>
        <w:t>BU’s</w:t>
      </w:r>
      <w:r w:rsidR="00DE70D7">
        <w:rPr>
          <w:rFonts w:ascii="Times New Roman" w:hAnsi="Times New Roman" w:cs="Times New Roman"/>
          <w:sz w:val="24"/>
        </w:rPr>
        <w:t xml:space="preserve">         </w:t>
      </w:r>
    </w:p>
    <w:p w14:paraId="20127442" w14:textId="69A456EE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436C">
        <w:rPr>
          <w:rFonts w:ascii="Times New Roman" w:hAnsi="Times New Roman" w:cs="Times New Roman"/>
          <w:sz w:val="24"/>
        </w:rPr>
        <w:t>Responsible for Customs Brokers reports/errors, post entry/audits</w:t>
      </w:r>
    </w:p>
    <w:p w14:paraId="6A8FFED4" w14:textId="199E80FE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Responsible for all </w:t>
      </w:r>
      <w:r w:rsidR="00F37117">
        <w:rPr>
          <w:rFonts w:ascii="Times New Roman" w:hAnsi="Times New Roman" w:cs="Times New Roman"/>
          <w:sz w:val="24"/>
        </w:rPr>
        <w:t>proper procedures/training</w:t>
      </w:r>
      <w:r w:rsidR="00B9436C">
        <w:rPr>
          <w:rFonts w:ascii="Times New Roman" w:hAnsi="Times New Roman" w:cs="Times New Roman"/>
          <w:sz w:val="24"/>
        </w:rPr>
        <w:t>/manuals</w:t>
      </w:r>
    </w:p>
    <w:p w14:paraId="5FE5978B" w14:textId="4CA40AC4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436C">
        <w:rPr>
          <w:rFonts w:ascii="Times New Roman" w:hAnsi="Times New Roman" w:cs="Times New Roman"/>
          <w:sz w:val="24"/>
        </w:rPr>
        <w:t>Ability to run ACE reports, oversight of POA’s, do self - assessment</w:t>
      </w:r>
    </w:p>
    <w:p w14:paraId="0ECC5A4F" w14:textId="64E211B1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 to</w:t>
      </w:r>
      <w:r w:rsidR="008E0B1D">
        <w:rPr>
          <w:rFonts w:ascii="Times New Roman" w:hAnsi="Times New Roman" w:cs="Times New Roman"/>
          <w:sz w:val="24"/>
        </w:rPr>
        <w:t xml:space="preserve"> especially </w:t>
      </w:r>
      <w:r>
        <w:rPr>
          <w:rFonts w:ascii="Times New Roman" w:hAnsi="Times New Roman" w:cs="Times New Roman"/>
          <w:sz w:val="24"/>
        </w:rPr>
        <w:t>CBP</w:t>
      </w:r>
      <w:r w:rsidR="00952F70">
        <w:rPr>
          <w:rFonts w:ascii="Times New Roman" w:hAnsi="Times New Roman" w:cs="Times New Roman"/>
          <w:sz w:val="24"/>
        </w:rPr>
        <w:t xml:space="preserve"> &amp; BIS</w:t>
      </w:r>
    </w:p>
    <w:p w14:paraId="53F47B4E" w14:textId="26E10320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436C">
        <w:rPr>
          <w:rFonts w:ascii="Times New Roman" w:hAnsi="Times New Roman" w:cs="Times New Roman"/>
          <w:sz w:val="24"/>
          <w:szCs w:val="24"/>
        </w:rPr>
        <w:t>Good with Carnets, COO, Valuation, Classifications, Chapter 98, AES &amp; ACE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8A1909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4A1571">
        <w:rPr>
          <w:rFonts w:ascii="Times New Roman" w:hAnsi="Times New Roman" w:cs="Times New Roman"/>
          <w:sz w:val="24"/>
          <w:szCs w:val="24"/>
        </w:rPr>
        <w:t>highly preferred – LCB a bonus!</w:t>
      </w:r>
    </w:p>
    <w:p w14:paraId="610B633A" w14:textId="33B54B7F" w:rsidR="00EC5214" w:rsidRPr="00B9436C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436C">
        <w:rPr>
          <w:rFonts w:ascii="Times New Roman" w:hAnsi="Times New Roman" w:cs="Times New Roman"/>
          <w:sz w:val="24"/>
        </w:rPr>
        <w:t xml:space="preserve">Solid background </w:t>
      </w:r>
      <w:r w:rsidR="009441CC">
        <w:rPr>
          <w:rFonts w:ascii="Times New Roman" w:hAnsi="Times New Roman" w:cs="Times New Roman"/>
          <w:sz w:val="24"/>
        </w:rPr>
        <w:t xml:space="preserve">with </w:t>
      </w:r>
      <w:r w:rsidR="00B9436C">
        <w:rPr>
          <w:rFonts w:ascii="Times New Roman" w:hAnsi="Times New Roman" w:cs="Times New Roman"/>
          <w:sz w:val="24"/>
        </w:rPr>
        <w:t>Customs Brokers activity – A-Z</w:t>
      </w:r>
    </w:p>
    <w:p w14:paraId="3BB676AA" w14:textId="24B33851" w:rsidR="007A41C9" w:rsidRPr="00B9436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9436C">
        <w:rPr>
          <w:rFonts w:ascii="Times New Roman" w:hAnsi="Times New Roman" w:cs="Times New Roman"/>
          <w:sz w:val="24"/>
        </w:rPr>
        <w:t>Ability to train, do Compliance Manuals, procedures and guide BU’s with Compliance</w:t>
      </w:r>
    </w:p>
    <w:p w14:paraId="46F6CC75" w14:textId="150A2CC3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436C">
        <w:rPr>
          <w:rFonts w:ascii="Times New Roman" w:hAnsi="Times New Roman" w:cs="Times New Roman"/>
          <w:sz w:val="24"/>
        </w:rPr>
        <w:t>U</w:t>
      </w:r>
      <w:r w:rsidR="00A72968">
        <w:rPr>
          <w:rFonts w:ascii="Times New Roman" w:hAnsi="Times New Roman" w:cs="Times New Roman"/>
          <w:sz w:val="24"/>
        </w:rPr>
        <w:t>nderstanding of requirements for Export Licenses</w:t>
      </w:r>
      <w:r w:rsidR="00B9436C">
        <w:rPr>
          <w:rFonts w:ascii="Times New Roman" w:hAnsi="Times New Roman" w:cs="Times New Roman"/>
          <w:sz w:val="24"/>
        </w:rPr>
        <w:t xml:space="preserve"> </w:t>
      </w:r>
    </w:p>
    <w:p w14:paraId="3C0BC276" w14:textId="374EAC5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436C">
        <w:rPr>
          <w:rFonts w:ascii="Times New Roman" w:hAnsi="Times New Roman" w:cs="Times New Roman"/>
          <w:sz w:val="24"/>
          <w:szCs w:val="24"/>
        </w:rPr>
        <w:t>Full understanding of Carnets, COO, Valuation, Classifications, Chapter 98, AES &amp; ACE</w:t>
      </w:r>
    </w:p>
    <w:p w14:paraId="0DE929ED" w14:textId="5C7749E8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7117">
        <w:rPr>
          <w:rFonts w:ascii="Times New Roman" w:hAnsi="Times New Roman" w:cs="Times New Roman"/>
          <w:sz w:val="24"/>
        </w:rPr>
        <w:t>Experience with Gov’t agencies – CBP, BIS, OFAC</w:t>
      </w:r>
    </w:p>
    <w:p w14:paraId="5D4EF913" w14:textId="77777777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64734969" w14:textId="60F12852" w:rsidR="00017649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2968">
        <w:rPr>
          <w:rFonts w:ascii="Times New Roman" w:hAnsi="Times New Roman" w:cs="Times New Roman"/>
          <w:sz w:val="24"/>
        </w:rPr>
        <w:t xml:space="preserve">Willingness to do </w:t>
      </w:r>
      <w:r w:rsidR="00B9436C">
        <w:rPr>
          <w:rFonts w:ascii="Times New Roman" w:hAnsi="Times New Roman" w:cs="Times New Roman"/>
          <w:sz w:val="24"/>
        </w:rPr>
        <w:t>some</w:t>
      </w:r>
      <w:r w:rsidR="00A72968">
        <w:rPr>
          <w:rFonts w:ascii="Times New Roman" w:hAnsi="Times New Roman" w:cs="Times New Roman"/>
          <w:sz w:val="24"/>
        </w:rPr>
        <w:t xml:space="preserve"> travel – up to </w:t>
      </w:r>
      <w:r w:rsidR="00022F7B">
        <w:rPr>
          <w:rFonts w:ascii="Times New Roman" w:hAnsi="Times New Roman" w:cs="Times New Roman"/>
          <w:sz w:val="24"/>
        </w:rPr>
        <w:t>2</w:t>
      </w:r>
      <w:r w:rsidR="00A72968">
        <w:rPr>
          <w:rFonts w:ascii="Times New Roman" w:hAnsi="Times New Roman" w:cs="Times New Roman"/>
          <w:sz w:val="24"/>
        </w:rPr>
        <w:t>0%</w:t>
      </w:r>
    </w:p>
    <w:p w14:paraId="1EA4BAEA" w14:textId="158FA993" w:rsidR="00022F7B" w:rsidRPr="00022F7B" w:rsidRDefault="00022F7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1FFB">
        <w:rPr>
          <w:rFonts w:ascii="Times New Roman" w:hAnsi="Times New Roman" w:cs="Times New Roman"/>
          <w:sz w:val="24"/>
        </w:rPr>
        <w:t>Relocation assistance available to</w:t>
      </w:r>
      <w:r>
        <w:rPr>
          <w:rFonts w:ascii="Times New Roman" w:hAnsi="Times New Roman" w:cs="Times New Roman"/>
          <w:sz w:val="24"/>
        </w:rPr>
        <w:t xml:space="preserve"> Lincoln, NE, Omaha, NE or Englewood, CO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F6AC260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DAF92E7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23A359F9" w14:textId="4D1E12BD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bookmarkStart w:id="3" w:name="_GoBack"/>
      <w:bookmarkEnd w:id="3"/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9AC235" w14:textId="77777777" w:rsidR="007E2F0A" w:rsidRDefault="007E2F0A" w:rsidP="00FF0313">
      <w:r>
        <w:separator/>
      </w:r>
    </w:p>
  </w:endnote>
  <w:endnote w:type="continuationSeparator" w:id="0">
    <w:p w14:paraId="7A34F5A4" w14:textId="77777777" w:rsidR="007E2F0A" w:rsidRDefault="007E2F0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F3B086" w14:textId="77777777" w:rsidR="007E2F0A" w:rsidRDefault="007E2F0A" w:rsidP="00FF0313">
      <w:r>
        <w:separator/>
      </w:r>
    </w:p>
  </w:footnote>
  <w:footnote w:type="continuationSeparator" w:id="0">
    <w:p w14:paraId="6C851C6A" w14:textId="77777777" w:rsidR="007E2F0A" w:rsidRDefault="007E2F0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2F7B"/>
    <w:rsid w:val="00044AE7"/>
    <w:rsid w:val="00081B6C"/>
    <w:rsid w:val="00171BD7"/>
    <w:rsid w:val="001A2608"/>
    <w:rsid w:val="001E192A"/>
    <w:rsid w:val="00253270"/>
    <w:rsid w:val="00267C0E"/>
    <w:rsid w:val="00271185"/>
    <w:rsid w:val="002B2466"/>
    <w:rsid w:val="002C15E8"/>
    <w:rsid w:val="00311ACF"/>
    <w:rsid w:val="003441DB"/>
    <w:rsid w:val="003C69D0"/>
    <w:rsid w:val="00460752"/>
    <w:rsid w:val="0048306E"/>
    <w:rsid w:val="004940B7"/>
    <w:rsid w:val="004A1571"/>
    <w:rsid w:val="004D114D"/>
    <w:rsid w:val="004E460C"/>
    <w:rsid w:val="00500DF3"/>
    <w:rsid w:val="00577098"/>
    <w:rsid w:val="00616405"/>
    <w:rsid w:val="006523B7"/>
    <w:rsid w:val="006A6381"/>
    <w:rsid w:val="006D667D"/>
    <w:rsid w:val="006E61FC"/>
    <w:rsid w:val="007A1C1D"/>
    <w:rsid w:val="007A41C9"/>
    <w:rsid w:val="007C1014"/>
    <w:rsid w:val="007E2F0A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441CC"/>
    <w:rsid w:val="00952F70"/>
    <w:rsid w:val="00986DE2"/>
    <w:rsid w:val="009C3683"/>
    <w:rsid w:val="00A04538"/>
    <w:rsid w:val="00A27CE3"/>
    <w:rsid w:val="00A33655"/>
    <w:rsid w:val="00A72968"/>
    <w:rsid w:val="00AA0D7C"/>
    <w:rsid w:val="00AC5402"/>
    <w:rsid w:val="00AD765B"/>
    <w:rsid w:val="00AF1A82"/>
    <w:rsid w:val="00B048DD"/>
    <w:rsid w:val="00B50B04"/>
    <w:rsid w:val="00B92657"/>
    <w:rsid w:val="00B9436C"/>
    <w:rsid w:val="00BC6591"/>
    <w:rsid w:val="00BD2B35"/>
    <w:rsid w:val="00BE3018"/>
    <w:rsid w:val="00DE5982"/>
    <w:rsid w:val="00DE62E3"/>
    <w:rsid w:val="00DE70D7"/>
    <w:rsid w:val="00E00D82"/>
    <w:rsid w:val="00E3340D"/>
    <w:rsid w:val="00E736CA"/>
    <w:rsid w:val="00E77F60"/>
    <w:rsid w:val="00EC1FFB"/>
    <w:rsid w:val="00EC5214"/>
    <w:rsid w:val="00EE5EB6"/>
    <w:rsid w:val="00F148A0"/>
    <w:rsid w:val="00F37117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2019-06-13T11:51:00Z</dcterms:created>
  <dcterms:modified xsi:type="dcterms:W3CDTF">2019-06-13T11:53:00Z</dcterms:modified>
</cp:coreProperties>
</file>