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9C715" w14:textId="77777777" w:rsidR="004B5CF9" w:rsidRPr="00826F7E" w:rsidRDefault="004B5CF9" w:rsidP="0091145A">
      <w:pPr>
        <w:rPr>
          <w:rFonts w:ascii="Calibri" w:hAnsi="Calibri" w:cs="Times New Roman"/>
          <w:sz w:val="20"/>
          <w:szCs w:val="20"/>
        </w:rPr>
      </w:pPr>
      <w:r w:rsidRPr="00482B4E">
        <w:rPr>
          <w:rFonts w:ascii="Calibri" w:hAnsi="Calibri" w:cs="Arial"/>
          <w:color w:val="943634" w:themeColor="accent2" w:themeShade="BF"/>
          <w:sz w:val="28"/>
          <w:szCs w:val="28"/>
        </w:rPr>
        <w:t>Emily Santa Maria, LCB</w:t>
      </w:r>
      <w:r w:rsidR="0091145A" w:rsidRPr="00826F7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91145A" w:rsidRPr="00826F7E">
        <w:rPr>
          <w:rFonts w:ascii="Calibri" w:hAnsi="Calibri" w:cs="Arial"/>
          <w:color w:val="000000"/>
          <w:sz w:val="20"/>
          <w:szCs w:val="20"/>
        </w:rPr>
        <w:tab/>
      </w:r>
      <w:r w:rsidR="0091145A" w:rsidRPr="00826F7E">
        <w:rPr>
          <w:rFonts w:ascii="Calibri" w:hAnsi="Calibri" w:cs="Arial"/>
          <w:color w:val="000000"/>
          <w:sz w:val="20"/>
          <w:szCs w:val="20"/>
        </w:rPr>
        <w:tab/>
      </w:r>
      <w:r w:rsidR="004F769A" w:rsidRPr="00826F7E">
        <w:rPr>
          <w:rFonts w:ascii="Calibri" w:hAnsi="Calibri" w:cs="Arial"/>
          <w:color w:val="000000"/>
          <w:sz w:val="20"/>
          <w:szCs w:val="20"/>
        </w:rPr>
        <w:tab/>
      </w:r>
      <w:r w:rsidR="004F769A" w:rsidRPr="00826F7E">
        <w:rPr>
          <w:rFonts w:ascii="Calibri" w:hAnsi="Calibri" w:cs="Arial"/>
          <w:color w:val="000000"/>
          <w:sz w:val="20"/>
          <w:szCs w:val="20"/>
        </w:rPr>
        <w:tab/>
      </w:r>
      <w:r w:rsidR="00826F7E" w:rsidRPr="00826F7E">
        <w:rPr>
          <w:rFonts w:ascii="Calibri" w:hAnsi="Calibri" w:cs="Arial"/>
          <w:color w:val="000000"/>
          <w:sz w:val="20"/>
          <w:szCs w:val="20"/>
        </w:rPr>
        <w:tab/>
      </w:r>
      <w:r w:rsidRPr="00826F7E">
        <w:rPr>
          <w:rFonts w:ascii="Calibri" w:hAnsi="Calibri" w:cs="Arial"/>
          <w:color w:val="000000"/>
          <w:sz w:val="20"/>
          <w:szCs w:val="20"/>
        </w:rPr>
        <w:t xml:space="preserve">4862 </w:t>
      </w:r>
      <w:proofErr w:type="spellStart"/>
      <w:r w:rsidRPr="00826F7E">
        <w:rPr>
          <w:rFonts w:ascii="Calibri" w:hAnsi="Calibri" w:cs="Arial"/>
          <w:color w:val="000000"/>
          <w:sz w:val="20"/>
          <w:szCs w:val="20"/>
        </w:rPr>
        <w:t>Summerford</w:t>
      </w:r>
      <w:proofErr w:type="spellEnd"/>
      <w:r w:rsidRPr="00826F7E">
        <w:rPr>
          <w:rFonts w:ascii="Calibri" w:hAnsi="Calibri" w:cs="Arial"/>
          <w:color w:val="000000"/>
          <w:sz w:val="20"/>
          <w:szCs w:val="20"/>
        </w:rPr>
        <w:t xml:space="preserve"> Drive, Dunwoody, GA 30338</w:t>
      </w:r>
    </w:p>
    <w:p w14:paraId="61F760A5" w14:textId="77777777" w:rsidR="004B5CF9" w:rsidRPr="00826F7E" w:rsidRDefault="004B5CF9" w:rsidP="00826F7E">
      <w:pPr>
        <w:ind w:left="5760"/>
        <w:rPr>
          <w:rFonts w:ascii="Calibri" w:hAnsi="Calibri" w:cs="Times New Roman"/>
          <w:sz w:val="20"/>
          <w:szCs w:val="20"/>
        </w:rPr>
      </w:pPr>
      <w:r w:rsidRPr="00826F7E">
        <w:rPr>
          <w:rFonts w:ascii="Calibri" w:hAnsi="Calibri" w:cs="Arial"/>
          <w:color w:val="000000"/>
          <w:sz w:val="20"/>
          <w:szCs w:val="20"/>
        </w:rPr>
        <w:t xml:space="preserve">(404) 895-5946  </w:t>
      </w:r>
      <w:r w:rsidR="00826F7E">
        <w:rPr>
          <w:rFonts w:ascii="Calibri" w:hAnsi="Calibri" w:cs="Arial"/>
          <w:color w:val="000000"/>
          <w:sz w:val="20"/>
          <w:szCs w:val="20"/>
        </w:rPr>
        <w:t xml:space="preserve">  </w:t>
      </w:r>
      <w:hyperlink r:id="rId5" w:history="1">
        <w:r w:rsidR="00716FFC" w:rsidRPr="003C5670">
          <w:rPr>
            <w:rStyle w:val="Hyperlink"/>
            <w:rFonts w:ascii="Calibri" w:hAnsi="Calibri" w:cs="Arial"/>
            <w:sz w:val="20"/>
            <w:szCs w:val="20"/>
          </w:rPr>
          <w:t>evsantamaria5@gmail.com</w:t>
        </w:r>
      </w:hyperlink>
      <w:r w:rsidR="00826F7E" w:rsidRPr="00826F7E">
        <w:rPr>
          <w:rFonts w:ascii="Calibri" w:hAnsi="Calibri" w:cs="Arial"/>
          <w:color w:val="000000"/>
          <w:sz w:val="20"/>
          <w:szCs w:val="20"/>
        </w:rPr>
        <w:t xml:space="preserve"> </w:t>
      </w:r>
    </w:p>
    <w:p w14:paraId="6A43890F" w14:textId="77777777" w:rsidR="004B5CF9" w:rsidRPr="00826F7E" w:rsidRDefault="004B5CF9" w:rsidP="004B5CF9">
      <w:pPr>
        <w:rPr>
          <w:rFonts w:ascii="Calibri" w:hAnsi="Calibri" w:cs="Times New Roman"/>
          <w:sz w:val="22"/>
          <w:szCs w:val="22"/>
          <w:u w:val="single"/>
        </w:rPr>
      </w:pPr>
      <w:r w:rsidRPr="00826F7E">
        <w:rPr>
          <w:rFonts w:ascii="Calibri" w:hAnsi="Calibri" w:cs="Arial"/>
          <w:color w:val="000000"/>
          <w:sz w:val="22"/>
          <w:szCs w:val="22"/>
          <w:u w:val="single"/>
        </w:rPr>
        <w:t>PROFESSIONAL SUMMARY</w:t>
      </w:r>
    </w:p>
    <w:p w14:paraId="3BEDEC9A" w14:textId="77777777" w:rsidR="004B5CF9" w:rsidRPr="00826F7E" w:rsidRDefault="004B5CF9" w:rsidP="004B5CF9">
      <w:pPr>
        <w:rPr>
          <w:rFonts w:ascii="Calibri" w:hAnsi="Calibri" w:cs="Times New Roman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</w:rPr>
        <w:t>Exploring opportunities that utilize my</w:t>
      </w:r>
      <w:r w:rsidR="00826F7E" w:rsidRPr="00826F7E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A31592">
        <w:rPr>
          <w:rFonts w:ascii="Calibri" w:hAnsi="Calibri" w:cs="Arial"/>
          <w:color w:val="000000"/>
          <w:sz w:val="22"/>
          <w:szCs w:val="22"/>
        </w:rPr>
        <w:t>wide-reaching</w:t>
      </w:r>
      <w:r w:rsidRPr="00826F7E">
        <w:rPr>
          <w:rFonts w:ascii="Calibri" w:hAnsi="Calibri" w:cs="Arial"/>
          <w:color w:val="000000"/>
          <w:sz w:val="22"/>
          <w:szCs w:val="22"/>
        </w:rPr>
        <w:t xml:space="preserve"> international trade compliance experi</w:t>
      </w:r>
      <w:r w:rsidR="00C854A3">
        <w:rPr>
          <w:rFonts w:ascii="Calibri" w:hAnsi="Calibri" w:cs="Arial"/>
          <w:color w:val="000000"/>
          <w:sz w:val="22"/>
          <w:szCs w:val="22"/>
        </w:rPr>
        <w:t xml:space="preserve">ence in fresh, challenging ways, </w:t>
      </w:r>
      <w:r w:rsidRPr="00826F7E">
        <w:rPr>
          <w:rFonts w:ascii="Calibri" w:hAnsi="Calibri" w:cs="Arial"/>
          <w:color w:val="000000"/>
          <w:sz w:val="22"/>
          <w:szCs w:val="22"/>
        </w:rPr>
        <w:t>as well as my exceptional communication skills</w:t>
      </w:r>
      <w:r w:rsidR="00C854A3">
        <w:rPr>
          <w:rFonts w:ascii="Calibri" w:hAnsi="Calibri" w:cs="Arial"/>
          <w:color w:val="000000"/>
          <w:sz w:val="22"/>
          <w:szCs w:val="22"/>
        </w:rPr>
        <w:t>, analytical mindset and ability to excel in</w:t>
      </w:r>
      <w:r w:rsidRPr="00826F7E">
        <w:rPr>
          <w:rFonts w:ascii="Calibri" w:hAnsi="Calibri" w:cs="Arial"/>
          <w:color w:val="000000"/>
          <w:sz w:val="22"/>
          <w:szCs w:val="22"/>
        </w:rPr>
        <w:t xml:space="preserve"> a team </w:t>
      </w:r>
      <w:r w:rsidR="00C854A3">
        <w:rPr>
          <w:rFonts w:ascii="Calibri" w:hAnsi="Calibri" w:cs="Arial"/>
          <w:color w:val="000000"/>
          <w:sz w:val="22"/>
          <w:szCs w:val="22"/>
        </w:rPr>
        <w:t>of diverse personalities working toward company goals in a fun and active environment</w:t>
      </w:r>
      <w:r w:rsidR="00826F7E" w:rsidRPr="00826F7E">
        <w:rPr>
          <w:rFonts w:ascii="Calibri" w:hAnsi="Calibri" w:cs="Arial"/>
          <w:color w:val="000000"/>
          <w:sz w:val="22"/>
          <w:szCs w:val="22"/>
        </w:rPr>
        <w:t xml:space="preserve">. </w:t>
      </w:r>
      <w:r w:rsidRPr="00826F7E">
        <w:rPr>
          <w:rFonts w:ascii="Calibri" w:hAnsi="Calibri" w:cs="Arial"/>
          <w:color w:val="000000"/>
          <w:sz w:val="22"/>
          <w:szCs w:val="22"/>
        </w:rPr>
        <w:br/>
      </w:r>
    </w:p>
    <w:p w14:paraId="319A95DB" w14:textId="77777777" w:rsidR="004B5CF9" w:rsidRPr="00826F7E" w:rsidRDefault="004B5CF9" w:rsidP="004B5CF9">
      <w:pPr>
        <w:rPr>
          <w:rFonts w:ascii="Calibri" w:hAnsi="Calibri" w:cs="Arial"/>
          <w:color w:val="000000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  <w:u w:val="single"/>
        </w:rPr>
        <w:t>EXPERIENCE</w:t>
      </w:r>
      <w:r w:rsidRPr="00826F7E">
        <w:rPr>
          <w:rFonts w:ascii="Calibri" w:hAnsi="Calibri" w:cs="Arial"/>
          <w:color w:val="000000"/>
          <w:sz w:val="22"/>
          <w:szCs w:val="22"/>
          <w:u w:val="single"/>
        </w:rPr>
        <w:br/>
      </w:r>
      <w:r w:rsidRPr="00826F7E">
        <w:rPr>
          <w:rFonts w:ascii="Calibri" w:hAnsi="Calibri" w:cs="Arial"/>
          <w:color w:val="000000"/>
          <w:sz w:val="22"/>
          <w:szCs w:val="22"/>
        </w:rPr>
        <w:t>CentricsIT</w:t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  <w:t>Norcross, GA</w:t>
      </w:r>
    </w:p>
    <w:p w14:paraId="1273B818" w14:textId="77777777" w:rsidR="0091145A" w:rsidRPr="00826F7E" w:rsidRDefault="004B5CF9" w:rsidP="004B5CF9">
      <w:pPr>
        <w:rPr>
          <w:rFonts w:ascii="Calibri" w:hAnsi="Calibri" w:cs="Arial"/>
          <w:color w:val="000000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</w:rPr>
        <w:t>www.centricsit.com</w:t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  <w:t>2007 - Present</w:t>
      </w:r>
      <w:r w:rsidRPr="00826F7E">
        <w:rPr>
          <w:rFonts w:ascii="Calibri" w:hAnsi="Calibri" w:cs="Arial"/>
          <w:color w:val="000000"/>
          <w:sz w:val="22"/>
          <w:szCs w:val="22"/>
        </w:rPr>
        <w:br/>
      </w:r>
    </w:p>
    <w:p w14:paraId="7C6A39C5" w14:textId="77777777" w:rsidR="004B5CF9" w:rsidRPr="00826F7E" w:rsidRDefault="004B5CF9" w:rsidP="004B5CF9">
      <w:pPr>
        <w:rPr>
          <w:rFonts w:ascii="Calibri" w:hAnsi="Calibri" w:cs="Times New Roman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</w:rPr>
        <w:t>Started in 2007, CentricsIT has been devoted to revolutionizing the IT technology infrastructure assembly with an emphasis on st</w:t>
      </w:r>
      <w:r w:rsidR="00D664C7" w:rsidRPr="00826F7E">
        <w:rPr>
          <w:rFonts w:ascii="Calibri" w:hAnsi="Calibri" w:cs="Arial"/>
          <w:color w:val="000000"/>
          <w:sz w:val="22"/>
          <w:szCs w:val="22"/>
        </w:rPr>
        <w:t xml:space="preserve">aying ahead of the IT curve by </w:t>
      </w:r>
      <w:r w:rsidRPr="00826F7E">
        <w:rPr>
          <w:rFonts w:ascii="Calibri" w:hAnsi="Calibri" w:cs="Arial"/>
          <w:color w:val="000000"/>
          <w:sz w:val="22"/>
          <w:szCs w:val="22"/>
        </w:rPr>
        <w:t>backing up hardware sales with delivery and end-to-end service guarantees.  As a partner throughout the entire IT lifecycle, CentricsIT is a one-stop-shop for everything from hardware procurement to maintenance to end of life equip</w:t>
      </w:r>
      <w:bookmarkStart w:id="0" w:name="_GoBack"/>
      <w:bookmarkEnd w:id="0"/>
      <w:r w:rsidRPr="00826F7E">
        <w:rPr>
          <w:rFonts w:ascii="Calibri" w:hAnsi="Calibri" w:cs="Arial"/>
          <w:color w:val="000000"/>
          <w:sz w:val="22"/>
          <w:szCs w:val="22"/>
        </w:rPr>
        <w:t>ment disposition.  </w:t>
      </w:r>
    </w:p>
    <w:p w14:paraId="12373E98" w14:textId="77777777" w:rsidR="004B5CF9" w:rsidRPr="00826F7E" w:rsidRDefault="004B5CF9" w:rsidP="004B5CF9">
      <w:pPr>
        <w:rPr>
          <w:rFonts w:ascii="Calibri" w:eastAsia="Times New Roman" w:hAnsi="Calibri" w:cs="Times New Roman"/>
          <w:sz w:val="22"/>
          <w:szCs w:val="22"/>
        </w:rPr>
      </w:pPr>
    </w:p>
    <w:p w14:paraId="6C6902CA" w14:textId="77777777" w:rsidR="004B5CF9" w:rsidRPr="00826F7E" w:rsidRDefault="00253705" w:rsidP="004B5CF9">
      <w:p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Global Logistics Manager</w:t>
      </w:r>
      <w:r w:rsidR="00E46619">
        <w:rPr>
          <w:rFonts w:ascii="Calibri" w:hAnsi="Calibri" w:cs="Arial"/>
          <w:color w:val="000000"/>
          <w:sz w:val="22"/>
          <w:szCs w:val="22"/>
        </w:rPr>
        <w:tab/>
      </w:r>
      <w:r w:rsidR="00E46619">
        <w:rPr>
          <w:rFonts w:ascii="Calibri" w:hAnsi="Calibri" w:cs="Arial"/>
          <w:color w:val="000000"/>
          <w:sz w:val="22"/>
          <w:szCs w:val="22"/>
        </w:rPr>
        <w:tab/>
      </w:r>
      <w:r w:rsidR="00E46619">
        <w:rPr>
          <w:rFonts w:ascii="Calibri" w:hAnsi="Calibri" w:cs="Arial"/>
          <w:color w:val="000000"/>
          <w:sz w:val="22"/>
          <w:szCs w:val="22"/>
        </w:rPr>
        <w:tab/>
      </w:r>
      <w:r w:rsidR="00E46619">
        <w:rPr>
          <w:rFonts w:ascii="Calibri" w:hAnsi="Calibri" w:cs="Arial"/>
          <w:color w:val="000000"/>
          <w:sz w:val="22"/>
          <w:szCs w:val="22"/>
        </w:rPr>
        <w:tab/>
      </w:r>
      <w:r w:rsidR="00E46619">
        <w:rPr>
          <w:rFonts w:ascii="Calibri" w:hAnsi="Calibri" w:cs="Arial"/>
          <w:color w:val="000000"/>
          <w:sz w:val="22"/>
          <w:szCs w:val="22"/>
        </w:rPr>
        <w:tab/>
      </w:r>
      <w:r w:rsidR="00E46619"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 w:rsidR="004B5CF9" w:rsidRPr="00826F7E">
        <w:rPr>
          <w:rFonts w:ascii="Calibri" w:hAnsi="Calibri" w:cs="Arial"/>
          <w:color w:val="000000"/>
          <w:sz w:val="22"/>
          <w:szCs w:val="22"/>
        </w:rPr>
        <w:t>2010 - Present</w:t>
      </w:r>
    </w:p>
    <w:p w14:paraId="139CFAB8" w14:textId="77777777" w:rsidR="004B5CF9" w:rsidRPr="00826F7E" w:rsidRDefault="004B5CF9" w:rsidP="004B5CF9">
      <w:pPr>
        <w:rPr>
          <w:rFonts w:ascii="Calibri" w:hAnsi="Calibri" w:cs="Times New Roman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</w:rPr>
        <w:t>Logistics Team Lead</w:t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="00184A0D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>2009 - 2010</w:t>
      </w:r>
    </w:p>
    <w:p w14:paraId="084B17B9" w14:textId="77777777" w:rsidR="00826F7E" w:rsidRDefault="004B5CF9" w:rsidP="004B5CF9">
      <w:pPr>
        <w:rPr>
          <w:rFonts w:ascii="Calibri" w:hAnsi="Calibri" w:cs="Arial"/>
          <w:color w:val="000000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</w:rPr>
        <w:t>Operations Coordinator</w:t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="00184A0D">
        <w:rPr>
          <w:rFonts w:ascii="Calibri" w:hAnsi="Calibri" w:cs="Arial"/>
          <w:color w:val="000000"/>
          <w:sz w:val="22"/>
          <w:szCs w:val="22"/>
        </w:rPr>
        <w:t xml:space="preserve">              </w:t>
      </w:r>
      <w:r w:rsidR="00184A0D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>2007 - 2009</w:t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br/>
      </w:r>
    </w:p>
    <w:p w14:paraId="43D9D47F" w14:textId="77777777" w:rsidR="004B5CF9" w:rsidRPr="00826F7E" w:rsidRDefault="004B5CF9" w:rsidP="004B5CF9">
      <w:pPr>
        <w:rPr>
          <w:rFonts w:ascii="Calibri" w:hAnsi="Calibri" w:cs="Arial"/>
          <w:color w:val="000000"/>
          <w:sz w:val="22"/>
          <w:szCs w:val="22"/>
          <w:u w:val="single"/>
        </w:rPr>
      </w:pPr>
      <w:r w:rsidRPr="00826F7E">
        <w:rPr>
          <w:rFonts w:ascii="Calibri" w:hAnsi="Calibri" w:cs="Arial"/>
          <w:color w:val="000000"/>
          <w:sz w:val="22"/>
          <w:szCs w:val="22"/>
          <w:u w:val="single"/>
        </w:rPr>
        <w:t>IMPORTANT SKILLS DEVELOPED</w:t>
      </w:r>
    </w:p>
    <w:p w14:paraId="16B9E022" w14:textId="77777777" w:rsidR="004B5CF9" w:rsidRDefault="004B5CF9" w:rsidP="004B5CF9">
      <w:pPr>
        <w:numPr>
          <w:ilvl w:val="0"/>
          <w:numId w:val="1"/>
        </w:numPr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</w:rPr>
        <w:t xml:space="preserve">Head of all logistics operations for rapidly-growing multinational company.  A part of the company from inception, ascended as the company grew </w:t>
      </w:r>
      <w:r w:rsidR="00D664C7" w:rsidRPr="00826F7E">
        <w:rPr>
          <w:rFonts w:ascii="Calibri" w:hAnsi="Calibri" w:cs="Arial"/>
          <w:color w:val="000000"/>
          <w:sz w:val="22"/>
          <w:szCs w:val="22"/>
        </w:rPr>
        <w:t xml:space="preserve">from eight to 125 employees, </w:t>
      </w:r>
      <w:r w:rsidRPr="00826F7E">
        <w:rPr>
          <w:rFonts w:ascii="Calibri" w:hAnsi="Calibri" w:cs="Arial"/>
          <w:color w:val="000000"/>
          <w:sz w:val="22"/>
          <w:szCs w:val="22"/>
        </w:rPr>
        <w:t xml:space="preserve">to $100 million annual revenue, and </w:t>
      </w:r>
      <w:r w:rsidR="00D664C7" w:rsidRPr="00826F7E">
        <w:rPr>
          <w:rFonts w:ascii="Calibri" w:hAnsi="Calibri" w:cs="Arial"/>
          <w:color w:val="000000"/>
          <w:sz w:val="22"/>
          <w:szCs w:val="22"/>
        </w:rPr>
        <w:t>expanded service offerings into over 80 countries worldwide</w:t>
      </w:r>
    </w:p>
    <w:p w14:paraId="5720AB59" w14:textId="32F5F5BA" w:rsidR="00417A01" w:rsidRPr="00417A01" w:rsidRDefault="00417A01" w:rsidP="00417A01">
      <w:pPr>
        <w:numPr>
          <w:ilvl w:val="0"/>
          <w:numId w:val="1"/>
        </w:numPr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</w:rPr>
        <w:t xml:space="preserve">Manage a team of up to 5 logistics coordinators handling sales support including transportation, billing and client management for 65 sales reps </w:t>
      </w:r>
    </w:p>
    <w:p w14:paraId="4AA56CB1" w14:textId="2BD69041" w:rsidR="004B5CF9" w:rsidRDefault="004B5CF9" w:rsidP="00417A01">
      <w:pPr>
        <w:numPr>
          <w:ilvl w:val="0"/>
          <w:numId w:val="1"/>
        </w:numPr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</w:rPr>
        <w:t>Guided internatio</w:t>
      </w:r>
      <w:r w:rsidR="00D664C7" w:rsidRPr="00826F7E">
        <w:rPr>
          <w:rFonts w:ascii="Calibri" w:hAnsi="Calibri" w:cs="Arial"/>
          <w:color w:val="000000"/>
          <w:sz w:val="22"/>
          <w:szCs w:val="22"/>
        </w:rPr>
        <w:t>nal trade expansion into over 80</w:t>
      </w:r>
      <w:r w:rsidRPr="00826F7E">
        <w:rPr>
          <w:rFonts w:ascii="Calibri" w:hAnsi="Calibri" w:cs="Arial"/>
          <w:color w:val="000000"/>
          <w:sz w:val="22"/>
          <w:szCs w:val="22"/>
        </w:rPr>
        <w:t xml:space="preserve"> countries worldwi</w:t>
      </w:r>
      <w:r w:rsidR="00D664C7" w:rsidRPr="00826F7E">
        <w:rPr>
          <w:rFonts w:ascii="Calibri" w:hAnsi="Calibri" w:cs="Arial"/>
          <w:color w:val="000000"/>
          <w:sz w:val="22"/>
          <w:szCs w:val="22"/>
        </w:rPr>
        <w:t>de and manage logistics operations for</w:t>
      </w:r>
      <w:r w:rsidRPr="00826F7E">
        <w:rPr>
          <w:rFonts w:ascii="Calibri" w:hAnsi="Calibri" w:cs="Arial"/>
          <w:color w:val="000000"/>
          <w:sz w:val="22"/>
          <w:szCs w:val="22"/>
        </w:rPr>
        <w:t xml:space="preserve"> com</w:t>
      </w:r>
      <w:r w:rsidR="00D664C7" w:rsidRPr="00826F7E">
        <w:rPr>
          <w:rFonts w:ascii="Calibri" w:hAnsi="Calibri" w:cs="Arial"/>
          <w:color w:val="000000"/>
          <w:sz w:val="22"/>
          <w:szCs w:val="22"/>
        </w:rPr>
        <w:t xml:space="preserve">pany offices in US, CA, CZ, UK and </w:t>
      </w:r>
      <w:r w:rsidRPr="00826F7E">
        <w:rPr>
          <w:rFonts w:ascii="Calibri" w:hAnsi="Calibri" w:cs="Arial"/>
          <w:color w:val="000000"/>
          <w:sz w:val="22"/>
          <w:szCs w:val="22"/>
        </w:rPr>
        <w:t>UAE</w:t>
      </w:r>
    </w:p>
    <w:p w14:paraId="09DA9BF3" w14:textId="77777777" w:rsidR="00417A01" w:rsidRPr="00826F7E" w:rsidRDefault="00417A01" w:rsidP="00417A01">
      <w:pPr>
        <w:numPr>
          <w:ilvl w:val="0"/>
          <w:numId w:val="1"/>
        </w:numPr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</w:rPr>
        <w:t xml:space="preserve">Developed and executed a process for importing dual-use products into the EU and distributing from to Secured Stocking Locations and company sites from a local Distribution Center </w:t>
      </w:r>
    </w:p>
    <w:p w14:paraId="49D4F57D" w14:textId="45E9568E" w:rsidR="00417A01" w:rsidRPr="00417A01" w:rsidRDefault="00417A01" w:rsidP="00417A01">
      <w:pPr>
        <w:numPr>
          <w:ilvl w:val="0"/>
          <w:numId w:val="1"/>
        </w:numPr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</w:rPr>
        <w:t xml:space="preserve">Manage the company relationship with a global network of IOR partners in over 30 countries </w:t>
      </w:r>
    </w:p>
    <w:p w14:paraId="474799BE" w14:textId="77777777" w:rsidR="004B5CF9" w:rsidRPr="00826F7E" w:rsidRDefault="004B5CF9" w:rsidP="004B5CF9">
      <w:pPr>
        <w:numPr>
          <w:ilvl w:val="0"/>
          <w:numId w:val="1"/>
        </w:numPr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</w:rPr>
        <w:t xml:space="preserve">Created and implemented use of a </w:t>
      </w:r>
      <w:r w:rsidR="00D664C7" w:rsidRPr="00826F7E">
        <w:rPr>
          <w:rFonts w:ascii="Calibri" w:hAnsi="Calibri" w:cs="Arial"/>
          <w:color w:val="000000"/>
          <w:sz w:val="22"/>
          <w:szCs w:val="22"/>
        </w:rPr>
        <w:t xml:space="preserve">parts </w:t>
      </w:r>
      <w:r w:rsidRPr="00826F7E">
        <w:rPr>
          <w:rFonts w:ascii="Calibri" w:hAnsi="Calibri" w:cs="Arial"/>
          <w:color w:val="000000"/>
          <w:sz w:val="22"/>
          <w:szCs w:val="22"/>
        </w:rPr>
        <w:t>classi</w:t>
      </w:r>
      <w:r w:rsidR="00D664C7" w:rsidRPr="00826F7E">
        <w:rPr>
          <w:rFonts w:ascii="Calibri" w:hAnsi="Calibri" w:cs="Arial"/>
          <w:color w:val="000000"/>
          <w:sz w:val="22"/>
          <w:szCs w:val="22"/>
        </w:rPr>
        <w:t xml:space="preserve">fication database, including HTS codes, </w:t>
      </w:r>
      <w:r w:rsidRPr="00826F7E">
        <w:rPr>
          <w:rFonts w:ascii="Calibri" w:hAnsi="Calibri" w:cs="Arial"/>
          <w:color w:val="000000"/>
          <w:sz w:val="22"/>
          <w:szCs w:val="22"/>
        </w:rPr>
        <w:t>ECCNs</w:t>
      </w:r>
      <w:r w:rsidR="00D664C7" w:rsidRPr="00826F7E">
        <w:rPr>
          <w:rFonts w:ascii="Calibri" w:hAnsi="Calibri" w:cs="Arial"/>
          <w:color w:val="000000"/>
          <w:sz w:val="22"/>
          <w:szCs w:val="22"/>
        </w:rPr>
        <w:t xml:space="preserve"> and any applicable license exception codes</w:t>
      </w:r>
    </w:p>
    <w:p w14:paraId="20E1E6E4" w14:textId="77777777" w:rsidR="004B5CF9" w:rsidRPr="00826F7E" w:rsidRDefault="004B5CF9" w:rsidP="004B5CF9">
      <w:pPr>
        <w:numPr>
          <w:ilvl w:val="0"/>
          <w:numId w:val="1"/>
        </w:numPr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</w:rPr>
        <w:t xml:space="preserve">Extensive experience with dual-use encryption products and related license exceptions, specifically those classified under 5A002 </w:t>
      </w:r>
    </w:p>
    <w:p w14:paraId="15637CA4" w14:textId="57A90676" w:rsidR="00D664C7" w:rsidRPr="00826F7E" w:rsidRDefault="00D664C7" w:rsidP="004B5CF9">
      <w:pPr>
        <w:numPr>
          <w:ilvl w:val="0"/>
          <w:numId w:val="1"/>
        </w:numPr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</w:rPr>
        <w:t>Implemented a process for recording Country of</w:t>
      </w:r>
      <w:r w:rsidR="00417A01">
        <w:rPr>
          <w:rFonts w:ascii="Calibri" w:hAnsi="Calibri" w:cs="Arial"/>
          <w:color w:val="000000"/>
          <w:sz w:val="22"/>
          <w:szCs w:val="22"/>
        </w:rPr>
        <w:t xml:space="preserve"> Origin on all products at the r</w:t>
      </w:r>
      <w:r w:rsidRPr="00826F7E">
        <w:rPr>
          <w:rFonts w:ascii="Calibri" w:hAnsi="Calibri" w:cs="Arial"/>
          <w:color w:val="000000"/>
          <w:sz w:val="22"/>
          <w:szCs w:val="22"/>
        </w:rPr>
        <w:t>eceiving level</w:t>
      </w:r>
    </w:p>
    <w:p w14:paraId="24B161D1" w14:textId="77777777" w:rsidR="004B5CF9" w:rsidRPr="00826F7E" w:rsidRDefault="004B5CF9" w:rsidP="004B5CF9">
      <w:pPr>
        <w:numPr>
          <w:ilvl w:val="0"/>
          <w:numId w:val="1"/>
        </w:numPr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</w:rPr>
        <w:t>Developed and implemented a Denied Party screening process for all customers and vend</w:t>
      </w:r>
      <w:r w:rsidR="00A31592">
        <w:rPr>
          <w:rFonts w:ascii="Calibri" w:hAnsi="Calibri" w:cs="Arial"/>
          <w:color w:val="000000"/>
          <w:sz w:val="22"/>
          <w:szCs w:val="22"/>
        </w:rPr>
        <w:t>ors, domestic and international</w:t>
      </w:r>
      <w:r w:rsidRPr="00826F7E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44025848" w14:textId="77777777" w:rsidR="004B5CF9" w:rsidRPr="00826F7E" w:rsidRDefault="00A31592" w:rsidP="004B5CF9">
      <w:pPr>
        <w:numPr>
          <w:ilvl w:val="0"/>
          <w:numId w:val="1"/>
        </w:numPr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D</w:t>
      </w:r>
      <w:r w:rsidR="004B5CF9" w:rsidRPr="00826F7E">
        <w:rPr>
          <w:rFonts w:ascii="Calibri" w:hAnsi="Calibri" w:cs="Arial"/>
          <w:color w:val="000000"/>
          <w:sz w:val="22"/>
          <w:szCs w:val="22"/>
        </w:rPr>
        <w:t>ecision-maker on how to process deals internally between four international entitie</w:t>
      </w:r>
      <w:r>
        <w:rPr>
          <w:rFonts w:ascii="Calibri" w:hAnsi="Calibri" w:cs="Arial"/>
          <w:color w:val="000000"/>
          <w:sz w:val="22"/>
          <w:szCs w:val="22"/>
        </w:rPr>
        <w:t xml:space="preserve">s to best use tax </w:t>
      </w:r>
      <w:r w:rsidR="004B5CF9" w:rsidRPr="00826F7E">
        <w:rPr>
          <w:rFonts w:ascii="Calibri" w:hAnsi="Calibri" w:cs="Arial"/>
          <w:color w:val="000000"/>
          <w:sz w:val="22"/>
          <w:szCs w:val="22"/>
        </w:rPr>
        <w:t>reclamation</w:t>
      </w:r>
      <w:r>
        <w:rPr>
          <w:rFonts w:ascii="Calibri" w:hAnsi="Calibri" w:cs="Arial"/>
          <w:color w:val="000000"/>
          <w:sz w:val="22"/>
          <w:szCs w:val="22"/>
        </w:rPr>
        <w:t xml:space="preserve"> and deferment</w:t>
      </w:r>
      <w:r w:rsidR="004B5CF9" w:rsidRPr="00826F7E">
        <w:rPr>
          <w:rFonts w:ascii="Calibri" w:hAnsi="Calibri" w:cs="Arial"/>
          <w:color w:val="000000"/>
          <w:sz w:val="22"/>
          <w:szCs w:val="22"/>
        </w:rPr>
        <w:t xml:space="preserve"> to maximize bottom line revenue</w:t>
      </w:r>
    </w:p>
    <w:p w14:paraId="29019554" w14:textId="77777777" w:rsidR="004B5CF9" w:rsidRPr="00826F7E" w:rsidRDefault="004B5CF9" w:rsidP="004B5CF9">
      <w:pPr>
        <w:numPr>
          <w:ilvl w:val="0"/>
          <w:numId w:val="1"/>
        </w:numPr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</w:rPr>
        <w:t>Reconciliation of EU VAT taxes and CA GST/HST taxes</w:t>
      </w:r>
    </w:p>
    <w:p w14:paraId="3CCA82D2" w14:textId="77777777" w:rsidR="004B5CF9" w:rsidRPr="00826F7E" w:rsidRDefault="004B5CF9" w:rsidP="004B5CF9">
      <w:pPr>
        <w:numPr>
          <w:ilvl w:val="0"/>
          <w:numId w:val="1"/>
        </w:numPr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</w:rPr>
        <w:t>Wrote and continually update company-wide export compliance manual</w:t>
      </w:r>
    </w:p>
    <w:p w14:paraId="59DD630A" w14:textId="77777777" w:rsidR="004B5CF9" w:rsidRDefault="004B5CF9" w:rsidP="004B5CF9">
      <w:pPr>
        <w:numPr>
          <w:ilvl w:val="0"/>
          <w:numId w:val="1"/>
        </w:numPr>
        <w:textAlignment w:val="baseline"/>
        <w:rPr>
          <w:rFonts w:ascii="Calibri" w:hAnsi="Calibri" w:cs="Arial"/>
          <w:color w:val="000000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</w:rPr>
        <w:t>Responsible for clearance of new and used dual-use spare computer parts in over 30 countries</w:t>
      </w:r>
    </w:p>
    <w:p w14:paraId="1D2D6168" w14:textId="77777777" w:rsidR="00482B4E" w:rsidRPr="00826F7E" w:rsidRDefault="00482B4E" w:rsidP="004B5CF9">
      <w:pPr>
        <w:numPr>
          <w:ilvl w:val="0"/>
          <w:numId w:val="1"/>
        </w:numPr>
        <w:textAlignment w:val="baseline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Member of the International Compliance Professionals Association</w:t>
      </w:r>
    </w:p>
    <w:p w14:paraId="70FEA666" w14:textId="77777777" w:rsidR="004B5CF9" w:rsidRPr="00826F7E" w:rsidRDefault="004B5CF9" w:rsidP="004B5CF9">
      <w:pPr>
        <w:rPr>
          <w:rFonts w:ascii="Calibri" w:eastAsia="Times New Roman" w:hAnsi="Calibri" w:cs="Times New Roman"/>
          <w:sz w:val="22"/>
          <w:szCs w:val="22"/>
        </w:rPr>
      </w:pPr>
    </w:p>
    <w:p w14:paraId="74428C2A" w14:textId="77777777" w:rsidR="004B5CF9" w:rsidRPr="00826F7E" w:rsidRDefault="004B5CF9" w:rsidP="004B5CF9">
      <w:pPr>
        <w:rPr>
          <w:rFonts w:ascii="Calibri" w:hAnsi="Calibri" w:cs="Times New Roman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  <w:u w:val="single"/>
        </w:rPr>
        <w:t>CERTIFICATIONS</w:t>
      </w:r>
      <w:r w:rsidRPr="00826F7E">
        <w:rPr>
          <w:rFonts w:ascii="Calibri" w:hAnsi="Calibri" w:cs="Arial"/>
          <w:color w:val="000000"/>
          <w:sz w:val="22"/>
          <w:szCs w:val="22"/>
        </w:rPr>
        <w:tab/>
        <w:t>Licensed Customs Broker</w:t>
      </w:r>
    </w:p>
    <w:p w14:paraId="380823DD" w14:textId="77777777" w:rsidR="0091145A" w:rsidRPr="00826F7E" w:rsidRDefault="004B5CF9" w:rsidP="004F769A">
      <w:pPr>
        <w:ind w:left="1440" w:firstLine="720"/>
        <w:rPr>
          <w:rFonts w:ascii="Calibri" w:hAnsi="Calibri" w:cs="Arial"/>
          <w:color w:val="000000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</w:rPr>
        <w:t>Customs and Border Protection, United States D</w:t>
      </w:r>
      <w:r w:rsidR="0091145A" w:rsidRPr="00826F7E">
        <w:rPr>
          <w:rFonts w:ascii="Calibri" w:hAnsi="Calibri" w:cs="Arial"/>
          <w:color w:val="000000"/>
          <w:sz w:val="22"/>
          <w:szCs w:val="22"/>
        </w:rPr>
        <w:t>epartment of Homeland Security</w:t>
      </w:r>
    </w:p>
    <w:p w14:paraId="2B54B1D3" w14:textId="77777777" w:rsidR="004F769A" w:rsidRPr="00826F7E" w:rsidRDefault="004F769A" w:rsidP="004F769A">
      <w:pPr>
        <w:ind w:left="1440" w:firstLine="720"/>
        <w:rPr>
          <w:rFonts w:ascii="Calibri" w:hAnsi="Calibri" w:cs="Arial"/>
          <w:color w:val="000000"/>
          <w:sz w:val="22"/>
          <w:szCs w:val="22"/>
        </w:rPr>
      </w:pPr>
    </w:p>
    <w:p w14:paraId="6B36ABA4" w14:textId="77777777" w:rsidR="004B5CF9" w:rsidRPr="00826F7E" w:rsidRDefault="004B5CF9" w:rsidP="004F769A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826F7E">
        <w:rPr>
          <w:rFonts w:ascii="Calibri" w:hAnsi="Calibri" w:cs="Arial"/>
          <w:color w:val="000000"/>
          <w:sz w:val="22"/>
          <w:szCs w:val="22"/>
          <w:u w:val="single"/>
        </w:rPr>
        <w:t>EDUCATION</w:t>
      </w:r>
      <w:r w:rsidRPr="00826F7E">
        <w:rPr>
          <w:rFonts w:ascii="Calibri" w:hAnsi="Calibri" w:cs="Arial"/>
          <w:color w:val="000000"/>
          <w:sz w:val="22"/>
          <w:szCs w:val="22"/>
        </w:rPr>
        <w:tab/>
      </w:r>
      <w:r w:rsidRPr="00826F7E">
        <w:rPr>
          <w:rFonts w:ascii="Calibri" w:hAnsi="Calibri" w:cs="Arial"/>
          <w:color w:val="000000"/>
          <w:sz w:val="22"/>
          <w:szCs w:val="22"/>
        </w:rPr>
        <w:tab/>
        <w:t>St. Andrew’s Presbyterian College</w:t>
      </w:r>
      <w:r w:rsidR="004F769A" w:rsidRPr="00826F7E">
        <w:rPr>
          <w:rFonts w:ascii="Calibri" w:hAnsi="Calibri" w:cs="Arial"/>
          <w:color w:val="000000"/>
          <w:sz w:val="22"/>
          <w:szCs w:val="22"/>
        </w:rPr>
        <w:t>, Laurinburg, NC</w:t>
      </w:r>
      <w:r w:rsidR="00826F7E" w:rsidRPr="00826F7E">
        <w:rPr>
          <w:rFonts w:ascii="Calibri" w:hAnsi="Calibri" w:cs="Arial"/>
          <w:color w:val="000000"/>
          <w:sz w:val="22"/>
          <w:szCs w:val="22"/>
        </w:rPr>
        <w:tab/>
      </w:r>
      <w:r w:rsidR="00826F7E" w:rsidRPr="00826F7E">
        <w:rPr>
          <w:rFonts w:ascii="Calibri" w:hAnsi="Calibri" w:cs="Arial"/>
          <w:color w:val="000000"/>
          <w:sz w:val="22"/>
          <w:szCs w:val="22"/>
        </w:rPr>
        <w:tab/>
      </w:r>
    </w:p>
    <w:p w14:paraId="2B639110" w14:textId="77777777" w:rsidR="00826F7E" w:rsidRPr="00826F7E" w:rsidRDefault="00826F7E" w:rsidP="00826F7E">
      <w:pPr>
        <w:rPr>
          <w:rFonts w:ascii="Calibri" w:hAnsi="Calibri" w:cs="Times New Roman"/>
          <w:sz w:val="22"/>
          <w:szCs w:val="22"/>
        </w:rPr>
      </w:pPr>
      <w:r w:rsidRPr="00826F7E">
        <w:rPr>
          <w:rFonts w:ascii="Calibri" w:hAnsi="Calibri" w:cs="Times New Roman"/>
          <w:sz w:val="22"/>
          <w:szCs w:val="22"/>
        </w:rPr>
        <w:tab/>
      </w:r>
      <w:r w:rsidRPr="00826F7E">
        <w:rPr>
          <w:rFonts w:ascii="Calibri" w:hAnsi="Calibri" w:cs="Times New Roman"/>
          <w:sz w:val="22"/>
          <w:szCs w:val="22"/>
        </w:rPr>
        <w:tab/>
      </w:r>
      <w:r w:rsidRPr="00826F7E">
        <w:rPr>
          <w:rFonts w:ascii="Calibri" w:hAnsi="Calibri" w:cs="Times New Roman"/>
          <w:sz w:val="22"/>
          <w:szCs w:val="22"/>
        </w:rPr>
        <w:tab/>
        <w:t>University of St. Andrews, Edinburgh, Scotland</w:t>
      </w:r>
    </w:p>
    <w:p w14:paraId="25C0EE9A" w14:textId="77777777" w:rsidR="004F769A" w:rsidRPr="00826F7E" w:rsidRDefault="004F769A" w:rsidP="004F769A">
      <w:pPr>
        <w:ind w:left="1440" w:hanging="1440"/>
        <w:rPr>
          <w:rFonts w:ascii="Calibri" w:hAnsi="Calibri" w:cs="Times New Roman"/>
          <w:sz w:val="22"/>
          <w:szCs w:val="22"/>
        </w:rPr>
      </w:pPr>
    </w:p>
    <w:p w14:paraId="758E50F9" w14:textId="77777777" w:rsidR="004B5CF9" w:rsidRPr="00826F7E" w:rsidRDefault="004B5CF9" w:rsidP="004F769A">
      <w:pPr>
        <w:rPr>
          <w:rFonts w:ascii="Calibri" w:eastAsia="Times New Roman" w:hAnsi="Calibri" w:cs="Times New Roman"/>
          <w:sz w:val="22"/>
          <w:szCs w:val="22"/>
        </w:rPr>
      </w:pPr>
      <w:r w:rsidRPr="00826F7E">
        <w:rPr>
          <w:rFonts w:ascii="Calibri" w:eastAsia="Times New Roman" w:hAnsi="Calibri" w:cs="Arial"/>
          <w:color w:val="000000"/>
          <w:sz w:val="22"/>
          <w:szCs w:val="22"/>
          <w:u w:val="single"/>
        </w:rPr>
        <w:t>VOLUNTEER WORK</w:t>
      </w:r>
      <w:r w:rsidRPr="00826F7E">
        <w:rPr>
          <w:rFonts w:ascii="Calibri" w:eastAsia="Times New Roman" w:hAnsi="Calibri" w:cs="Arial"/>
          <w:color w:val="000000"/>
          <w:sz w:val="22"/>
          <w:szCs w:val="22"/>
        </w:rPr>
        <w:tab/>
        <w:t>Ronald McDon</w:t>
      </w:r>
      <w:r w:rsidR="00826F7E" w:rsidRPr="00826F7E">
        <w:rPr>
          <w:rFonts w:ascii="Calibri" w:eastAsia="Times New Roman" w:hAnsi="Calibri" w:cs="Arial"/>
          <w:color w:val="000000"/>
          <w:sz w:val="22"/>
          <w:szCs w:val="22"/>
        </w:rPr>
        <w:t xml:space="preserve">ald House Charities, </w:t>
      </w:r>
      <w:r w:rsidRPr="00826F7E">
        <w:rPr>
          <w:rFonts w:ascii="Calibri" w:eastAsia="Times New Roman" w:hAnsi="Calibri" w:cs="Arial"/>
          <w:color w:val="000000"/>
          <w:sz w:val="22"/>
          <w:szCs w:val="22"/>
        </w:rPr>
        <w:t>Children’s Healthcare of Atlanta</w:t>
      </w:r>
      <w:r w:rsidR="00D664C7" w:rsidRPr="00826F7E">
        <w:rPr>
          <w:rFonts w:ascii="Calibri" w:eastAsia="Times New Roman" w:hAnsi="Calibri" w:cs="Arial"/>
          <w:color w:val="000000"/>
          <w:sz w:val="22"/>
          <w:szCs w:val="22"/>
        </w:rPr>
        <w:t>, Susan G Komen</w:t>
      </w:r>
    </w:p>
    <w:sectPr w:rsidR="004B5CF9" w:rsidRPr="00826F7E" w:rsidSect="004F769A">
      <w:pgSz w:w="12240" w:h="15840"/>
      <w:pgMar w:top="576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9184C"/>
    <w:multiLevelType w:val="multilevel"/>
    <w:tmpl w:val="B770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B5CF9"/>
    <w:rsid w:val="001263C8"/>
    <w:rsid w:val="00184A0D"/>
    <w:rsid w:val="00227542"/>
    <w:rsid w:val="00253705"/>
    <w:rsid w:val="002D06B6"/>
    <w:rsid w:val="00391F33"/>
    <w:rsid w:val="00417A01"/>
    <w:rsid w:val="00482B4E"/>
    <w:rsid w:val="004B5CF9"/>
    <w:rsid w:val="004F769A"/>
    <w:rsid w:val="005A6143"/>
    <w:rsid w:val="00635FD9"/>
    <w:rsid w:val="00704BEC"/>
    <w:rsid w:val="00716FFC"/>
    <w:rsid w:val="00826F7E"/>
    <w:rsid w:val="00854B5F"/>
    <w:rsid w:val="0091145A"/>
    <w:rsid w:val="00A31592"/>
    <w:rsid w:val="00C854A3"/>
    <w:rsid w:val="00D26060"/>
    <w:rsid w:val="00D664C7"/>
    <w:rsid w:val="00E46619"/>
    <w:rsid w:val="00F3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573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6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5CF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4B5CF9"/>
  </w:style>
  <w:style w:type="character" w:styleId="Hyperlink">
    <w:name w:val="Hyperlink"/>
    <w:basedOn w:val="DefaultParagraphFont"/>
    <w:uiPriority w:val="99"/>
    <w:unhideWhenUsed/>
    <w:rsid w:val="004B5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7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vsantamaria5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VoApps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Santa Maria</dc:creator>
  <cp:lastModifiedBy>Todd Santa Maria</cp:lastModifiedBy>
  <cp:revision>2</cp:revision>
  <dcterms:created xsi:type="dcterms:W3CDTF">2019-05-21T02:44:00Z</dcterms:created>
  <dcterms:modified xsi:type="dcterms:W3CDTF">2019-05-21T02:44:00Z</dcterms:modified>
</cp:coreProperties>
</file>