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2C8" w:rsidRPr="006912C8" w:rsidRDefault="006912C8" w:rsidP="006912C8">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rPr>
      </w:pPr>
      <w:r w:rsidRPr="006912C8">
        <w:rPr>
          <w:rFonts w:ascii="Segoe UI" w:eastAsia="Times New Roman" w:hAnsi="Segoe UI" w:cs="Segoe UI"/>
          <w:b/>
          <w:bCs/>
          <w:color w:val="0070C0"/>
          <w:kern w:val="36"/>
          <w:sz w:val="48"/>
          <w:szCs w:val="48"/>
        </w:rPr>
        <w:t>Lead Export Compliance Officer</w:t>
      </w:r>
    </w:p>
    <w:p w:rsidR="006912C8" w:rsidRPr="006912C8" w:rsidRDefault="006912C8" w:rsidP="006912C8">
      <w:pPr>
        <w:spacing w:after="0" w:line="240" w:lineRule="auto"/>
        <w:rPr>
          <w:rFonts w:ascii="Times New Roman" w:eastAsia="Times New Roman" w:hAnsi="Times New Roman" w:cs="Times New Roman"/>
          <w:sz w:val="24"/>
          <w:szCs w:val="24"/>
        </w:rPr>
      </w:pPr>
      <w:r w:rsidRPr="006912C8">
        <w:rPr>
          <w:rFonts w:ascii="Times New Roman" w:eastAsia="Times New Roman" w:hAnsi="Times New Roman" w:cs="Times New Roman"/>
          <w:sz w:val="24"/>
          <w:szCs w:val="24"/>
        </w:rPr>
        <w:t xml:space="preserve">Prepare and submit export </w:t>
      </w:r>
      <w:proofErr w:type="spellStart"/>
      <w:r w:rsidRPr="006912C8">
        <w:rPr>
          <w:rFonts w:ascii="Times New Roman" w:eastAsia="Times New Roman" w:hAnsi="Times New Roman" w:cs="Times New Roman"/>
          <w:sz w:val="24"/>
          <w:szCs w:val="24"/>
        </w:rPr>
        <w:t>authorizationsProvide</w:t>
      </w:r>
      <w:proofErr w:type="spellEnd"/>
      <w:r w:rsidRPr="006912C8">
        <w:rPr>
          <w:rFonts w:ascii="Times New Roman" w:eastAsia="Times New Roman" w:hAnsi="Times New Roman" w:cs="Times New Roman"/>
          <w:sz w:val="24"/>
          <w:szCs w:val="24"/>
        </w:rPr>
        <w:t xml:space="preserve"> export guidance and advice to business </w:t>
      </w:r>
      <w:proofErr w:type="spellStart"/>
      <w:r w:rsidRPr="006912C8">
        <w:rPr>
          <w:rFonts w:ascii="Times New Roman" w:eastAsia="Times New Roman" w:hAnsi="Times New Roman" w:cs="Times New Roman"/>
          <w:sz w:val="24"/>
          <w:szCs w:val="24"/>
        </w:rPr>
        <w:t>teamsProvide</w:t>
      </w:r>
      <w:proofErr w:type="spellEnd"/>
      <w:r w:rsidRPr="006912C8">
        <w:rPr>
          <w:rFonts w:ascii="Times New Roman" w:eastAsia="Times New Roman" w:hAnsi="Times New Roman" w:cs="Times New Roman"/>
          <w:sz w:val="24"/>
          <w:szCs w:val="24"/>
        </w:rPr>
        <w:t xml:space="preserve"> training to business </w:t>
      </w:r>
      <w:proofErr w:type="spellStart"/>
      <w:r w:rsidRPr="006912C8">
        <w:rPr>
          <w:rFonts w:ascii="Times New Roman" w:eastAsia="Times New Roman" w:hAnsi="Times New Roman" w:cs="Times New Roman"/>
          <w:sz w:val="24"/>
          <w:szCs w:val="24"/>
        </w:rPr>
        <w:t>teamsMentor</w:t>
      </w:r>
      <w:proofErr w:type="spellEnd"/>
      <w:r w:rsidRPr="006912C8">
        <w:rPr>
          <w:rFonts w:ascii="Times New Roman" w:eastAsia="Times New Roman" w:hAnsi="Times New Roman" w:cs="Times New Roman"/>
          <w:sz w:val="24"/>
          <w:szCs w:val="24"/>
        </w:rPr>
        <w:t xml:space="preserve"> export compliance team </w:t>
      </w:r>
      <w:proofErr w:type="spellStart"/>
      <w:r w:rsidRPr="006912C8">
        <w:rPr>
          <w:rFonts w:ascii="Times New Roman" w:eastAsia="Times New Roman" w:hAnsi="Times New Roman" w:cs="Times New Roman"/>
          <w:sz w:val="24"/>
          <w:szCs w:val="24"/>
        </w:rPr>
        <w:t>membersParticipate</w:t>
      </w:r>
      <w:proofErr w:type="spellEnd"/>
      <w:r w:rsidRPr="006912C8">
        <w:rPr>
          <w:rFonts w:ascii="Times New Roman" w:eastAsia="Times New Roman" w:hAnsi="Times New Roman" w:cs="Times New Roman"/>
          <w:sz w:val="24"/>
          <w:szCs w:val="24"/>
        </w:rPr>
        <w:t xml:space="preserve"> in special projects</w:t>
      </w:r>
    </w:p>
    <w:p w:rsidR="006912C8" w:rsidRPr="006912C8" w:rsidRDefault="006912C8" w:rsidP="006912C8">
      <w:pPr>
        <w:shd w:val="clear" w:color="auto" w:fill="FFFFFF"/>
        <w:spacing w:before="100" w:beforeAutospacing="1" w:after="375" w:line="330" w:lineRule="atLeast"/>
        <w:outlineLvl w:val="3"/>
        <w:rPr>
          <w:rFonts w:ascii="Arial" w:eastAsia="Times New Roman" w:hAnsi="Arial" w:cs="Arial"/>
          <w:caps/>
          <w:color w:val="5F5F5F"/>
          <w:sz w:val="21"/>
          <w:szCs w:val="21"/>
        </w:rPr>
      </w:pPr>
      <w:r w:rsidRPr="006912C8">
        <w:rPr>
          <w:rFonts w:ascii="Arial" w:eastAsia="Times New Roman" w:hAnsi="Arial" w:cs="Arial"/>
          <w:caps/>
          <w:color w:val="5F5F5F"/>
          <w:sz w:val="21"/>
          <w:szCs w:val="21"/>
        </w:rPr>
        <w:t>DRIVING INFINITE POSSIBILITIES WITHIN A DIVERSIFIED, GLOBAL ORGANIZATION</w:t>
      </w:r>
    </w:p>
    <w:p w:rsidR="006912C8" w:rsidRPr="006912C8" w:rsidRDefault="006912C8" w:rsidP="006912C8">
      <w:pPr>
        <w:shd w:val="clear" w:color="auto" w:fill="FFFFFF"/>
        <w:spacing w:before="100" w:beforeAutospacing="1" w:after="375" w:line="240" w:lineRule="auto"/>
        <w:rPr>
          <w:rFonts w:ascii="Arial" w:eastAsia="Times New Roman" w:hAnsi="Arial" w:cs="Arial"/>
          <w:sz w:val="24"/>
          <w:szCs w:val="24"/>
        </w:rPr>
      </w:pPr>
      <w:r w:rsidRPr="006912C8">
        <w:rPr>
          <w:rFonts w:ascii="Times New Roman" w:eastAsia="Times New Roman" w:hAnsi="Times New Roman" w:cs="Times New Roman"/>
          <w:sz w:val="24"/>
          <w:szCs w:val="24"/>
        </w:rPr>
        <w:t>Develop and manage comprehensive internal export controls to ensure compliance with regulatory agencies. You will establish business processes for submitting and obtaining all necessary export licenses, permits, certifications, and technology release determinations. You will establish relations with appropriate government regulatory agencies and establish operational processes for assuring trade compliance. You will support the law department in investigating and resolving compliance problems, questions, or complaints.</w:t>
      </w:r>
    </w:p>
    <w:p w:rsidR="006912C8" w:rsidRPr="006912C8" w:rsidRDefault="006912C8" w:rsidP="006912C8">
      <w:pPr>
        <w:shd w:val="clear" w:color="auto" w:fill="FFFFFF"/>
        <w:spacing w:before="100" w:beforeAutospacing="1" w:after="195" w:line="330" w:lineRule="atLeast"/>
        <w:rPr>
          <w:rFonts w:ascii="Times New Roman" w:eastAsia="Times New Roman" w:hAnsi="Times New Roman" w:cs="Times New Roman"/>
          <w:sz w:val="21"/>
          <w:szCs w:val="21"/>
        </w:rPr>
      </w:pPr>
      <w:r w:rsidRPr="006912C8">
        <w:rPr>
          <w:rFonts w:ascii="Times New Roman" w:eastAsia="Times New Roman" w:hAnsi="Times New Roman" w:cs="Times New Roman"/>
          <w:sz w:val="24"/>
          <w:szCs w:val="24"/>
        </w:rPr>
        <w:t>Leverage your great customer relation skills to improve Honeywell's partnership with regulatory agencies</w:t>
      </w:r>
      <w:r w:rsidRPr="006912C8">
        <w:rPr>
          <w:rFonts w:ascii="Times New Roman" w:eastAsia="Times New Roman" w:hAnsi="Times New Roman" w:cs="Times New Roman"/>
          <w:sz w:val="24"/>
          <w:szCs w:val="24"/>
        </w:rPr>
        <w:br/>
        <w:t>Enhance your investigation skills to resolve complex export issues for a Fortune 100 company</w:t>
      </w:r>
      <w:r w:rsidRPr="006912C8">
        <w:rPr>
          <w:rFonts w:ascii="Times New Roman" w:eastAsia="Times New Roman" w:hAnsi="Times New Roman" w:cs="Times New Roman"/>
          <w:sz w:val="24"/>
          <w:szCs w:val="24"/>
        </w:rPr>
        <w:br/>
        <w:t>Work with top Honeywell leaders to educate on export regulations to ensure Honeywell maintains compliance as a top priority</w:t>
      </w:r>
    </w:p>
    <w:p w:rsidR="006912C8" w:rsidRPr="006912C8" w:rsidRDefault="006912C8" w:rsidP="006912C8">
      <w:pPr>
        <w:shd w:val="clear" w:color="auto" w:fill="FFFFFF"/>
        <w:spacing w:before="100" w:beforeAutospacing="1" w:after="375" w:line="330" w:lineRule="atLeast"/>
        <w:rPr>
          <w:rFonts w:ascii="Arial" w:eastAsia="Times New Roman" w:hAnsi="Arial" w:cs="Arial"/>
          <w:sz w:val="21"/>
          <w:szCs w:val="21"/>
        </w:rPr>
      </w:pPr>
      <w:r w:rsidRPr="006912C8">
        <w:rPr>
          <w:rFonts w:ascii="Times New Roman" w:eastAsia="Times New Roman" w:hAnsi="Times New Roman" w:cs="Times New Roman"/>
          <w:b/>
          <w:bCs/>
          <w:color w:val="000000"/>
          <w:sz w:val="24"/>
          <w:szCs w:val="24"/>
        </w:rPr>
        <w:t>YOU MUST HAVE</w:t>
      </w:r>
    </w:p>
    <w:p w:rsidR="006912C8" w:rsidRPr="006912C8" w:rsidRDefault="006912C8" w:rsidP="006912C8">
      <w:pPr>
        <w:numPr>
          <w:ilvl w:val="0"/>
          <w:numId w:val="1"/>
        </w:numPr>
        <w:shd w:val="clear" w:color="auto" w:fill="FFFFFF"/>
        <w:spacing w:before="100" w:beforeAutospacing="1" w:after="195" w:line="240" w:lineRule="auto"/>
        <w:rPr>
          <w:rFonts w:ascii="Arial" w:eastAsia="Times New Roman" w:hAnsi="Arial" w:cs="Arial"/>
          <w:color w:val="000000"/>
          <w:sz w:val="21"/>
          <w:szCs w:val="21"/>
        </w:rPr>
      </w:pPr>
      <w:r w:rsidRPr="006912C8">
        <w:rPr>
          <w:rFonts w:ascii="Times New Roman" w:eastAsia="Times New Roman" w:hAnsi="Times New Roman" w:cs="Times New Roman"/>
          <w:color w:val="000000"/>
          <w:sz w:val="24"/>
          <w:szCs w:val="24"/>
        </w:rPr>
        <w:t>Bachelor's Degree in Business or Engineering discipline</w:t>
      </w:r>
    </w:p>
    <w:p w:rsidR="006912C8" w:rsidRPr="006912C8" w:rsidRDefault="006912C8" w:rsidP="006912C8">
      <w:pPr>
        <w:numPr>
          <w:ilvl w:val="0"/>
          <w:numId w:val="1"/>
        </w:numPr>
        <w:shd w:val="clear" w:color="auto" w:fill="FFFFFF"/>
        <w:spacing w:before="100" w:beforeAutospacing="1" w:after="195" w:line="240" w:lineRule="auto"/>
        <w:rPr>
          <w:rFonts w:ascii="Arial" w:eastAsia="Times New Roman" w:hAnsi="Arial" w:cs="Arial"/>
          <w:color w:val="000000"/>
          <w:sz w:val="21"/>
          <w:szCs w:val="21"/>
        </w:rPr>
      </w:pPr>
      <w:r w:rsidRPr="006912C8">
        <w:rPr>
          <w:rFonts w:ascii="Times New Roman" w:eastAsia="Times New Roman" w:hAnsi="Times New Roman" w:cs="Times New Roman"/>
          <w:color w:val="000000"/>
          <w:sz w:val="24"/>
          <w:szCs w:val="24"/>
        </w:rPr>
        <w:t xml:space="preserve">Five plus </w:t>
      </w:r>
      <w:proofErr w:type="spellStart"/>
      <w:r w:rsidRPr="006912C8">
        <w:rPr>
          <w:rFonts w:ascii="Times New Roman" w:eastAsia="Times New Roman" w:hAnsi="Times New Roman" w:cs="Times New Roman"/>
          <w:color w:val="000000"/>
          <w:sz w:val="24"/>
          <w:szCs w:val="24"/>
        </w:rPr>
        <w:t>years experience</w:t>
      </w:r>
      <w:proofErr w:type="spellEnd"/>
      <w:r w:rsidRPr="006912C8">
        <w:rPr>
          <w:rFonts w:ascii="Times New Roman" w:eastAsia="Times New Roman" w:hAnsi="Times New Roman" w:cs="Times New Roman"/>
          <w:color w:val="000000"/>
          <w:sz w:val="24"/>
          <w:szCs w:val="24"/>
        </w:rPr>
        <w:t xml:space="preserve"> in direct export compliance</w:t>
      </w:r>
    </w:p>
    <w:p w:rsidR="006912C8" w:rsidRPr="006912C8" w:rsidRDefault="006912C8" w:rsidP="006912C8">
      <w:pPr>
        <w:shd w:val="clear" w:color="auto" w:fill="FFFFFF"/>
        <w:spacing w:before="100" w:beforeAutospacing="1" w:after="375" w:line="330" w:lineRule="atLeast"/>
        <w:rPr>
          <w:rFonts w:ascii="Arial" w:eastAsia="Times New Roman" w:hAnsi="Arial" w:cs="Arial"/>
          <w:sz w:val="21"/>
          <w:szCs w:val="21"/>
        </w:rPr>
      </w:pPr>
      <w:r w:rsidRPr="006912C8">
        <w:rPr>
          <w:rFonts w:ascii="Times New Roman" w:eastAsia="Times New Roman" w:hAnsi="Times New Roman" w:cs="Times New Roman"/>
          <w:b/>
          <w:bCs/>
          <w:color w:val="000000"/>
          <w:sz w:val="24"/>
          <w:szCs w:val="24"/>
        </w:rPr>
        <w:t>WE VALUE</w:t>
      </w:r>
    </w:p>
    <w:p w:rsidR="006912C8" w:rsidRPr="006912C8" w:rsidRDefault="006912C8" w:rsidP="006912C8">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6912C8">
        <w:rPr>
          <w:rFonts w:ascii="Times New Roman" w:eastAsia="Times New Roman" w:hAnsi="Times New Roman" w:cs="Times New Roman"/>
          <w:color w:val="000000"/>
          <w:sz w:val="24"/>
          <w:szCs w:val="24"/>
        </w:rPr>
        <w:t>Knowledge of the U.S. export licensing regulations, EAR, ITAR and OFAC</w:t>
      </w:r>
    </w:p>
    <w:p w:rsidR="006912C8" w:rsidRPr="006912C8" w:rsidRDefault="006912C8" w:rsidP="006912C8">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6912C8">
        <w:rPr>
          <w:rFonts w:ascii="Times New Roman" w:eastAsia="Times New Roman" w:hAnsi="Times New Roman" w:cs="Times New Roman"/>
          <w:color w:val="000000"/>
          <w:sz w:val="24"/>
          <w:szCs w:val="24"/>
        </w:rPr>
        <w:t>Adaptable to learning new information</w:t>
      </w:r>
    </w:p>
    <w:p w:rsidR="006912C8" w:rsidRPr="006912C8" w:rsidRDefault="006912C8" w:rsidP="006912C8">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6912C8">
        <w:rPr>
          <w:rFonts w:ascii="Times New Roman" w:eastAsia="Times New Roman" w:hAnsi="Times New Roman" w:cs="Times New Roman"/>
          <w:color w:val="000000"/>
          <w:sz w:val="24"/>
          <w:szCs w:val="24"/>
        </w:rPr>
        <w:t>Motivated for experiences in new discipline</w:t>
      </w:r>
    </w:p>
    <w:p w:rsidR="006912C8" w:rsidRPr="006912C8" w:rsidRDefault="006912C8" w:rsidP="006912C8">
      <w:pPr>
        <w:shd w:val="clear" w:color="auto" w:fill="FFFFFF"/>
        <w:spacing w:before="100" w:beforeAutospacing="1" w:after="375" w:line="330" w:lineRule="atLeast"/>
        <w:rPr>
          <w:rFonts w:ascii="Arial" w:eastAsia="Times New Roman" w:hAnsi="Arial" w:cs="Arial"/>
          <w:sz w:val="21"/>
          <w:szCs w:val="21"/>
        </w:rPr>
      </w:pPr>
      <w:proofErr w:type="gramStart"/>
      <w:r w:rsidRPr="006912C8">
        <w:rPr>
          <w:rFonts w:ascii="Arial" w:eastAsia="Times New Roman" w:hAnsi="Arial" w:cs="Arial"/>
          <w:sz w:val="21"/>
          <w:szCs w:val="21"/>
        </w:rPr>
        <w:t>Must be a US Citizen due to contractual requirements.</w:t>
      </w:r>
      <w:proofErr w:type="gramEnd"/>
      <w:r w:rsidRPr="006912C8">
        <w:rPr>
          <w:rFonts w:ascii="Arial" w:eastAsia="Times New Roman" w:hAnsi="Arial" w:cs="Arial"/>
          <w:sz w:val="21"/>
          <w:szCs w:val="21"/>
        </w:rPr>
        <w:t xml:space="preserve"> In this position you will exercise discretion and independent judgment on matters of significance.</w:t>
      </w:r>
    </w:p>
    <w:p w:rsidR="006912C8" w:rsidRPr="006912C8" w:rsidRDefault="006912C8" w:rsidP="006912C8">
      <w:pPr>
        <w:shd w:val="clear" w:color="auto" w:fill="FFFFFF"/>
        <w:spacing w:before="630" w:after="375" w:line="240" w:lineRule="auto"/>
        <w:outlineLvl w:val="2"/>
        <w:rPr>
          <w:rFonts w:ascii="Arial" w:eastAsia="Times New Roman" w:hAnsi="Arial" w:cs="Arial"/>
          <w:b/>
          <w:bCs/>
          <w:caps/>
          <w:color w:val="5F5F5F"/>
          <w:sz w:val="21"/>
          <w:szCs w:val="21"/>
        </w:rPr>
      </w:pPr>
      <w:r w:rsidRPr="006912C8">
        <w:rPr>
          <w:rFonts w:ascii="Arial" w:eastAsia="Times New Roman" w:hAnsi="Arial" w:cs="Arial"/>
          <w:b/>
          <w:bCs/>
          <w:caps/>
          <w:color w:val="5F5F5F"/>
          <w:sz w:val="21"/>
          <w:szCs w:val="21"/>
        </w:rPr>
        <w:t>INCLUDES</w:t>
      </w:r>
    </w:p>
    <w:p w:rsidR="006912C8" w:rsidRPr="006912C8" w:rsidRDefault="006912C8" w:rsidP="006912C8">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6912C8">
        <w:rPr>
          <w:rFonts w:ascii="Arial" w:eastAsia="Times New Roman" w:hAnsi="Arial" w:cs="Arial"/>
          <w:color w:val="333333"/>
          <w:sz w:val="21"/>
          <w:szCs w:val="21"/>
        </w:rPr>
        <w:t>Continued Professional Development</w:t>
      </w:r>
    </w:p>
    <w:p w:rsidR="006912C8" w:rsidRPr="006912C8" w:rsidRDefault="006912C8" w:rsidP="006912C8">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6912C8">
        <w:rPr>
          <w:rFonts w:ascii="Arial" w:eastAsia="Times New Roman" w:hAnsi="Arial" w:cs="Arial"/>
          <w:color w:val="333333"/>
          <w:sz w:val="21"/>
          <w:szCs w:val="21"/>
        </w:rPr>
        <w:lastRenderedPageBreak/>
        <w:t>1st Shift</w:t>
      </w:r>
    </w:p>
    <w:p w:rsidR="006912C8" w:rsidRPr="006912C8" w:rsidRDefault="006912C8" w:rsidP="006912C8">
      <w:pPr>
        <w:shd w:val="clear" w:color="auto" w:fill="FFFFFF"/>
        <w:spacing w:before="630" w:after="375" w:line="240" w:lineRule="auto"/>
        <w:outlineLvl w:val="2"/>
        <w:rPr>
          <w:rFonts w:ascii="Arial" w:eastAsia="Times New Roman" w:hAnsi="Arial" w:cs="Arial"/>
          <w:b/>
          <w:bCs/>
          <w:caps/>
          <w:color w:val="5F5F5F"/>
          <w:sz w:val="21"/>
          <w:szCs w:val="21"/>
        </w:rPr>
      </w:pPr>
      <w:r w:rsidRPr="006912C8">
        <w:rPr>
          <w:rFonts w:ascii="Arial" w:eastAsia="Times New Roman" w:hAnsi="Arial" w:cs="Arial"/>
          <w:b/>
          <w:bCs/>
          <w:caps/>
          <w:color w:val="5F5F5F"/>
          <w:sz w:val="21"/>
          <w:szCs w:val="21"/>
        </w:rPr>
        <w:t>ADDITIONAL INFORMATION</w:t>
      </w:r>
    </w:p>
    <w:p w:rsidR="006912C8" w:rsidRPr="006912C8" w:rsidRDefault="006912C8" w:rsidP="006912C8">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6912C8">
        <w:rPr>
          <w:rFonts w:ascii="Arial" w:eastAsia="Times New Roman" w:hAnsi="Arial" w:cs="Arial"/>
          <w:b/>
          <w:bCs/>
          <w:color w:val="333333"/>
          <w:sz w:val="21"/>
          <w:szCs w:val="21"/>
        </w:rPr>
        <w:t>Job ID: </w:t>
      </w:r>
      <w:r w:rsidRPr="006912C8">
        <w:rPr>
          <w:rFonts w:ascii="Arial" w:eastAsia="Times New Roman" w:hAnsi="Arial" w:cs="Arial"/>
          <w:color w:val="333333"/>
          <w:sz w:val="21"/>
          <w:szCs w:val="21"/>
        </w:rPr>
        <w:t>HRD60267</w:t>
      </w:r>
    </w:p>
    <w:p w:rsidR="006912C8" w:rsidRPr="006912C8" w:rsidRDefault="006912C8" w:rsidP="006912C8">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6912C8">
        <w:rPr>
          <w:rFonts w:ascii="Arial" w:eastAsia="Times New Roman" w:hAnsi="Arial" w:cs="Arial"/>
          <w:b/>
          <w:bCs/>
          <w:color w:val="333333"/>
          <w:sz w:val="21"/>
          <w:szCs w:val="21"/>
        </w:rPr>
        <w:t>Job Function: </w:t>
      </w:r>
      <w:r w:rsidRPr="006912C8">
        <w:rPr>
          <w:rFonts w:ascii="Arial" w:eastAsia="Times New Roman" w:hAnsi="Arial" w:cs="Arial"/>
          <w:color w:val="333333"/>
          <w:sz w:val="21"/>
          <w:szCs w:val="21"/>
        </w:rPr>
        <w:t>Legal </w:t>
      </w:r>
    </w:p>
    <w:p w:rsidR="006912C8" w:rsidRPr="006912C8" w:rsidRDefault="006912C8" w:rsidP="006912C8">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6912C8">
        <w:rPr>
          <w:rFonts w:ascii="Arial" w:eastAsia="Times New Roman" w:hAnsi="Arial" w:cs="Arial"/>
          <w:b/>
          <w:bCs/>
          <w:color w:val="333333"/>
          <w:sz w:val="21"/>
          <w:szCs w:val="21"/>
        </w:rPr>
        <w:t>Relocation Tier: </w:t>
      </w:r>
      <w:r w:rsidRPr="006912C8">
        <w:rPr>
          <w:rFonts w:ascii="Arial" w:eastAsia="Times New Roman" w:hAnsi="Arial" w:cs="Arial"/>
          <w:color w:val="333333"/>
          <w:sz w:val="21"/>
          <w:szCs w:val="21"/>
        </w:rPr>
        <w:t>Not Applicable</w:t>
      </w:r>
    </w:p>
    <w:p w:rsidR="006912C8" w:rsidRPr="006912C8" w:rsidRDefault="006912C8" w:rsidP="006912C8">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6912C8">
        <w:rPr>
          <w:rFonts w:ascii="Arial" w:eastAsia="Times New Roman" w:hAnsi="Arial" w:cs="Arial"/>
          <w:b/>
          <w:bCs/>
          <w:color w:val="333333"/>
          <w:sz w:val="21"/>
          <w:szCs w:val="21"/>
        </w:rPr>
        <w:t>Security Clearance: </w:t>
      </w:r>
      <w:r w:rsidRPr="006912C8">
        <w:rPr>
          <w:rFonts w:ascii="Arial" w:eastAsia="Times New Roman" w:hAnsi="Arial" w:cs="Arial"/>
          <w:color w:val="333333"/>
          <w:sz w:val="21"/>
          <w:szCs w:val="21"/>
        </w:rPr>
        <w:t>No Clearance</w:t>
      </w:r>
    </w:p>
    <w:p w:rsidR="006912C8" w:rsidRPr="006912C8" w:rsidRDefault="006912C8" w:rsidP="006912C8">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6912C8">
        <w:rPr>
          <w:rFonts w:ascii="Arial" w:eastAsia="Times New Roman" w:hAnsi="Arial" w:cs="Arial"/>
          <w:b/>
          <w:bCs/>
          <w:color w:val="333333"/>
          <w:sz w:val="21"/>
          <w:szCs w:val="21"/>
        </w:rPr>
        <w:t>Aviation Authority (FAA for US): </w:t>
      </w:r>
      <w:r w:rsidRPr="006912C8">
        <w:rPr>
          <w:rFonts w:ascii="Arial" w:eastAsia="Times New Roman" w:hAnsi="Arial" w:cs="Arial"/>
          <w:color w:val="333333"/>
          <w:sz w:val="21"/>
          <w:szCs w:val="21"/>
        </w:rPr>
        <w:t>No</w:t>
      </w:r>
    </w:p>
    <w:p w:rsidR="006912C8" w:rsidRPr="006912C8" w:rsidRDefault="006912C8" w:rsidP="006912C8">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6912C8">
        <w:rPr>
          <w:rFonts w:ascii="Arial" w:eastAsia="Times New Roman" w:hAnsi="Arial" w:cs="Arial"/>
          <w:b/>
          <w:bCs/>
          <w:color w:val="333333"/>
          <w:sz w:val="21"/>
          <w:szCs w:val="21"/>
        </w:rPr>
        <w:t>Band: </w:t>
      </w:r>
      <w:r w:rsidRPr="006912C8">
        <w:rPr>
          <w:rFonts w:ascii="Arial" w:eastAsia="Times New Roman" w:hAnsi="Arial" w:cs="Arial"/>
          <w:color w:val="333333"/>
          <w:sz w:val="21"/>
          <w:szCs w:val="21"/>
        </w:rPr>
        <w:t>04</w:t>
      </w:r>
    </w:p>
    <w:p w:rsidR="006912C8" w:rsidRPr="006912C8" w:rsidRDefault="006912C8" w:rsidP="006912C8">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6912C8">
        <w:rPr>
          <w:rFonts w:ascii="Arial" w:eastAsia="Times New Roman" w:hAnsi="Arial" w:cs="Arial"/>
          <w:b/>
          <w:bCs/>
          <w:color w:val="333333"/>
          <w:sz w:val="21"/>
          <w:szCs w:val="21"/>
        </w:rPr>
        <w:t>Referral Bonus: </w:t>
      </w:r>
      <w:r w:rsidRPr="006912C8">
        <w:rPr>
          <w:rFonts w:ascii="Arial" w:eastAsia="Times New Roman" w:hAnsi="Arial" w:cs="Arial"/>
          <w:color w:val="333333"/>
          <w:sz w:val="21"/>
          <w:szCs w:val="21"/>
        </w:rPr>
        <w:t>1,500.00</w:t>
      </w:r>
    </w:p>
    <w:p w:rsidR="006912C8" w:rsidRPr="006912C8" w:rsidRDefault="006912C8" w:rsidP="006912C8">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6912C8">
        <w:rPr>
          <w:rFonts w:ascii="Arial" w:eastAsia="Times New Roman" w:hAnsi="Arial" w:cs="Arial"/>
          <w:b/>
          <w:bCs/>
          <w:color w:val="333333"/>
          <w:sz w:val="21"/>
          <w:szCs w:val="21"/>
        </w:rPr>
        <w:t>Requisition Type: </w:t>
      </w:r>
      <w:r w:rsidRPr="006912C8">
        <w:rPr>
          <w:rFonts w:ascii="Arial" w:eastAsia="Times New Roman" w:hAnsi="Arial" w:cs="Arial"/>
          <w:color w:val="333333"/>
          <w:sz w:val="21"/>
          <w:szCs w:val="21"/>
        </w:rPr>
        <w:t>Standard Requisition</w:t>
      </w:r>
    </w:p>
    <w:p w:rsidR="00E11026" w:rsidRDefault="00E11026">
      <w:bookmarkStart w:id="0" w:name="_GoBack"/>
      <w:bookmarkEnd w:id="0"/>
    </w:p>
    <w:sectPr w:rsidR="00E11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147"/>
    <w:multiLevelType w:val="multilevel"/>
    <w:tmpl w:val="D7C6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1D2EFE"/>
    <w:multiLevelType w:val="multilevel"/>
    <w:tmpl w:val="DFA2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E30696"/>
    <w:multiLevelType w:val="multilevel"/>
    <w:tmpl w:val="A90C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281602"/>
    <w:multiLevelType w:val="multilevel"/>
    <w:tmpl w:val="1586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2C8"/>
    <w:rsid w:val="006912C8"/>
    <w:rsid w:val="00E1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95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1596</Characters>
  <Application>Microsoft Office Word</Application>
  <DocSecurity>0</DocSecurity>
  <Lines>13</Lines>
  <Paragraphs>3</Paragraphs>
  <ScaleCrop>false</ScaleCrop>
  <Company>Randstad USA</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2019-04-01T20:42:00Z</dcterms:created>
  <dcterms:modified xsi:type="dcterms:W3CDTF">2019-04-01T20:43:00Z</dcterms:modified>
</cp:coreProperties>
</file>