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733" w:rsidRPr="00DF1733" w:rsidRDefault="00DF1733" w:rsidP="00DF1733">
      <w:pPr>
        <w:spacing w:after="0" w:line="240" w:lineRule="auto"/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</w:pPr>
      <w:r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  <w:t xml:space="preserve"> </w:t>
      </w:r>
    </w:p>
    <w:p w:rsidR="00DF1733" w:rsidRPr="00DF1733" w:rsidRDefault="00DF1733" w:rsidP="00DF1733">
      <w:pPr>
        <w:spacing w:before="300" w:after="300" w:line="240" w:lineRule="auto"/>
        <w:outlineLvl w:val="0"/>
        <w:rPr>
          <w:rFonts w:ascii="inherit" w:eastAsia="Times New Roman" w:hAnsi="inherit" w:cs="Times New Roman"/>
          <w:color w:val="222222"/>
          <w:kern w:val="36"/>
          <w:sz w:val="48"/>
          <w:szCs w:val="48"/>
        </w:rPr>
      </w:pPr>
      <w:bookmarkStart w:id="0" w:name="_GoBack"/>
      <w:r w:rsidRPr="00DF1733">
        <w:rPr>
          <w:rFonts w:ascii="inherit" w:eastAsia="Times New Roman" w:hAnsi="inherit" w:cs="Times New Roman"/>
          <w:color w:val="222222"/>
          <w:kern w:val="36"/>
          <w:sz w:val="48"/>
          <w:szCs w:val="48"/>
        </w:rPr>
        <w:t>Import Export Manager</w:t>
      </w:r>
    </w:p>
    <w:bookmarkEnd w:id="0"/>
    <w:p w:rsidR="00DF1733" w:rsidRPr="00DF1733" w:rsidRDefault="00DF1733" w:rsidP="00DF1733">
      <w:pPr>
        <w:spacing w:after="0" w:line="240" w:lineRule="auto"/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</w:pPr>
      <w:proofErr w:type="spellStart"/>
      <w:r w:rsidRPr="00DF1733"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  <w:t>Richemont</w:t>
      </w:r>
      <w:proofErr w:type="spellEnd"/>
    </w:p>
    <w:p w:rsidR="00DF1733" w:rsidRPr="00DF1733" w:rsidRDefault="00DF1733" w:rsidP="00DF1733">
      <w:pPr>
        <w:spacing w:after="150" w:line="240" w:lineRule="auto"/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  <w:t>Fort Worth, TX, US</w:t>
      </w:r>
    </w:p>
    <w:p w:rsidR="00DF1733" w:rsidRPr="00DF1733" w:rsidRDefault="00DF1733" w:rsidP="00DF1733">
      <w:pPr>
        <w:spacing w:after="0" w:line="240" w:lineRule="auto"/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  <w:t>Permanent</w:t>
      </w:r>
    </w:p>
    <w:p w:rsidR="00DF1733" w:rsidRPr="00DF1733" w:rsidRDefault="00DF1733" w:rsidP="00DF1733">
      <w:pPr>
        <w:spacing w:after="0" w:line="240" w:lineRule="auto"/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  <w:t>  </w:t>
      </w:r>
    </w:p>
    <w:p w:rsidR="00DF1733" w:rsidRPr="00DF1733" w:rsidRDefault="00DF1733" w:rsidP="00DF1733">
      <w:pPr>
        <w:spacing w:after="0" w:line="240" w:lineRule="auto"/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3"/>
          <w:szCs w:val="23"/>
        </w:rPr>
        <w:t>  </w:t>
      </w:r>
    </w:p>
    <w:p w:rsidR="00DF1733" w:rsidRPr="00DF1733" w:rsidRDefault="00DF1733" w:rsidP="00DF1733">
      <w:pPr>
        <w:spacing w:after="450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proofErr w:type="spellStart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Richemont</w:t>
      </w:r>
      <w:proofErr w:type="spellEnd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 owns some of the world’s leading luxury goods </w:t>
      </w:r>
      <w:proofErr w:type="spellStart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Maisons</w:t>
      </w:r>
      <w:proofErr w:type="spellEnd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, with particular strengths in </w:t>
      </w:r>
      <w:proofErr w:type="spellStart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jewellery</w:t>
      </w:r>
      <w:proofErr w:type="spellEnd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, fine watches and premium accessories. Each </w:t>
      </w:r>
      <w:proofErr w:type="spellStart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Maison</w:t>
      </w:r>
      <w:proofErr w:type="spellEnd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 represents a proud tradition of style, quality and craftsmanship and </w:t>
      </w:r>
      <w:proofErr w:type="spellStart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Richemont</w:t>
      </w:r>
      <w:proofErr w:type="spellEnd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 seeks to preserve the heritage and identity of each of its </w:t>
      </w:r>
      <w:proofErr w:type="spellStart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Maisons</w:t>
      </w:r>
      <w:proofErr w:type="spellEnd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. At the same time, we are committed to innovation and designing new products which are in keeping with our </w:t>
      </w:r>
      <w:proofErr w:type="spellStart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Maisons</w:t>
      </w:r>
      <w:proofErr w:type="spellEnd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’ values, through a process of continuous creativity.</w:t>
      </w:r>
    </w:p>
    <w:p w:rsidR="00DF1733" w:rsidRPr="00DF1733" w:rsidRDefault="00DF1733" w:rsidP="00DF17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Operational Management of all Customs activities within the framework of the Company’s Internal Control and Compliance Policies for </w:t>
      </w:r>
      <w:proofErr w:type="spellStart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Richemont</w:t>
      </w:r>
      <w:proofErr w:type="spellEnd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 North America</w:t>
      </w:r>
    </w:p>
    <w:p w:rsidR="00DF1733" w:rsidRPr="00DF1733" w:rsidRDefault="00DF1733" w:rsidP="00DF17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Manage and lead the coordination and execution of all Customs Compliance and foreign-trade zones  </w:t>
      </w:r>
    </w:p>
    <w:p w:rsidR="00DF1733" w:rsidRPr="00DF1733" w:rsidRDefault="00DF1733" w:rsidP="00DF17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Operational Management of Other Government Agencies </w:t>
      </w:r>
    </w:p>
    <w:p w:rsidR="00DF1733" w:rsidRPr="00DF1733" w:rsidRDefault="00DF1733" w:rsidP="00DF17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Ensure timely resolution of all inbound delivery exceptions</w:t>
      </w:r>
    </w:p>
    <w:p w:rsidR="00DF1733" w:rsidRPr="00DF1733" w:rsidRDefault="00DF1733" w:rsidP="00DF17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Operational Management of Duty Drawback Program</w:t>
      </w:r>
    </w:p>
    <w:p w:rsidR="00DF1733" w:rsidRPr="00DF1733" w:rsidRDefault="00DF1733" w:rsidP="00DF17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Develop, mentor and coach 6 direct reports</w:t>
      </w:r>
    </w:p>
    <w:p w:rsidR="00DF1733" w:rsidRPr="00DF1733" w:rsidRDefault="00DF1733" w:rsidP="00DF17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Lead and foster an effective high performing team environment</w:t>
      </w:r>
    </w:p>
    <w:p w:rsidR="00DF1733" w:rsidRPr="00DF1733" w:rsidRDefault="00DF1733" w:rsidP="00DF17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Support cross-functional initiatives</w:t>
      </w:r>
    </w:p>
    <w:p w:rsidR="00DF1733" w:rsidRPr="00DF1733" w:rsidRDefault="00DF1733" w:rsidP="00DF1733">
      <w:pPr>
        <w:spacing w:after="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DF1733" w:rsidRPr="00DF1733" w:rsidRDefault="00DF1733" w:rsidP="00DF1733">
      <w:pPr>
        <w:spacing w:after="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Required Experience:</w:t>
      </w:r>
    </w:p>
    <w:p w:rsidR="00DF1733" w:rsidRPr="00DF1733" w:rsidRDefault="00DF1733" w:rsidP="00DF1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5 </w:t>
      </w:r>
      <w:proofErr w:type="spellStart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years experience</w:t>
      </w:r>
      <w:proofErr w:type="spellEnd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 xml:space="preserve"> in Customs Importations</w:t>
      </w:r>
    </w:p>
    <w:p w:rsidR="00DF1733" w:rsidRPr="00DF1733" w:rsidRDefault="00DF1733" w:rsidP="00DF1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Knowledge of customs regulations and the Harmonized Tariff Schedule is required</w:t>
      </w:r>
    </w:p>
    <w:p w:rsidR="00DF1733" w:rsidRPr="00DF1733" w:rsidRDefault="00DF1733" w:rsidP="00DF1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Must be a licensed U.S. Customs Broker</w:t>
      </w:r>
    </w:p>
    <w:p w:rsidR="00DF1733" w:rsidRPr="00DF1733" w:rsidRDefault="00DF1733" w:rsidP="00DF1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Regulations as well as other regulatory agencies</w:t>
      </w:r>
    </w:p>
    <w:p w:rsidR="00DF1733" w:rsidRPr="00DF1733" w:rsidRDefault="00DF1733" w:rsidP="00DF173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International Transportation experience required</w:t>
      </w:r>
    </w:p>
    <w:p w:rsidR="00DF1733" w:rsidRPr="00DF1733" w:rsidRDefault="00DF1733" w:rsidP="00DF1733">
      <w:pPr>
        <w:spacing w:after="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DF1733" w:rsidRPr="00DF1733" w:rsidRDefault="00DF1733" w:rsidP="00DF1733">
      <w:pPr>
        <w:spacing w:after="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Technical Skills/Abilities:</w:t>
      </w:r>
    </w:p>
    <w:p w:rsidR="00DF1733" w:rsidRPr="00DF1733" w:rsidRDefault="00DF1733" w:rsidP="00DF173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SAP knowledge a plus</w:t>
      </w:r>
    </w:p>
    <w:p w:rsidR="00DF1733" w:rsidRPr="00DF1733" w:rsidRDefault="00DF1733" w:rsidP="00DF1733">
      <w:pPr>
        <w:spacing w:after="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DF1733" w:rsidRPr="00DF1733" w:rsidRDefault="00DF1733" w:rsidP="00DF1733">
      <w:pPr>
        <w:spacing w:after="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Personal Skills:</w:t>
      </w:r>
    </w:p>
    <w:p w:rsidR="00DF1733" w:rsidRPr="00DF1733" w:rsidRDefault="00DF1733" w:rsidP="00DF1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Ability to work in a team environment</w:t>
      </w:r>
    </w:p>
    <w:p w:rsidR="00DF1733" w:rsidRPr="00DF1733" w:rsidRDefault="00DF1733" w:rsidP="00DF1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Ability to Mentor Direct Reports</w:t>
      </w:r>
    </w:p>
    <w:p w:rsidR="00DF1733" w:rsidRPr="00DF1733" w:rsidRDefault="00DF1733" w:rsidP="00DF173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Building a diverse high performing team</w:t>
      </w:r>
    </w:p>
    <w:p w:rsidR="00DF1733" w:rsidRPr="00DF1733" w:rsidRDefault="00DF1733" w:rsidP="00DF1733">
      <w:pPr>
        <w:spacing w:after="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DF1733" w:rsidRPr="00DF1733" w:rsidRDefault="00DF1733" w:rsidP="00DF1733">
      <w:pPr>
        <w:spacing w:after="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Geographical Area under Responsibility:</w:t>
      </w:r>
    </w:p>
    <w:p w:rsidR="00DF1733" w:rsidRPr="00DF1733" w:rsidRDefault="00DF1733" w:rsidP="00DF173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lastRenderedPageBreak/>
        <w:t>Import/Export oversight for New York, Dallas and Los Angeles</w:t>
      </w:r>
    </w:p>
    <w:p w:rsidR="00DF1733" w:rsidRPr="00DF1733" w:rsidRDefault="00DF1733" w:rsidP="00DF1733">
      <w:pPr>
        <w:spacing w:after="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DF1733" w:rsidRPr="00DF1733" w:rsidRDefault="00DF1733" w:rsidP="00DF1733">
      <w:pPr>
        <w:spacing w:after="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Education:</w:t>
      </w:r>
    </w:p>
    <w:p w:rsidR="00DF1733" w:rsidRPr="00DF1733" w:rsidRDefault="00DF1733" w:rsidP="00DF173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Bachelor’s Degree Preferred</w:t>
      </w:r>
    </w:p>
    <w:p w:rsidR="00DF1733" w:rsidRPr="00DF1733" w:rsidRDefault="00DF1733" w:rsidP="00DF1733">
      <w:pPr>
        <w:spacing w:after="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DF1733" w:rsidRPr="00DF1733" w:rsidRDefault="00DF1733" w:rsidP="00DF1733">
      <w:pPr>
        <w:spacing w:after="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DF1733" w:rsidRPr="00DF1733" w:rsidRDefault="00DF1733" w:rsidP="00DF1733">
      <w:pPr>
        <w:spacing w:after="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</w:t>
      </w:r>
    </w:p>
    <w:p w:rsidR="00DF1733" w:rsidRPr="00DF1733" w:rsidRDefault="00DF1733" w:rsidP="00DF1733">
      <w:pPr>
        <w:spacing w:after="0" w:line="240" w:lineRule="auto"/>
        <w:ind w:left="360"/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</w:pPr>
      <w:r w:rsidRPr="00DF1733">
        <w:rPr>
          <w:rFonts w:ascii="custom7e2ef1a7c6944b87ab1e1" w:eastAsia="Times New Roman" w:hAnsi="custom7e2ef1a7c6944b87ab1e1" w:cs="Times New Roman"/>
          <w:i/>
          <w:iCs/>
          <w:color w:val="222222"/>
          <w:sz w:val="21"/>
          <w:szCs w:val="21"/>
        </w:rPr>
        <w:t>***We are conveniently located</w:t>
      </w: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near Highways </w:t>
      </w:r>
      <w:r w:rsidRPr="00DF1733">
        <w:rPr>
          <w:rFonts w:ascii="custom7e2ef1a7c6944b87ab1e1" w:eastAsia="Times New Roman" w:hAnsi="custom7e2ef1a7c6944b87ab1e1" w:cs="Times New Roman"/>
          <w:i/>
          <w:iCs/>
          <w:color w:val="222222"/>
          <w:sz w:val="21"/>
          <w:szCs w:val="21"/>
        </w:rPr>
        <w:t>183</w:t>
      </w:r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 and 360 and mere minutes away from Dallas-Fort Worth International Airport</w:t>
      </w:r>
      <w:proofErr w:type="gramStart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.*</w:t>
      </w:r>
      <w:proofErr w:type="gramEnd"/>
      <w:r w:rsidRPr="00DF1733">
        <w:rPr>
          <w:rFonts w:ascii="custom7e2ef1a7c6944b87ab1e1" w:eastAsia="Times New Roman" w:hAnsi="custom7e2ef1a7c6944b87ab1e1" w:cs="Times New Roman"/>
          <w:color w:val="222222"/>
          <w:sz w:val="21"/>
          <w:szCs w:val="21"/>
        </w:rPr>
        <w:t>**</w:t>
      </w:r>
    </w:p>
    <w:p w:rsidR="004032B3" w:rsidRDefault="004032B3"/>
    <w:sectPr w:rsidR="00403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ustom7e2ef1a7c6944b87ab1e1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262DF"/>
    <w:multiLevelType w:val="multilevel"/>
    <w:tmpl w:val="955E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C1942"/>
    <w:multiLevelType w:val="multilevel"/>
    <w:tmpl w:val="3730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42BE9"/>
    <w:multiLevelType w:val="multilevel"/>
    <w:tmpl w:val="9938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6378F"/>
    <w:multiLevelType w:val="multilevel"/>
    <w:tmpl w:val="3920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7F234D"/>
    <w:multiLevelType w:val="multilevel"/>
    <w:tmpl w:val="DF2C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8159D3"/>
    <w:multiLevelType w:val="multilevel"/>
    <w:tmpl w:val="5446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33"/>
    <w:rsid w:val="004032B3"/>
    <w:rsid w:val="00DF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ABB2B-F1DC-40EE-8D30-1A2095C8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17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F1733"/>
    <w:rPr>
      <w:color w:val="0000FF"/>
      <w:u w:val="single"/>
    </w:rPr>
  </w:style>
  <w:style w:type="character" w:customStyle="1" w:styleId="joblayouttoken-label">
    <w:name w:val="joblayouttoken-label"/>
    <w:basedOn w:val="DefaultParagraphFont"/>
    <w:rsid w:val="00DF1733"/>
  </w:style>
  <w:style w:type="paragraph" w:customStyle="1" w:styleId="joblocation">
    <w:name w:val="joblocation"/>
    <w:basedOn w:val="Normal"/>
    <w:rsid w:val="00D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bgeolocation">
    <w:name w:val="jobgeolocation"/>
    <w:basedOn w:val="DefaultParagraphFont"/>
    <w:rsid w:val="00DF1733"/>
  </w:style>
  <w:style w:type="paragraph" w:styleId="NormalWeb">
    <w:name w:val="Normal (Web)"/>
    <w:basedOn w:val="Normal"/>
    <w:uiPriority w:val="99"/>
    <w:semiHidden/>
    <w:unhideWhenUsed/>
    <w:rsid w:val="00D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F17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6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50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14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5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0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7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1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30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55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4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5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96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12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29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49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269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950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829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491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6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21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33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08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96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5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1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2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051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83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60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9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2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Richemont SA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JACKSON-BATTLE Laurie (RIC-US)</dc:creator>
  <cp:keywords/>
  <dc:description/>
  <cp:lastModifiedBy>JACKSON-BATTLE Laurie (RIC-US)</cp:lastModifiedBy>
  <cp:revision>1</cp:revision>
  <dcterms:created xsi:type="dcterms:W3CDTF">2019-04-09T18:11:00Z</dcterms:created>
  <dcterms:modified xsi:type="dcterms:W3CDTF">2019-04-09T18:12:00Z</dcterms:modified>
</cp:coreProperties>
</file>