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F4224" w14:textId="77777777" w:rsidR="005178C9" w:rsidRDefault="00C650DB" w:rsidP="00616197">
      <w:pPr>
        <w:tabs>
          <w:tab w:val="left" w:pos="360"/>
          <w:tab w:val="left" w:pos="648"/>
          <w:tab w:val="left" w:pos="936"/>
          <w:tab w:val="center" w:pos="5040"/>
          <w:tab w:val="right" w:pos="10080"/>
        </w:tabs>
        <w:rPr>
          <w:rFonts w:ascii="Arial" w:eastAsia="Arial" w:hAnsi="Arial" w:cs="Arial"/>
          <w:b/>
          <w:bCs/>
          <w:smallCaps/>
        </w:rPr>
      </w:pPr>
      <w:bookmarkStart w:id="0" w:name="_GoBack"/>
      <w:bookmarkEnd w:id="0"/>
      <w:r>
        <w:rPr>
          <w:rFonts w:ascii="Arial" w:eastAsia="Arial" w:hAnsi="Arial" w:cs="Arial"/>
          <w:b/>
          <w:bCs/>
          <w:smallCaps/>
        </w:rPr>
        <w:tab/>
      </w:r>
      <w:r>
        <w:rPr>
          <w:rFonts w:ascii="Arial" w:eastAsia="Arial" w:hAnsi="Arial" w:cs="Arial"/>
          <w:b/>
          <w:bCs/>
          <w:smallCaps/>
        </w:rPr>
        <w:tab/>
      </w:r>
      <w:r w:rsidR="00616197">
        <w:rPr>
          <w:rFonts w:ascii="Arial" w:eastAsia="Arial" w:hAnsi="Arial" w:cs="Arial"/>
          <w:b/>
          <w:bCs/>
          <w:smallCaps/>
        </w:rPr>
        <w:tab/>
      </w:r>
      <w:r w:rsidR="00616197">
        <w:rPr>
          <w:rFonts w:ascii="Arial" w:eastAsia="Arial" w:hAnsi="Arial" w:cs="Arial"/>
          <w:b/>
          <w:bCs/>
          <w:smallCaps/>
        </w:rPr>
        <w:tab/>
      </w:r>
    </w:p>
    <w:p w14:paraId="207BC7FC" w14:textId="17BD0869" w:rsidR="00995704" w:rsidRDefault="00C070A9" w:rsidP="00995704">
      <w:pPr>
        <w:tabs>
          <w:tab w:val="left" w:pos="360"/>
          <w:tab w:val="left" w:pos="648"/>
          <w:tab w:val="left" w:pos="936"/>
          <w:tab w:val="center" w:pos="5040"/>
          <w:tab w:val="right" w:pos="10080"/>
        </w:tabs>
        <w:jc w:val="center"/>
        <w:rPr>
          <w:rFonts w:ascii="Arial" w:hAnsi="Arial" w:cs="Arial"/>
          <w:smallCaps/>
          <w:sz w:val="26"/>
          <w:szCs w:val="26"/>
        </w:rPr>
      </w:pPr>
      <w:r w:rsidRPr="00D44E9A">
        <w:rPr>
          <w:rFonts w:ascii="Arial" w:hAnsi="Arial" w:cs="Arial"/>
          <w:smallCaps/>
          <w:sz w:val="26"/>
          <w:szCs w:val="26"/>
        </w:rPr>
        <w:t>Namita Sharma</w:t>
      </w:r>
      <w:r w:rsidR="00995704">
        <w:rPr>
          <w:rFonts w:ascii="Arial" w:hAnsi="Arial" w:cs="Arial"/>
          <w:smallCaps/>
          <w:sz w:val="26"/>
          <w:szCs w:val="26"/>
        </w:rPr>
        <w:t xml:space="preserve"> </w:t>
      </w:r>
    </w:p>
    <w:p w14:paraId="34DD6141" w14:textId="77777777" w:rsidR="000C02A1" w:rsidRPr="00D44E9A" w:rsidRDefault="00D44E9A" w:rsidP="00D44E9A">
      <w:pPr>
        <w:tabs>
          <w:tab w:val="left" w:pos="360"/>
          <w:tab w:val="left" w:pos="648"/>
          <w:tab w:val="left" w:pos="936"/>
          <w:tab w:val="center" w:pos="5040"/>
          <w:tab w:val="right" w:pos="10080"/>
        </w:tabs>
        <w:rPr>
          <w:rFonts w:ascii="Arial" w:hAnsi="Arial" w:cs="Arial"/>
          <w:sz w:val="20"/>
          <w:szCs w:val="20"/>
        </w:rPr>
      </w:pPr>
      <w:r w:rsidRPr="00D44E9A">
        <w:rPr>
          <w:rFonts w:ascii="Arial" w:hAnsi="Arial" w:cs="Arial"/>
          <w:sz w:val="20"/>
          <w:szCs w:val="20"/>
        </w:rPr>
        <w:tab/>
      </w:r>
      <w:r w:rsidRPr="00D44E9A">
        <w:rPr>
          <w:rFonts w:ascii="Arial" w:hAnsi="Arial" w:cs="Arial"/>
          <w:sz w:val="20"/>
          <w:szCs w:val="20"/>
        </w:rPr>
        <w:tab/>
      </w:r>
      <w:r w:rsidRPr="00D44E9A">
        <w:rPr>
          <w:rFonts w:ascii="Arial" w:hAnsi="Arial" w:cs="Arial"/>
          <w:sz w:val="20"/>
          <w:szCs w:val="20"/>
        </w:rPr>
        <w:tab/>
      </w:r>
      <w:r w:rsidRPr="00D44E9A">
        <w:rPr>
          <w:rFonts w:ascii="Arial" w:hAnsi="Arial" w:cs="Arial"/>
          <w:sz w:val="20"/>
          <w:szCs w:val="20"/>
        </w:rPr>
        <w:tab/>
        <w:t xml:space="preserve">   | 503-367-6587 (cell)</w:t>
      </w:r>
      <w:r w:rsidR="00C070A9" w:rsidRPr="00D44E9A">
        <w:rPr>
          <w:rFonts w:ascii="Arial" w:hAnsi="Arial" w:cs="Arial"/>
          <w:sz w:val="20"/>
          <w:szCs w:val="20"/>
        </w:rPr>
        <w:t xml:space="preserve"> |   </w:t>
      </w:r>
      <w:hyperlink r:id="rId6" w:history="1">
        <w:r w:rsidR="00081136" w:rsidRPr="00D44E9A">
          <w:rPr>
            <w:rStyle w:val="Hyperlink"/>
            <w:rFonts w:ascii="Arial" w:hAnsi="Arial" w:cs="Arial"/>
            <w:sz w:val="20"/>
            <w:szCs w:val="20"/>
          </w:rPr>
          <w:t>sharnamita@yahoo.com</w:t>
        </w:r>
      </w:hyperlink>
    </w:p>
    <w:p w14:paraId="2BE8BA9B" w14:textId="77777777" w:rsidR="000C02A1" w:rsidRPr="00D44E9A" w:rsidRDefault="000C02A1" w:rsidP="00660355">
      <w:pPr>
        <w:tabs>
          <w:tab w:val="left" w:pos="360"/>
          <w:tab w:val="left" w:pos="648"/>
          <w:tab w:val="left" w:pos="936"/>
          <w:tab w:val="center" w:pos="5040"/>
          <w:tab w:val="right" w:pos="10080"/>
        </w:tabs>
        <w:rPr>
          <w:rFonts w:ascii="Arial" w:hAnsi="Arial" w:cs="Arial"/>
          <w:sz w:val="8"/>
          <w:szCs w:val="8"/>
        </w:rPr>
      </w:pPr>
    </w:p>
    <w:p w14:paraId="3177EBEA" w14:textId="2552B18E" w:rsidR="00FE0B95" w:rsidRPr="00D44E9A" w:rsidRDefault="00A925F0" w:rsidP="00A925F0">
      <w:pPr>
        <w:pBdr>
          <w:top w:val="single" w:sz="4" w:space="1" w:color="auto"/>
        </w:pBdr>
        <w:tabs>
          <w:tab w:val="left" w:pos="360"/>
          <w:tab w:val="left" w:pos="648"/>
          <w:tab w:val="left" w:pos="936"/>
          <w:tab w:val="center" w:pos="5040"/>
          <w:tab w:val="right" w:pos="10080"/>
        </w:tabs>
        <w:rPr>
          <w:rFonts w:ascii="Arial" w:hAnsi="Arial" w:cs="Arial"/>
          <w:sz w:val="6"/>
          <w:szCs w:val="6"/>
        </w:rPr>
      </w:pPr>
      <w:r>
        <w:rPr>
          <w:rFonts w:ascii="Arial" w:hAnsi="Arial" w:cs="Arial"/>
          <w:b/>
          <w:smallCaps/>
          <w:sz w:val="22"/>
          <w:szCs w:val="22"/>
        </w:rPr>
        <w:t xml:space="preserve">Experienced </w:t>
      </w:r>
      <w:r w:rsidR="00CE40C2">
        <w:rPr>
          <w:rFonts w:ascii="Arial" w:hAnsi="Arial" w:cs="Arial"/>
          <w:b/>
          <w:smallCaps/>
          <w:sz w:val="22"/>
          <w:szCs w:val="22"/>
        </w:rPr>
        <w:t>professional</w:t>
      </w:r>
      <w:r w:rsidR="00A13471">
        <w:rPr>
          <w:rFonts w:ascii="Arial" w:hAnsi="Arial" w:cs="Arial"/>
          <w:b/>
          <w:smallCaps/>
          <w:sz w:val="22"/>
          <w:szCs w:val="22"/>
        </w:rPr>
        <w:t xml:space="preserve">, </w:t>
      </w:r>
      <w:r w:rsidR="00BD6EDE">
        <w:rPr>
          <w:rFonts w:ascii="Arial" w:hAnsi="Arial" w:cs="Arial"/>
          <w:b/>
          <w:smallCaps/>
          <w:sz w:val="22"/>
          <w:szCs w:val="22"/>
        </w:rPr>
        <w:t xml:space="preserve">team oriented, highly organized, </w:t>
      </w:r>
      <w:r w:rsidR="006F7FDF">
        <w:rPr>
          <w:rFonts w:ascii="Arial" w:hAnsi="Arial" w:cs="Arial"/>
          <w:b/>
          <w:smallCaps/>
          <w:sz w:val="22"/>
          <w:szCs w:val="22"/>
        </w:rPr>
        <w:t>self-motivated, fast paced, problem solver, detail oriented,</w:t>
      </w:r>
      <w:r w:rsidR="00CE40C2">
        <w:rPr>
          <w:rFonts w:ascii="Arial" w:hAnsi="Arial" w:cs="Arial"/>
          <w:b/>
          <w:smallCaps/>
          <w:sz w:val="22"/>
          <w:szCs w:val="22"/>
        </w:rPr>
        <w:t xml:space="preserve"> </w:t>
      </w:r>
      <w:r w:rsidR="006F7FDF">
        <w:rPr>
          <w:rFonts w:ascii="Arial" w:hAnsi="Arial" w:cs="Arial"/>
          <w:b/>
          <w:smallCaps/>
          <w:sz w:val="22"/>
          <w:szCs w:val="22"/>
        </w:rPr>
        <w:t xml:space="preserve">proven in various fields and work </w:t>
      </w:r>
      <w:r w:rsidR="00B8218C">
        <w:rPr>
          <w:rFonts w:ascii="Arial" w:hAnsi="Arial" w:cs="Arial"/>
          <w:b/>
          <w:smallCaps/>
          <w:sz w:val="22"/>
          <w:szCs w:val="22"/>
        </w:rPr>
        <w:t>environments’</w:t>
      </w:r>
      <w:r w:rsidR="006F7FDF">
        <w:rPr>
          <w:rFonts w:ascii="Arial" w:hAnsi="Arial" w:cs="Arial"/>
          <w:b/>
          <w:smallCaps/>
          <w:sz w:val="22"/>
          <w:szCs w:val="22"/>
        </w:rPr>
        <w:t xml:space="preserve">. </w:t>
      </w:r>
    </w:p>
    <w:p w14:paraId="48F5A9AC" w14:textId="77777777" w:rsidR="001E7688" w:rsidRPr="00D44E9A" w:rsidRDefault="001E7688" w:rsidP="00FF4876">
      <w:pPr>
        <w:tabs>
          <w:tab w:val="left" w:pos="360"/>
          <w:tab w:val="left" w:pos="648"/>
          <w:tab w:val="left" w:pos="936"/>
          <w:tab w:val="center" w:pos="5040"/>
          <w:tab w:val="right" w:pos="10080"/>
        </w:tabs>
        <w:jc w:val="center"/>
        <w:rPr>
          <w:rFonts w:ascii="Arial" w:hAnsi="Arial" w:cs="Arial"/>
          <w:sz w:val="14"/>
          <w:szCs w:val="14"/>
        </w:rPr>
      </w:pPr>
    </w:p>
    <w:p w14:paraId="137B124A" w14:textId="496E44D8" w:rsidR="00B2423D" w:rsidRDefault="00C070A9" w:rsidP="00660355">
      <w:pPr>
        <w:pBdr>
          <w:top w:val="single" w:sz="4" w:space="1" w:color="auto"/>
        </w:pBdr>
        <w:tabs>
          <w:tab w:val="left" w:pos="360"/>
          <w:tab w:val="left" w:pos="648"/>
          <w:tab w:val="left" w:pos="936"/>
          <w:tab w:val="center" w:pos="5040"/>
          <w:tab w:val="right" w:pos="10080"/>
        </w:tabs>
        <w:jc w:val="center"/>
        <w:rPr>
          <w:rFonts w:ascii="Arial" w:hAnsi="Arial" w:cs="Arial"/>
          <w:b/>
          <w:smallCaps/>
          <w:sz w:val="22"/>
          <w:szCs w:val="22"/>
        </w:rPr>
      </w:pPr>
      <w:r w:rsidRPr="00D44E9A">
        <w:rPr>
          <w:rFonts w:ascii="Arial" w:hAnsi="Arial" w:cs="Arial"/>
          <w:b/>
          <w:smallCaps/>
          <w:sz w:val="22"/>
          <w:szCs w:val="22"/>
        </w:rPr>
        <w:t>Education / Certification</w:t>
      </w:r>
    </w:p>
    <w:p w14:paraId="2653F946" w14:textId="4EC45784" w:rsidR="00CE40C2" w:rsidRPr="00D44E9A" w:rsidRDefault="00CE40C2" w:rsidP="00660355">
      <w:pPr>
        <w:pBdr>
          <w:top w:val="single" w:sz="4" w:space="1" w:color="auto"/>
        </w:pBdr>
        <w:tabs>
          <w:tab w:val="left" w:pos="360"/>
          <w:tab w:val="left" w:pos="648"/>
          <w:tab w:val="left" w:pos="936"/>
          <w:tab w:val="center" w:pos="5040"/>
          <w:tab w:val="right" w:pos="10080"/>
        </w:tabs>
        <w:jc w:val="center"/>
        <w:rPr>
          <w:rFonts w:ascii="Arial" w:hAnsi="Arial" w:cs="Arial"/>
          <w:b/>
          <w:smallCaps/>
          <w:sz w:val="22"/>
          <w:szCs w:val="22"/>
        </w:rPr>
      </w:pPr>
      <w:r>
        <w:rPr>
          <w:rFonts w:ascii="Arial" w:hAnsi="Arial" w:cs="Arial"/>
          <w:b/>
          <w:smallCaps/>
          <w:sz w:val="22"/>
          <w:szCs w:val="22"/>
        </w:rPr>
        <w:t>Cleared Customs Broker’s Exam Oct 2018: Applying for License</w:t>
      </w:r>
    </w:p>
    <w:p w14:paraId="73795C73" w14:textId="77777777" w:rsidR="00AD1838" w:rsidRPr="00D44E9A" w:rsidRDefault="00AD1838" w:rsidP="00660355">
      <w:pPr>
        <w:tabs>
          <w:tab w:val="left" w:pos="360"/>
          <w:tab w:val="left" w:pos="648"/>
          <w:tab w:val="left" w:pos="936"/>
          <w:tab w:val="center" w:pos="5040"/>
          <w:tab w:val="right" w:pos="10080"/>
        </w:tabs>
        <w:rPr>
          <w:rFonts w:ascii="Arial" w:hAnsi="Arial" w:cs="Arial"/>
          <w:sz w:val="14"/>
          <w:szCs w:val="14"/>
        </w:rPr>
      </w:pPr>
    </w:p>
    <w:p w14:paraId="11DC9121" w14:textId="77777777" w:rsidR="008C3FFD" w:rsidRPr="00D44E9A" w:rsidRDefault="00D37349" w:rsidP="00660355">
      <w:pPr>
        <w:tabs>
          <w:tab w:val="left" w:pos="360"/>
          <w:tab w:val="left" w:pos="648"/>
          <w:tab w:val="left" w:pos="936"/>
          <w:tab w:val="center" w:pos="5040"/>
          <w:tab w:val="right" w:pos="10080"/>
        </w:tabs>
        <w:jc w:val="center"/>
        <w:rPr>
          <w:rFonts w:ascii="Arial" w:hAnsi="Arial" w:cs="Arial"/>
          <w:sz w:val="20"/>
          <w:szCs w:val="20"/>
        </w:rPr>
      </w:pPr>
      <w:r w:rsidRPr="00D44E9A">
        <w:rPr>
          <w:rFonts w:ascii="Arial" w:hAnsi="Arial" w:cs="Arial"/>
          <w:b/>
          <w:sz w:val="20"/>
          <w:szCs w:val="20"/>
        </w:rPr>
        <w:t>Paralegal Certificate Program</w:t>
      </w:r>
      <w:r w:rsidRPr="00D44E9A">
        <w:rPr>
          <w:rFonts w:ascii="Arial" w:hAnsi="Arial" w:cs="Arial"/>
          <w:sz w:val="20"/>
          <w:szCs w:val="20"/>
        </w:rPr>
        <w:t xml:space="preserve"> – </w:t>
      </w:r>
      <w:r w:rsidR="008C3FFD" w:rsidRPr="00D44E9A">
        <w:rPr>
          <w:rFonts w:ascii="Arial" w:hAnsi="Arial" w:cs="Arial"/>
          <w:smallCaps/>
          <w:sz w:val="20"/>
          <w:szCs w:val="20"/>
          <w:u w:val="single"/>
        </w:rPr>
        <w:t>Emory University</w:t>
      </w:r>
      <w:r w:rsidR="008C3FFD" w:rsidRPr="00D44E9A">
        <w:rPr>
          <w:rFonts w:ascii="Arial" w:hAnsi="Arial" w:cs="Arial"/>
          <w:sz w:val="20"/>
          <w:szCs w:val="20"/>
        </w:rPr>
        <w:t>, Atlanta, GA</w:t>
      </w:r>
    </w:p>
    <w:p w14:paraId="55B86173" w14:textId="77777777" w:rsidR="00567066" w:rsidRPr="00D44E9A" w:rsidRDefault="006174C8" w:rsidP="00660355">
      <w:pPr>
        <w:tabs>
          <w:tab w:val="left" w:pos="360"/>
          <w:tab w:val="left" w:pos="648"/>
          <w:tab w:val="left" w:pos="936"/>
          <w:tab w:val="center" w:pos="5040"/>
          <w:tab w:val="right" w:pos="10080"/>
        </w:tabs>
        <w:jc w:val="center"/>
        <w:rPr>
          <w:rFonts w:ascii="Arial" w:hAnsi="Arial" w:cs="Arial"/>
          <w:b/>
          <w:sz w:val="18"/>
          <w:szCs w:val="18"/>
        </w:rPr>
      </w:pPr>
      <w:r w:rsidRPr="00D44E9A">
        <w:rPr>
          <w:rFonts w:ascii="Arial" w:hAnsi="Arial" w:cs="Arial"/>
          <w:b/>
          <w:sz w:val="18"/>
          <w:szCs w:val="18"/>
        </w:rPr>
        <w:t xml:space="preserve">Relevant </w:t>
      </w:r>
      <w:r w:rsidR="008C3FFD" w:rsidRPr="00D44E9A">
        <w:rPr>
          <w:rFonts w:ascii="Arial" w:hAnsi="Arial" w:cs="Arial"/>
          <w:b/>
          <w:sz w:val="18"/>
          <w:szCs w:val="18"/>
        </w:rPr>
        <w:t>c</w:t>
      </w:r>
      <w:r w:rsidRPr="00D44E9A">
        <w:rPr>
          <w:rFonts w:ascii="Arial" w:hAnsi="Arial" w:cs="Arial"/>
          <w:b/>
          <w:sz w:val="18"/>
          <w:szCs w:val="18"/>
        </w:rPr>
        <w:t>oursework</w:t>
      </w:r>
      <w:r w:rsidR="008C3FFD" w:rsidRPr="00D44E9A">
        <w:rPr>
          <w:rFonts w:ascii="Arial" w:hAnsi="Arial" w:cs="Arial"/>
          <w:b/>
          <w:sz w:val="18"/>
          <w:szCs w:val="18"/>
        </w:rPr>
        <w:t xml:space="preserve"> includes</w:t>
      </w:r>
      <w:r w:rsidRPr="00D44E9A">
        <w:rPr>
          <w:rFonts w:ascii="Arial" w:hAnsi="Arial" w:cs="Arial"/>
          <w:b/>
          <w:sz w:val="18"/>
          <w:szCs w:val="18"/>
        </w:rPr>
        <w:t xml:space="preserve"> </w:t>
      </w:r>
      <w:r w:rsidR="00567066" w:rsidRPr="00D44E9A">
        <w:rPr>
          <w:rFonts w:ascii="Arial" w:hAnsi="Arial" w:cs="Arial"/>
          <w:b/>
          <w:i/>
          <w:sz w:val="18"/>
          <w:szCs w:val="18"/>
        </w:rPr>
        <w:t>Civil Litigation</w:t>
      </w:r>
      <w:r w:rsidR="00567066" w:rsidRPr="00D44E9A">
        <w:rPr>
          <w:rFonts w:ascii="Arial" w:hAnsi="Arial" w:cs="Arial"/>
          <w:b/>
          <w:sz w:val="18"/>
          <w:szCs w:val="18"/>
        </w:rPr>
        <w:t xml:space="preserve">, </w:t>
      </w:r>
      <w:r w:rsidR="00567066" w:rsidRPr="00D44E9A">
        <w:rPr>
          <w:rFonts w:ascii="Arial" w:hAnsi="Arial" w:cs="Arial"/>
          <w:b/>
          <w:i/>
          <w:sz w:val="18"/>
          <w:szCs w:val="18"/>
        </w:rPr>
        <w:t>Personal Injury</w:t>
      </w:r>
      <w:r w:rsidR="00567066" w:rsidRPr="00D44E9A">
        <w:rPr>
          <w:rFonts w:ascii="Arial" w:hAnsi="Arial" w:cs="Arial"/>
          <w:b/>
          <w:sz w:val="18"/>
          <w:szCs w:val="18"/>
        </w:rPr>
        <w:t xml:space="preserve">, </w:t>
      </w:r>
      <w:r w:rsidR="00567066" w:rsidRPr="00D44E9A">
        <w:rPr>
          <w:rFonts w:ascii="Arial" w:hAnsi="Arial" w:cs="Arial"/>
          <w:b/>
          <w:i/>
          <w:sz w:val="18"/>
          <w:szCs w:val="18"/>
        </w:rPr>
        <w:t>Torts</w:t>
      </w:r>
      <w:r w:rsidR="00567066" w:rsidRPr="00D44E9A">
        <w:rPr>
          <w:rFonts w:ascii="Arial" w:hAnsi="Arial" w:cs="Arial"/>
          <w:b/>
          <w:sz w:val="18"/>
          <w:szCs w:val="18"/>
        </w:rPr>
        <w:t xml:space="preserve">, </w:t>
      </w:r>
      <w:r w:rsidR="00567066" w:rsidRPr="00D44E9A">
        <w:rPr>
          <w:rFonts w:ascii="Arial" w:hAnsi="Arial" w:cs="Arial"/>
          <w:b/>
          <w:i/>
          <w:sz w:val="18"/>
          <w:szCs w:val="18"/>
        </w:rPr>
        <w:t>Intellectual Property Rights</w:t>
      </w:r>
      <w:r w:rsidR="00567066" w:rsidRPr="00D44E9A">
        <w:rPr>
          <w:rFonts w:ascii="Arial" w:hAnsi="Arial" w:cs="Arial"/>
          <w:b/>
          <w:sz w:val="18"/>
          <w:szCs w:val="18"/>
        </w:rPr>
        <w:t>,</w:t>
      </w:r>
      <w:r w:rsidR="008C3FFD" w:rsidRPr="00D44E9A">
        <w:rPr>
          <w:rFonts w:ascii="Arial" w:hAnsi="Arial" w:cs="Arial"/>
          <w:b/>
          <w:sz w:val="18"/>
          <w:szCs w:val="18"/>
        </w:rPr>
        <w:br/>
      </w:r>
      <w:r w:rsidR="00567066" w:rsidRPr="00D44E9A">
        <w:rPr>
          <w:rFonts w:ascii="Arial" w:hAnsi="Arial" w:cs="Arial"/>
          <w:b/>
          <w:sz w:val="18"/>
          <w:szCs w:val="18"/>
        </w:rPr>
        <w:t xml:space="preserve"> </w:t>
      </w:r>
      <w:r w:rsidR="00567066" w:rsidRPr="00D44E9A">
        <w:rPr>
          <w:rFonts w:ascii="Arial" w:hAnsi="Arial" w:cs="Arial"/>
          <w:b/>
          <w:i/>
          <w:sz w:val="18"/>
          <w:szCs w:val="18"/>
        </w:rPr>
        <w:t>International Trade</w:t>
      </w:r>
      <w:r w:rsidR="00567066" w:rsidRPr="00D44E9A">
        <w:rPr>
          <w:rFonts w:ascii="Arial" w:hAnsi="Arial" w:cs="Arial"/>
          <w:b/>
          <w:sz w:val="18"/>
          <w:szCs w:val="18"/>
        </w:rPr>
        <w:t xml:space="preserve">, </w:t>
      </w:r>
      <w:r w:rsidR="00567066" w:rsidRPr="00D44E9A">
        <w:rPr>
          <w:rFonts w:ascii="Arial" w:hAnsi="Arial" w:cs="Arial"/>
          <w:b/>
          <w:i/>
          <w:sz w:val="18"/>
          <w:szCs w:val="18"/>
        </w:rPr>
        <w:t>Contracts</w:t>
      </w:r>
      <w:r w:rsidR="00567066" w:rsidRPr="00D44E9A">
        <w:rPr>
          <w:rFonts w:ascii="Arial" w:hAnsi="Arial" w:cs="Arial"/>
          <w:b/>
          <w:sz w:val="18"/>
          <w:szCs w:val="18"/>
        </w:rPr>
        <w:t xml:space="preserve">, </w:t>
      </w:r>
      <w:r w:rsidR="00567066" w:rsidRPr="00D44E9A">
        <w:rPr>
          <w:rFonts w:ascii="Arial" w:hAnsi="Arial" w:cs="Arial"/>
          <w:b/>
          <w:i/>
          <w:sz w:val="18"/>
          <w:szCs w:val="18"/>
        </w:rPr>
        <w:t>Bank</w:t>
      </w:r>
      <w:r w:rsidRPr="00D44E9A">
        <w:rPr>
          <w:rFonts w:ascii="Arial" w:hAnsi="Arial" w:cs="Arial"/>
          <w:b/>
          <w:i/>
          <w:sz w:val="18"/>
          <w:szCs w:val="18"/>
        </w:rPr>
        <w:t>ruptcy</w:t>
      </w:r>
      <w:r w:rsidRPr="00D44E9A">
        <w:rPr>
          <w:rFonts w:ascii="Arial" w:hAnsi="Arial" w:cs="Arial"/>
          <w:b/>
          <w:sz w:val="18"/>
          <w:szCs w:val="18"/>
        </w:rPr>
        <w:t xml:space="preserve">, </w:t>
      </w:r>
      <w:r w:rsidRPr="00D44E9A">
        <w:rPr>
          <w:rFonts w:ascii="Arial" w:hAnsi="Arial" w:cs="Arial"/>
          <w:b/>
          <w:i/>
          <w:sz w:val="18"/>
          <w:szCs w:val="18"/>
        </w:rPr>
        <w:t>Malpractice</w:t>
      </w:r>
      <w:r w:rsidRPr="00D44E9A">
        <w:rPr>
          <w:rFonts w:ascii="Arial" w:hAnsi="Arial" w:cs="Arial"/>
          <w:b/>
          <w:sz w:val="18"/>
          <w:szCs w:val="18"/>
        </w:rPr>
        <w:t xml:space="preserve">, </w:t>
      </w:r>
      <w:r w:rsidR="008C3FFD" w:rsidRPr="00D44E9A">
        <w:rPr>
          <w:rFonts w:ascii="Arial" w:hAnsi="Arial" w:cs="Arial"/>
          <w:b/>
          <w:sz w:val="18"/>
          <w:szCs w:val="18"/>
        </w:rPr>
        <w:t xml:space="preserve">and </w:t>
      </w:r>
      <w:r w:rsidRPr="00D44E9A">
        <w:rPr>
          <w:rFonts w:ascii="Arial" w:hAnsi="Arial" w:cs="Arial"/>
          <w:b/>
          <w:i/>
          <w:sz w:val="18"/>
          <w:szCs w:val="18"/>
        </w:rPr>
        <w:t>Family Law</w:t>
      </w:r>
      <w:r w:rsidR="008C3FFD" w:rsidRPr="00D44E9A">
        <w:rPr>
          <w:rFonts w:ascii="Arial" w:hAnsi="Arial" w:cs="Arial"/>
          <w:b/>
          <w:sz w:val="18"/>
          <w:szCs w:val="18"/>
        </w:rPr>
        <w:t>.</w:t>
      </w:r>
    </w:p>
    <w:p w14:paraId="1D7F570A" w14:textId="77777777" w:rsidR="00293094" w:rsidRPr="00D44E9A" w:rsidRDefault="00293094" w:rsidP="00660355">
      <w:pPr>
        <w:tabs>
          <w:tab w:val="left" w:pos="360"/>
          <w:tab w:val="left" w:pos="648"/>
          <w:tab w:val="left" w:pos="936"/>
          <w:tab w:val="center" w:pos="5040"/>
          <w:tab w:val="right" w:pos="10080"/>
        </w:tabs>
        <w:jc w:val="center"/>
        <w:rPr>
          <w:rFonts w:ascii="Arial" w:hAnsi="Arial" w:cs="Arial"/>
          <w:sz w:val="16"/>
          <w:szCs w:val="16"/>
        </w:rPr>
      </w:pPr>
    </w:p>
    <w:p w14:paraId="393AE171" w14:textId="77777777" w:rsidR="008C3FFD" w:rsidRPr="00D44E9A" w:rsidRDefault="008C3FFD" w:rsidP="00660355">
      <w:pPr>
        <w:tabs>
          <w:tab w:val="left" w:pos="360"/>
          <w:tab w:val="left" w:pos="648"/>
          <w:tab w:val="left" w:pos="936"/>
          <w:tab w:val="center" w:pos="5040"/>
          <w:tab w:val="right" w:pos="10080"/>
        </w:tabs>
        <w:jc w:val="center"/>
        <w:rPr>
          <w:rFonts w:ascii="Arial" w:hAnsi="Arial" w:cs="Arial"/>
          <w:sz w:val="20"/>
          <w:szCs w:val="20"/>
        </w:rPr>
      </w:pPr>
      <w:r w:rsidRPr="00D44E9A">
        <w:rPr>
          <w:rFonts w:ascii="Arial" w:hAnsi="Arial" w:cs="Arial"/>
          <w:b/>
          <w:sz w:val="20"/>
          <w:szCs w:val="20"/>
        </w:rPr>
        <w:t>MBA in International Business</w:t>
      </w:r>
      <w:r w:rsidR="00D37349" w:rsidRPr="00D44E9A">
        <w:rPr>
          <w:rFonts w:ascii="Arial" w:hAnsi="Arial" w:cs="Arial"/>
          <w:sz w:val="20"/>
          <w:szCs w:val="20"/>
        </w:rPr>
        <w:t xml:space="preserve"> – </w:t>
      </w:r>
      <w:r w:rsidR="00D37349" w:rsidRPr="00D44E9A">
        <w:rPr>
          <w:rFonts w:ascii="Arial" w:hAnsi="Arial" w:cs="Arial"/>
          <w:smallCaps/>
          <w:sz w:val="20"/>
          <w:szCs w:val="20"/>
          <w:u w:val="single"/>
        </w:rPr>
        <w:t>Institute of Marketing and Management</w:t>
      </w:r>
      <w:r w:rsidR="00D37349" w:rsidRPr="00D44E9A">
        <w:rPr>
          <w:rFonts w:ascii="Arial" w:hAnsi="Arial" w:cs="Arial"/>
          <w:sz w:val="20"/>
          <w:szCs w:val="20"/>
        </w:rPr>
        <w:t>, New Delhi, India</w:t>
      </w:r>
    </w:p>
    <w:p w14:paraId="22E7787B" w14:textId="77777777" w:rsidR="00B2423D" w:rsidRPr="00D44E9A" w:rsidRDefault="00B2423D" w:rsidP="00660355">
      <w:pPr>
        <w:tabs>
          <w:tab w:val="left" w:pos="360"/>
          <w:tab w:val="left" w:pos="648"/>
          <w:tab w:val="left" w:pos="936"/>
          <w:tab w:val="center" w:pos="5040"/>
          <w:tab w:val="right" w:pos="10080"/>
        </w:tabs>
        <w:jc w:val="center"/>
        <w:rPr>
          <w:rFonts w:ascii="Arial" w:hAnsi="Arial" w:cs="Arial"/>
          <w:i/>
          <w:sz w:val="20"/>
          <w:szCs w:val="20"/>
        </w:rPr>
      </w:pPr>
      <w:r w:rsidRPr="00D44E9A">
        <w:rPr>
          <w:rFonts w:ascii="Arial" w:hAnsi="Arial" w:cs="Arial"/>
          <w:i/>
          <w:sz w:val="20"/>
          <w:szCs w:val="20"/>
        </w:rPr>
        <w:t>A</w:t>
      </w:r>
      <w:r w:rsidR="00054A4B" w:rsidRPr="00D44E9A">
        <w:rPr>
          <w:rFonts w:ascii="Arial" w:hAnsi="Arial" w:cs="Arial"/>
          <w:i/>
          <w:sz w:val="20"/>
          <w:szCs w:val="20"/>
        </w:rPr>
        <w:t>ccredited by Portland State University</w:t>
      </w:r>
    </w:p>
    <w:p w14:paraId="2505C4A7" w14:textId="77777777" w:rsidR="00441B98" w:rsidRPr="00D44E9A" w:rsidRDefault="00441B98" w:rsidP="00660355">
      <w:pPr>
        <w:tabs>
          <w:tab w:val="left" w:pos="360"/>
          <w:tab w:val="left" w:pos="648"/>
          <w:tab w:val="left" w:pos="936"/>
          <w:tab w:val="center" w:pos="5040"/>
          <w:tab w:val="right" w:pos="10080"/>
        </w:tabs>
        <w:jc w:val="center"/>
        <w:rPr>
          <w:rFonts w:ascii="Arial" w:hAnsi="Arial" w:cs="Arial"/>
          <w:sz w:val="16"/>
          <w:szCs w:val="16"/>
        </w:rPr>
      </w:pPr>
    </w:p>
    <w:p w14:paraId="6955F675" w14:textId="77777777" w:rsidR="00B2423D" w:rsidRPr="00D44E9A" w:rsidRDefault="00D37349" w:rsidP="00660355">
      <w:pPr>
        <w:tabs>
          <w:tab w:val="left" w:pos="360"/>
          <w:tab w:val="left" w:pos="648"/>
          <w:tab w:val="left" w:pos="936"/>
          <w:tab w:val="center" w:pos="5040"/>
          <w:tab w:val="right" w:pos="10080"/>
        </w:tabs>
        <w:jc w:val="center"/>
        <w:rPr>
          <w:rFonts w:ascii="Arial" w:hAnsi="Arial" w:cs="Arial"/>
          <w:sz w:val="20"/>
          <w:szCs w:val="20"/>
        </w:rPr>
      </w:pPr>
      <w:r w:rsidRPr="00D44E9A">
        <w:rPr>
          <w:rFonts w:ascii="Arial" w:hAnsi="Arial" w:cs="Arial"/>
          <w:b/>
          <w:sz w:val="20"/>
          <w:szCs w:val="20"/>
        </w:rPr>
        <w:t>Bachelor of Accounting and Commerce</w:t>
      </w:r>
      <w:r w:rsidRPr="00D44E9A">
        <w:rPr>
          <w:rFonts w:ascii="Arial" w:hAnsi="Arial" w:cs="Arial"/>
          <w:sz w:val="20"/>
          <w:szCs w:val="20"/>
        </w:rPr>
        <w:t xml:space="preserve"> – </w:t>
      </w:r>
      <w:r w:rsidR="00054A4B" w:rsidRPr="00D44E9A">
        <w:rPr>
          <w:rFonts w:ascii="Arial" w:hAnsi="Arial" w:cs="Arial"/>
          <w:smallCaps/>
          <w:sz w:val="20"/>
          <w:szCs w:val="20"/>
          <w:u w:val="single"/>
        </w:rPr>
        <w:t>University of Delhi</w:t>
      </w:r>
      <w:r w:rsidR="00054A4B" w:rsidRPr="00D44E9A">
        <w:rPr>
          <w:rFonts w:ascii="Arial" w:hAnsi="Arial" w:cs="Arial"/>
          <w:sz w:val="20"/>
          <w:szCs w:val="20"/>
        </w:rPr>
        <w:t>, New Delhi, India</w:t>
      </w:r>
    </w:p>
    <w:p w14:paraId="21DCE4C3" w14:textId="77777777" w:rsidR="00D37349" w:rsidRPr="00D44E9A" w:rsidRDefault="004251BE" w:rsidP="00660355">
      <w:pPr>
        <w:tabs>
          <w:tab w:val="left" w:pos="360"/>
          <w:tab w:val="left" w:pos="648"/>
          <w:tab w:val="left" w:pos="936"/>
          <w:tab w:val="center" w:pos="5040"/>
          <w:tab w:val="right" w:pos="10080"/>
        </w:tabs>
        <w:jc w:val="center"/>
        <w:rPr>
          <w:rFonts w:ascii="Arial" w:hAnsi="Arial" w:cs="Arial"/>
          <w:sz w:val="20"/>
          <w:szCs w:val="20"/>
        </w:rPr>
      </w:pPr>
      <w:r w:rsidRPr="00D44E9A">
        <w:rPr>
          <w:rFonts w:ascii="Arial" w:hAnsi="Arial" w:cs="Arial"/>
          <w:i/>
          <w:sz w:val="20"/>
          <w:szCs w:val="20"/>
        </w:rPr>
        <w:t>Accredited</w:t>
      </w:r>
    </w:p>
    <w:p w14:paraId="3240C2CA" w14:textId="77777777" w:rsidR="006B3197" w:rsidRPr="00D44E9A" w:rsidRDefault="006B3197" w:rsidP="00660355">
      <w:pPr>
        <w:tabs>
          <w:tab w:val="left" w:pos="360"/>
          <w:tab w:val="left" w:pos="648"/>
          <w:tab w:val="left" w:pos="936"/>
          <w:tab w:val="center" w:pos="5040"/>
          <w:tab w:val="right" w:pos="10080"/>
        </w:tabs>
        <w:jc w:val="center"/>
        <w:rPr>
          <w:rFonts w:ascii="Arial" w:hAnsi="Arial" w:cs="Arial"/>
          <w:sz w:val="16"/>
          <w:szCs w:val="16"/>
        </w:rPr>
      </w:pPr>
    </w:p>
    <w:p w14:paraId="797D90D4" w14:textId="77777777" w:rsidR="006B3197" w:rsidRPr="00D44E9A" w:rsidRDefault="006B3197" w:rsidP="00660355">
      <w:pPr>
        <w:tabs>
          <w:tab w:val="left" w:pos="360"/>
          <w:tab w:val="left" w:pos="648"/>
          <w:tab w:val="left" w:pos="936"/>
          <w:tab w:val="center" w:pos="5040"/>
          <w:tab w:val="right" w:pos="10080"/>
        </w:tabs>
        <w:jc w:val="center"/>
        <w:rPr>
          <w:rFonts w:ascii="Arial" w:hAnsi="Arial" w:cs="Arial"/>
          <w:b/>
          <w:i/>
          <w:sz w:val="18"/>
          <w:szCs w:val="18"/>
        </w:rPr>
      </w:pPr>
      <w:r w:rsidRPr="00D44E9A">
        <w:rPr>
          <w:rFonts w:ascii="Arial" w:hAnsi="Arial" w:cs="Arial"/>
          <w:b/>
          <w:i/>
          <w:sz w:val="18"/>
          <w:szCs w:val="18"/>
        </w:rPr>
        <w:t xml:space="preserve">Additional credentials include </w:t>
      </w:r>
      <w:r w:rsidR="004251BE" w:rsidRPr="00D44E9A">
        <w:rPr>
          <w:rFonts w:ascii="Arial" w:hAnsi="Arial" w:cs="Arial"/>
          <w:b/>
          <w:i/>
          <w:sz w:val="18"/>
          <w:szCs w:val="18"/>
        </w:rPr>
        <w:t>several courses in Logistics, Marketing, International Marketing from mesa Community College, AZ and Portland State University, OR and California Real Estate License and QuickBooks</w:t>
      </w:r>
      <w:r w:rsidR="004649E4" w:rsidRPr="00D44E9A">
        <w:rPr>
          <w:rFonts w:ascii="Arial" w:hAnsi="Arial" w:cs="Arial"/>
          <w:b/>
          <w:i/>
          <w:sz w:val="18"/>
          <w:szCs w:val="18"/>
        </w:rPr>
        <w:t>.</w:t>
      </w:r>
    </w:p>
    <w:p w14:paraId="2ED11AB9" w14:textId="4DB9FB5F" w:rsidR="00E244C5" w:rsidRPr="00DE4C7E" w:rsidRDefault="003C6E14" w:rsidP="00DE4C7E">
      <w:pPr>
        <w:tabs>
          <w:tab w:val="right" w:pos="1800"/>
          <w:tab w:val="left" w:pos="2160"/>
        </w:tabs>
        <w:jc w:val="center"/>
        <w:rPr>
          <w:rFonts w:ascii="Arial" w:hAnsi="Arial" w:cs="Arial"/>
          <w:b/>
          <w:sz w:val="18"/>
          <w:szCs w:val="18"/>
        </w:rPr>
      </w:pPr>
      <w:r w:rsidRPr="00DE4C7E">
        <w:rPr>
          <w:rFonts w:ascii="Arial" w:hAnsi="Arial" w:cs="Arial"/>
          <w:b/>
          <w:sz w:val="18"/>
          <w:szCs w:val="18"/>
        </w:rPr>
        <w:t>SKILLS</w:t>
      </w:r>
    </w:p>
    <w:p w14:paraId="029FE5C4" w14:textId="614AA14B" w:rsidR="00E244C5" w:rsidRDefault="00E244C5" w:rsidP="00E244C5">
      <w:pPr>
        <w:tabs>
          <w:tab w:val="right" w:pos="1800"/>
          <w:tab w:val="left" w:pos="2160"/>
        </w:tabs>
        <w:rPr>
          <w:rFonts w:ascii="Arial" w:hAnsi="Arial" w:cs="Arial"/>
          <w:sz w:val="20"/>
          <w:szCs w:val="20"/>
        </w:rPr>
      </w:pPr>
      <w:r w:rsidRPr="00D44E9A">
        <w:rPr>
          <w:rFonts w:ascii="Arial" w:hAnsi="Arial" w:cs="Arial"/>
          <w:sz w:val="20"/>
          <w:szCs w:val="20"/>
        </w:rPr>
        <w:t>Microsoft O</w:t>
      </w:r>
      <w:r>
        <w:rPr>
          <w:rFonts w:ascii="Arial" w:hAnsi="Arial" w:cs="Arial"/>
          <w:sz w:val="20"/>
          <w:szCs w:val="20"/>
        </w:rPr>
        <w:t xml:space="preserve">ffice (Word, Excel, PowerPoint, </w:t>
      </w:r>
      <w:r w:rsidRPr="00D44E9A">
        <w:rPr>
          <w:rFonts w:ascii="Arial" w:hAnsi="Arial" w:cs="Arial"/>
          <w:sz w:val="20"/>
          <w:szCs w:val="20"/>
        </w:rPr>
        <w:t>Outlook)</w:t>
      </w:r>
      <w:r>
        <w:rPr>
          <w:rFonts w:ascii="Arial" w:hAnsi="Arial" w:cs="Arial"/>
          <w:sz w:val="20"/>
          <w:szCs w:val="20"/>
        </w:rPr>
        <w:t xml:space="preserve">, Google Docs, Adobe Acrobat Pro, Windows operating system </w:t>
      </w:r>
      <w:r>
        <w:rPr>
          <w:rFonts w:ascii="Arial" w:hAnsi="Arial" w:cs="Arial"/>
          <w:i/>
          <w:sz w:val="20"/>
          <w:szCs w:val="20"/>
        </w:rPr>
        <w:t xml:space="preserve">(Diploma in </w:t>
      </w:r>
      <w:r w:rsidRPr="00D44E9A">
        <w:rPr>
          <w:rFonts w:ascii="Arial" w:hAnsi="Arial" w:cs="Arial"/>
          <w:i/>
          <w:sz w:val="20"/>
          <w:szCs w:val="20"/>
        </w:rPr>
        <w:t>Computer Sciences</w:t>
      </w:r>
      <w:r>
        <w:rPr>
          <w:rFonts w:ascii="Arial" w:hAnsi="Arial" w:cs="Arial"/>
          <w:sz w:val="20"/>
          <w:szCs w:val="20"/>
        </w:rPr>
        <w:t xml:space="preserve">), </w:t>
      </w:r>
      <w:r w:rsidRPr="00D44E9A">
        <w:rPr>
          <w:rFonts w:ascii="Arial" w:hAnsi="Arial" w:cs="Arial"/>
          <w:sz w:val="20"/>
          <w:szCs w:val="20"/>
        </w:rPr>
        <w:t>WordPerfe</w:t>
      </w:r>
      <w:r>
        <w:rPr>
          <w:rFonts w:ascii="Arial" w:hAnsi="Arial" w:cs="Arial"/>
          <w:sz w:val="20"/>
          <w:szCs w:val="20"/>
        </w:rPr>
        <w:t xml:space="preserve">ct, LexisNexis, Westlaw, Time Matters, QuickBooks, </w:t>
      </w:r>
      <w:r w:rsidRPr="00D44E9A">
        <w:rPr>
          <w:rFonts w:ascii="Arial" w:hAnsi="Arial" w:cs="Arial"/>
          <w:sz w:val="20"/>
          <w:szCs w:val="20"/>
        </w:rPr>
        <w:t>Congas</w:t>
      </w:r>
      <w:r>
        <w:rPr>
          <w:rFonts w:ascii="Arial" w:hAnsi="Arial" w:cs="Arial"/>
          <w:sz w:val="20"/>
          <w:szCs w:val="20"/>
        </w:rPr>
        <w:t xml:space="preserve">, SAP, Best Case Bankruptcy Software, </w:t>
      </w:r>
      <w:r w:rsidRPr="00D44E9A">
        <w:rPr>
          <w:rFonts w:ascii="Arial" w:hAnsi="Arial" w:cs="Arial"/>
          <w:sz w:val="20"/>
          <w:szCs w:val="20"/>
        </w:rPr>
        <w:t>WordPress</w:t>
      </w:r>
      <w:r>
        <w:rPr>
          <w:rFonts w:ascii="Arial" w:hAnsi="Arial" w:cs="Arial"/>
          <w:sz w:val="20"/>
          <w:szCs w:val="20"/>
        </w:rPr>
        <w:t xml:space="preserve">, </w:t>
      </w:r>
      <w:r w:rsidRPr="00D44E9A">
        <w:rPr>
          <w:rFonts w:ascii="Arial" w:hAnsi="Arial" w:cs="Arial"/>
          <w:sz w:val="20"/>
          <w:szCs w:val="20"/>
        </w:rPr>
        <w:t>DAKCS</w:t>
      </w:r>
      <w:r>
        <w:rPr>
          <w:rFonts w:ascii="Arial" w:hAnsi="Arial" w:cs="Arial"/>
          <w:sz w:val="20"/>
          <w:szCs w:val="20"/>
        </w:rPr>
        <w:t xml:space="preserve">, </w:t>
      </w:r>
      <w:r w:rsidRPr="00D44E9A">
        <w:rPr>
          <w:rFonts w:ascii="Arial" w:hAnsi="Arial" w:cs="Arial"/>
          <w:sz w:val="20"/>
          <w:szCs w:val="20"/>
        </w:rPr>
        <w:t>Forms of Bankruptcy.</w:t>
      </w:r>
    </w:p>
    <w:p w14:paraId="071A98A9" w14:textId="4E04121A" w:rsidR="000C7370" w:rsidRPr="00366EF4" w:rsidRDefault="000C7370" w:rsidP="000C7370">
      <w:pPr>
        <w:tabs>
          <w:tab w:val="right" w:pos="1800"/>
          <w:tab w:val="left" w:pos="2160"/>
        </w:tabs>
        <w:jc w:val="center"/>
        <w:rPr>
          <w:rFonts w:ascii="Arial" w:hAnsi="Arial" w:cs="Arial"/>
          <w:b/>
          <w:sz w:val="20"/>
          <w:szCs w:val="20"/>
        </w:rPr>
      </w:pPr>
      <w:r w:rsidRPr="00366EF4">
        <w:rPr>
          <w:rFonts w:ascii="Arial" w:hAnsi="Arial" w:cs="Arial"/>
          <w:b/>
          <w:sz w:val="20"/>
          <w:szCs w:val="20"/>
        </w:rPr>
        <w:t>Languages</w:t>
      </w:r>
    </w:p>
    <w:p w14:paraId="0BFB72D3" w14:textId="67B933B6" w:rsidR="000C7370" w:rsidRDefault="000C7370" w:rsidP="000C7370">
      <w:pPr>
        <w:tabs>
          <w:tab w:val="right" w:pos="1800"/>
          <w:tab w:val="left" w:pos="2160"/>
        </w:tabs>
        <w:jc w:val="center"/>
        <w:rPr>
          <w:rFonts w:ascii="Arial" w:hAnsi="Arial" w:cs="Arial"/>
          <w:sz w:val="20"/>
          <w:szCs w:val="20"/>
        </w:rPr>
      </w:pPr>
      <w:r>
        <w:rPr>
          <w:rFonts w:ascii="Arial" w:hAnsi="Arial" w:cs="Arial"/>
          <w:sz w:val="20"/>
          <w:szCs w:val="20"/>
        </w:rPr>
        <w:t>English, Hindi, Punjabi and German.</w:t>
      </w:r>
    </w:p>
    <w:p w14:paraId="4701B20C" w14:textId="6F5F344F" w:rsidR="00366EF4" w:rsidRDefault="00366EF4" w:rsidP="000C7370">
      <w:pPr>
        <w:tabs>
          <w:tab w:val="right" w:pos="1800"/>
          <w:tab w:val="left" w:pos="2160"/>
        </w:tabs>
        <w:jc w:val="center"/>
        <w:rPr>
          <w:rFonts w:ascii="Arial" w:hAnsi="Arial" w:cs="Arial"/>
          <w:b/>
          <w:sz w:val="20"/>
          <w:szCs w:val="20"/>
        </w:rPr>
      </w:pPr>
      <w:r w:rsidRPr="00366EF4">
        <w:rPr>
          <w:rFonts w:ascii="Arial" w:hAnsi="Arial" w:cs="Arial"/>
          <w:b/>
          <w:sz w:val="20"/>
          <w:szCs w:val="20"/>
        </w:rPr>
        <w:t xml:space="preserve">ACTIVE AND ARDENT VOLUNTEER </w:t>
      </w:r>
    </w:p>
    <w:p w14:paraId="32669DD5" w14:textId="77823F98" w:rsidR="00366EF4" w:rsidRPr="00366EF4" w:rsidRDefault="00366EF4" w:rsidP="00366EF4">
      <w:pPr>
        <w:tabs>
          <w:tab w:val="right" w:pos="1800"/>
          <w:tab w:val="left" w:pos="2160"/>
        </w:tabs>
        <w:rPr>
          <w:rFonts w:ascii="Arial" w:hAnsi="Arial" w:cs="Arial"/>
          <w:sz w:val="20"/>
          <w:szCs w:val="20"/>
        </w:rPr>
      </w:pPr>
      <w:r w:rsidRPr="00366EF4">
        <w:rPr>
          <w:rFonts w:ascii="Arial" w:hAnsi="Arial" w:cs="Arial"/>
          <w:sz w:val="20"/>
          <w:szCs w:val="20"/>
        </w:rPr>
        <w:t xml:space="preserve">Habitat for Humanity, Project C.U.R.E, </w:t>
      </w:r>
      <w:proofErr w:type="spellStart"/>
      <w:r w:rsidRPr="00366EF4">
        <w:rPr>
          <w:rFonts w:ascii="Arial" w:hAnsi="Arial" w:cs="Arial"/>
          <w:sz w:val="20"/>
          <w:szCs w:val="20"/>
        </w:rPr>
        <w:t>Amanaah</w:t>
      </w:r>
      <w:proofErr w:type="spellEnd"/>
      <w:r w:rsidRPr="00366EF4">
        <w:rPr>
          <w:rFonts w:ascii="Arial" w:hAnsi="Arial" w:cs="Arial"/>
          <w:sz w:val="20"/>
          <w:szCs w:val="20"/>
        </w:rPr>
        <w:t xml:space="preserve"> Refugee Services, Asian Women against domestic Abuse, SSC Of South Houston, Tompkins High school PTSA and sponsor for UN and Speech and Debate club </w:t>
      </w:r>
    </w:p>
    <w:p w14:paraId="6129FFDD" w14:textId="77777777" w:rsidR="000465AB" w:rsidRPr="00D44E9A" w:rsidRDefault="000465AB" w:rsidP="00660355">
      <w:pPr>
        <w:tabs>
          <w:tab w:val="left" w:pos="360"/>
          <w:tab w:val="left" w:pos="648"/>
          <w:tab w:val="left" w:pos="936"/>
          <w:tab w:val="center" w:pos="5040"/>
          <w:tab w:val="right" w:pos="10080"/>
        </w:tabs>
        <w:rPr>
          <w:rFonts w:ascii="Arial" w:hAnsi="Arial" w:cs="Arial"/>
          <w:sz w:val="14"/>
          <w:szCs w:val="14"/>
        </w:rPr>
      </w:pPr>
    </w:p>
    <w:p w14:paraId="1E8B0FF5" w14:textId="2A07171C" w:rsidR="00521960" w:rsidRPr="00521960" w:rsidRDefault="00521960" w:rsidP="00521960">
      <w:pPr>
        <w:tabs>
          <w:tab w:val="left" w:pos="360"/>
          <w:tab w:val="left" w:pos="648"/>
          <w:tab w:val="left" w:pos="936"/>
          <w:tab w:val="center" w:pos="5040"/>
          <w:tab w:val="right" w:pos="10080"/>
        </w:tabs>
        <w:rPr>
          <w:rFonts w:ascii="Arial" w:hAnsi="Arial" w:cs="Arial"/>
          <w:smallCaps/>
          <w:sz w:val="22"/>
          <w:szCs w:val="22"/>
        </w:rPr>
      </w:pPr>
      <w:r w:rsidRPr="00521960">
        <w:rPr>
          <w:rFonts w:ascii="Arial" w:hAnsi="Arial" w:cs="Arial"/>
          <w:b/>
          <w:smallCaps/>
          <w:sz w:val="20"/>
          <w:szCs w:val="20"/>
        </w:rPr>
        <w:t xml:space="preserve">Givens &amp; Johnston </w:t>
      </w:r>
      <w:r w:rsidRPr="00D31506">
        <w:rPr>
          <w:rFonts w:ascii="Arial" w:hAnsi="Arial" w:cs="Arial"/>
          <w:b/>
          <w:smallCaps/>
          <w:sz w:val="20"/>
          <w:szCs w:val="20"/>
        </w:rPr>
        <w:t xml:space="preserve">PLLC                                                                                                    </w:t>
      </w:r>
      <w:r w:rsidR="00D31506">
        <w:rPr>
          <w:rFonts w:ascii="Arial" w:hAnsi="Arial" w:cs="Arial"/>
          <w:b/>
          <w:smallCaps/>
          <w:sz w:val="20"/>
          <w:szCs w:val="20"/>
        </w:rPr>
        <w:t xml:space="preserve">   </w:t>
      </w:r>
      <w:r w:rsidRPr="00D31506">
        <w:rPr>
          <w:rFonts w:ascii="Arial" w:hAnsi="Arial" w:cs="Arial"/>
          <w:b/>
          <w:smallCaps/>
          <w:sz w:val="20"/>
          <w:szCs w:val="20"/>
        </w:rPr>
        <w:t xml:space="preserve">  </w:t>
      </w:r>
      <w:r w:rsidRPr="00D31506">
        <w:rPr>
          <w:rFonts w:ascii="Arial" w:hAnsi="Arial" w:cs="Arial"/>
          <w:b/>
          <w:smallCaps/>
          <w:sz w:val="22"/>
          <w:szCs w:val="22"/>
        </w:rPr>
        <w:t>May’ 2018 – Present</w:t>
      </w:r>
    </w:p>
    <w:p w14:paraId="1748FB17" w14:textId="5270B453" w:rsidR="00521960" w:rsidRDefault="00521960" w:rsidP="00521960">
      <w:pPr>
        <w:tabs>
          <w:tab w:val="left" w:pos="360"/>
          <w:tab w:val="left" w:pos="648"/>
          <w:tab w:val="left" w:pos="936"/>
          <w:tab w:val="center" w:pos="5040"/>
          <w:tab w:val="right" w:pos="10080"/>
        </w:tabs>
        <w:rPr>
          <w:rFonts w:ascii="Arial" w:hAnsi="Arial" w:cs="Arial"/>
          <w:sz w:val="20"/>
          <w:szCs w:val="20"/>
          <w:shd w:val="clear" w:color="auto" w:fill="FFFFFF"/>
        </w:rPr>
      </w:pPr>
      <w:r>
        <w:rPr>
          <w:rFonts w:ascii="Arial" w:hAnsi="Arial" w:cs="Arial"/>
          <w:sz w:val="20"/>
          <w:szCs w:val="20"/>
          <w:shd w:val="clear" w:color="auto" w:fill="FFFFFF"/>
        </w:rPr>
        <w:t xml:space="preserve">Import Export Compliance </w:t>
      </w:r>
    </w:p>
    <w:p w14:paraId="159C601C" w14:textId="7246002D" w:rsidR="00521960" w:rsidRDefault="00521960" w:rsidP="00521960">
      <w:pPr>
        <w:tabs>
          <w:tab w:val="left" w:pos="360"/>
          <w:tab w:val="left" w:pos="648"/>
          <w:tab w:val="left" w:pos="936"/>
          <w:tab w:val="center" w:pos="5040"/>
          <w:tab w:val="right" w:pos="10080"/>
        </w:tabs>
        <w:rPr>
          <w:rFonts w:ascii="Arial" w:hAnsi="Arial" w:cs="Arial"/>
          <w:sz w:val="20"/>
          <w:szCs w:val="20"/>
          <w:shd w:val="clear" w:color="auto" w:fill="FFFFFF"/>
        </w:rPr>
      </w:pPr>
      <w:r>
        <w:rPr>
          <w:rFonts w:ascii="Arial" w:hAnsi="Arial" w:cs="Arial"/>
          <w:sz w:val="20"/>
          <w:szCs w:val="20"/>
          <w:shd w:val="clear" w:color="auto" w:fill="FFFFFF"/>
        </w:rPr>
        <w:t>Identify</w:t>
      </w:r>
      <w:r w:rsidR="006F7FDF">
        <w:rPr>
          <w:rFonts w:ascii="Arial" w:hAnsi="Arial" w:cs="Arial"/>
          <w:sz w:val="20"/>
          <w:szCs w:val="20"/>
          <w:shd w:val="clear" w:color="auto" w:fill="FFFFFF"/>
        </w:rPr>
        <w:t xml:space="preserve">, </w:t>
      </w:r>
      <w:r w:rsidRPr="0055662B">
        <w:rPr>
          <w:rFonts w:ascii="Arial" w:hAnsi="Arial" w:cs="Arial"/>
          <w:sz w:val="20"/>
          <w:szCs w:val="20"/>
          <w:shd w:val="clear" w:color="auto" w:fill="FFFFFF"/>
        </w:rPr>
        <w:t xml:space="preserve">Implement </w:t>
      </w:r>
      <w:r w:rsidR="006F7FDF">
        <w:rPr>
          <w:rFonts w:ascii="Arial" w:hAnsi="Arial" w:cs="Arial"/>
          <w:sz w:val="20"/>
          <w:szCs w:val="20"/>
          <w:shd w:val="clear" w:color="auto" w:fill="FFFFFF"/>
        </w:rPr>
        <w:t xml:space="preserve">and Assist in </w:t>
      </w:r>
      <w:r w:rsidRPr="0055662B">
        <w:rPr>
          <w:rFonts w:ascii="Arial" w:hAnsi="Arial" w:cs="Arial"/>
          <w:sz w:val="20"/>
          <w:szCs w:val="20"/>
          <w:shd w:val="clear" w:color="auto" w:fill="FFFFFF"/>
        </w:rPr>
        <w:t xml:space="preserve">various day to day </w:t>
      </w:r>
      <w:r w:rsidR="006F7FDF">
        <w:rPr>
          <w:rFonts w:ascii="Arial" w:hAnsi="Arial" w:cs="Arial"/>
          <w:sz w:val="20"/>
          <w:szCs w:val="20"/>
          <w:shd w:val="clear" w:color="auto" w:fill="FFFFFF"/>
        </w:rPr>
        <w:t xml:space="preserve">time sensitive </w:t>
      </w:r>
      <w:r w:rsidRPr="0055662B">
        <w:rPr>
          <w:rFonts w:ascii="Arial" w:hAnsi="Arial" w:cs="Arial"/>
          <w:sz w:val="20"/>
          <w:szCs w:val="20"/>
          <w:shd w:val="clear" w:color="auto" w:fill="FFFFFF"/>
        </w:rPr>
        <w:t>activities:</w:t>
      </w:r>
    </w:p>
    <w:p w14:paraId="2B1FBCCF" w14:textId="77777777" w:rsidR="00521960" w:rsidRPr="00A53684" w:rsidRDefault="00521960" w:rsidP="00521960">
      <w:pPr>
        <w:pStyle w:val="ListParagraph"/>
        <w:numPr>
          <w:ilvl w:val="0"/>
          <w:numId w:val="46"/>
        </w:numPr>
        <w:tabs>
          <w:tab w:val="left" w:pos="360"/>
          <w:tab w:val="left" w:pos="648"/>
          <w:tab w:val="left" w:pos="936"/>
          <w:tab w:val="center" w:pos="5040"/>
          <w:tab w:val="right" w:pos="10080"/>
        </w:tabs>
        <w:rPr>
          <w:rFonts w:ascii="Arial" w:hAnsi="Arial" w:cs="Arial"/>
          <w:sz w:val="14"/>
          <w:szCs w:val="14"/>
        </w:rPr>
      </w:pPr>
      <w:r w:rsidRPr="00A53684">
        <w:rPr>
          <w:rFonts w:ascii="Arial" w:hAnsi="Arial" w:cs="Arial"/>
          <w:sz w:val="20"/>
          <w:szCs w:val="20"/>
          <w:shd w:val="clear" w:color="auto" w:fill="FFFFFF"/>
        </w:rPr>
        <w:t>Track latest updates on Section 301, NAFTA or any international customs related regulations on USTR, FR, White House, Customs Info to developed import/export procedures to guide business decisions and transactions, while sustaining the profitability of international trade and enhancing overall competitive strength. </w:t>
      </w:r>
    </w:p>
    <w:p w14:paraId="7B9B123C" w14:textId="77777777" w:rsidR="00521960" w:rsidRPr="00A53684" w:rsidRDefault="00521960" w:rsidP="00521960">
      <w:pPr>
        <w:pStyle w:val="ListParagraph"/>
        <w:numPr>
          <w:ilvl w:val="0"/>
          <w:numId w:val="46"/>
        </w:numPr>
        <w:tabs>
          <w:tab w:val="left" w:pos="360"/>
          <w:tab w:val="left" w:pos="648"/>
          <w:tab w:val="left" w:pos="936"/>
          <w:tab w:val="center" w:pos="5040"/>
          <w:tab w:val="right" w:pos="10080"/>
        </w:tabs>
        <w:rPr>
          <w:rFonts w:ascii="Arial" w:hAnsi="Arial" w:cs="Arial"/>
          <w:sz w:val="14"/>
          <w:szCs w:val="14"/>
        </w:rPr>
      </w:pPr>
      <w:r w:rsidRPr="00A53684">
        <w:rPr>
          <w:rFonts w:ascii="Arial" w:hAnsi="Arial" w:cs="Arial"/>
          <w:sz w:val="20"/>
          <w:szCs w:val="20"/>
          <w:shd w:val="clear" w:color="auto" w:fill="FFFFFF"/>
        </w:rPr>
        <w:t>Conduct Comprehensive Compliance Assessments for importers and exporters including a review/audit of existing procedure and documentation review and correction</w:t>
      </w:r>
      <w:r>
        <w:rPr>
          <w:rFonts w:ascii="Arial" w:hAnsi="Arial" w:cs="Arial"/>
          <w:sz w:val="20"/>
          <w:szCs w:val="20"/>
          <w:shd w:val="clear" w:color="auto" w:fill="FFFFFF"/>
        </w:rPr>
        <w:t>.</w:t>
      </w:r>
    </w:p>
    <w:p w14:paraId="07177B1E" w14:textId="77777777" w:rsidR="00521960" w:rsidRPr="00A53684" w:rsidRDefault="00521960" w:rsidP="006F7FDF">
      <w:pPr>
        <w:pStyle w:val="ListParagraph"/>
        <w:numPr>
          <w:ilvl w:val="0"/>
          <w:numId w:val="46"/>
        </w:numPr>
        <w:tabs>
          <w:tab w:val="left" w:pos="360"/>
          <w:tab w:val="left" w:pos="648"/>
          <w:tab w:val="left" w:pos="936"/>
          <w:tab w:val="center" w:pos="5040"/>
          <w:tab w:val="right" w:pos="10080"/>
        </w:tabs>
        <w:rPr>
          <w:rFonts w:ascii="Arial" w:hAnsi="Arial" w:cs="Arial"/>
          <w:sz w:val="14"/>
          <w:szCs w:val="14"/>
        </w:rPr>
      </w:pPr>
      <w:r w:rsidRPr="00A53684">
        <w:rPr>
          <w:rFonts w:ascii="Arial" w:hAnsi="Arial" w:cs="Arial"/>
          <w:sz w:val="20"/>
          <w:szCs w:val="20"/>
          <w:shd w:val="clear" w:color="auto" w:fill="FFFFFF"/>
        </w:rPr>
        <w:t>Classification and valuation of goods under the HTSUS and other classification systems</w:t>
      </w:r>
      <w:r>
        <w:rPr>
          <w:rFonts w:ascii="Arial" w:hAnsi="Arial" w:cs="Arial"/>
          <w:sz w:val="20"/>
          <w:szCs w:val="20"/>
          <w:shd w:val="clear" w:color="auto" w:fill="FFFFFF"/>
        </w:rPr>
        <w:t>.</w:t>
      </w:r>
    </w:p>
    <w:p w14:paraId="2ADACFFE" w14:textId="77777777" w:rsidR="00521960" w:rsidRPr="00A53684" w:rsidRDefault="00521960" w:rsidP="006F7FDF">
      <w:pPr>
        <w:pStyle w:val="ListParagraph"/>
        <w:numPr>
          <w:ilvl w:val="0"/>
          <w:numId w:val="46"/>
        </w:numPr>
        <w:tabs>
          <w:tab w:val="left" w:pos="360"/>
          <w:tab w:val="left" w:pos="648"/>
          <w:tab w:val="left" w:pos="936"/>
          <w:tab w:val="center" w:pos="5040"/>
          <w:tab w:val="right" w:pos="10080"/>
        </w:tabs>
        <w:rPr>
          <w:rFonts w:ascii="Arial" w:hAnsi="Arial" w:cs="Arial"/>
          <w:sz w:val="14"/>
          <w:szCs w:val="14"/>
        </w:rPr>
      </w:pPr>
      <w:r w:rsidRPr="00A53684">
        <w:rPr>
          <w:rFonts w:ascii="Arial" w:hAnsi="Arial" w:cs="Arial"/>
          <w:sz w:val="20"/>
          <w:szCs w:val="20"/>
          <w:shd w:val="clear" w:color="auto" w:fill="FFFFFF"/>
        </w:rPr>
        <w:t>County of origin determination, marking, and guidance on any resulting ADD/CVD implications</w:t>
      </w:r>
      <w:r>
        <w:rPr>
          <w:rFonts w:ascii="Arial" w:hAnsi="Arial" w:cs="Arial"/>
          <w:sz w:val="20"/>
          <w:szCs w:val="20"/>
          <w:shd w:val="clear" w:color="auto" w:fill="FFFFFF"/>
        </w:rPr>
        <w:t>.</w:t>
      </w:r>
    </w:p>
    <w:p w14:paraId="26984799" w14:textId="77777777" w:rsidR="00521960" w:rsidRPr="00521960" w:rsidRDefault="00521960" w:rsidP="006F7FDF">
      <w:pPr>
        <w:tabs>
          <w:tab w:val="left" w:pos="360"/>
          <w:tab w:val="left" w:pos="648"/>
          <w:tab w:val="left" w:pos="936"/>
          <w:tab w:val="center" w:pos="5040"/>
          <w:tab w:val="right" w:pos="10080"/>
        </w:tabs>
        <w:rPr>
          <w:rFonts w:ascii="Arial" w:hAnsi="Arial" w:cs="Arial"/>
          <w:b/>
          <w:smallCaps/>
          <w:sz w:val="22"/>
          <w:szCs w:val="22"/>
        </w:rPr>
      </w:pPr>
    </w:p>
    <w:p w14:paraId="068D930C" w14:textId="4CEED0F3" w:rsidR="00CF0268" w:rsidRPr="006F7FDF" w:rsidRDefault="004D341E" w:rsidP="006F7FDF">
      <w:pPr>
        <w:tabs>
          <w:tab w:val="left" w:pos="360"/>
          <w:tab w:val="left" w:pos="648"/>
          <w:tab w:val="left" w:pos="936"/>
          <w:tab w:val="center" w:pos="5040"/>
          <w:tab w:val="right" w:pos="10080"/>
        </w:tabs>
        <w:rPr>
          <w:rFonts w:ascii="Arial" w:hAnsi="Arial" w:cs="Arial"/>
          <w:b/>
          <w:smallCaps/>
          <w:sz w:val="20"/>
          <w:szCs w:val="20"/>
        </w:rPr>
      </w:pPr>
      <w:r w:rsidRPr="006F7FDF">
        <w:rPr>
          <w:rFonts w:ascii="Arial" w:hAnsi="Arial" w:cs="Arial"/>
          <w:b/>
          <w:smallCaps/>
          <w:sz w:val="20"/>
          <w:szCs w:val="20"/>
        </w:rPr>
        <w:t>Contract</w:t>
      </w:r>
      <w:r w:rsidR="00521960" w:rsidRPr="006F7FDF">
        <w:rPr>
          <w:rFonts w:ascii="Arial" w:hAnsi="Arial" w:cs="Arial"/>
          <w:b/>
          <w:smallCaps/>
          <w:sz w:val="20"/>
          <w:szCs w:val="20"/>
        </w:rPr>
        <w:t>or</w:t>
      </w:r>
      <w:r w:rsidR="006F7FDF" w:rsidRPr="006F7FDF">
        <w:rPr>
          <w:rFonts w:ascii="Arial" w:hAnsi="Arial" w:cs="Arial"/>
          <w:b/>
          <w:smallCaps/>
          <w:sz w:val="20"/>
          <w:szCs w:val="20"/>
        </w:rPr>
        <w:t xml:space="preserve"> work for several companies</w:t>
      </w:r>
      <w:r w:rsidR="00521960" w:rsidRPr="006F7FDF">
        <w:rPr>
          <w:rFonts w:ascii="Arial" w:hAnsi="Arial" w:cs="Arial"/>
          <w:b/>
          <w:smallCaps/>
          <w:sz w:val="20"/>
          <w:szCs w:val="20"/>
        </w:rPr>
        <w:t xml:space="preserve">                                                                                 Jan 2016- March 2018                                           </w:t>
      </w:r>
    </w:p>
    <w:p w14:paraId="2F494231" w14:textId="77777777" w:rsidR="006F7FDF" w:rsidRDefault="004D341E" w:rsidP="006F7FDF">
      <w:pPr>
        <w:tabs>
          <w:tab w:val="left" w:pos="360"/>
          <w:tab w:val="left" w:pos="648"/>
          <w:tab w:val="left" w:pos="936"/>
          <w:tab w:val="center" w:pos="5040"/>
          <w:tab w:val="right" w:pos="10080"/>
        </w:tabs>
        <w:rPr>
          <w:rFonts w:ascii="Arial" w:hAnsi="Arial" w:cs="Arial"/>
          <w:b/>
          <w:smallCaps/>
          <w:sz w:val="18"/>
          <w:szCs w:val="18"/>
        </w:rPr>
      </w:pPr>
      <w:r w:rsidRPr="00521960">
        <w:rPr>
          <w:rFonts w:ascii="Arial" w:hAnsi="Arial" w:cs="Arial"/>
          <w:b/>
          <w:smallCaps/>
          <w:sz w:val="18"/>
          <w:szCs w:val="18"/>
        </w:rPr>
        <w:t xml:space="preserve">Team Inc, Law offices of </w:t>
      </w:r>
      <w:proofErr w:type="spellStart"/>
      <w:r w:rsidRPr="00521960">
        <w:rPr>
          <w:rFonts w:ascii="Arial" w:hAnsi="Arial" w:cs="Arial"/>
          <w:b/>
          <w:smallCaps/>
          <w:sz w:val="18"/>
          <w:szCs w:val="18"/>
        </w:rPr>
        <w:t>Mahendru</w:t>
      </w:r>
      <w:proofErr w:type="spellEnd"/>
      <w:r w:rsidRPr="00521960">
        <w:rPr>
          <w:rFonts w:ascii="Arial" w:hAnsi="Arial" w:cs="Arial"/>
          <w:b/>
          <w:smallCaps/>
          <w:sz w:val="18"/>
          <w:szCs w:val="18"/>
        </w:rPr>
        <w:t xml:space="preserve"> PC, Sunnova Solar </w:t>
      </w:r>
      <w:proofErr w:type="gramStart"/>
      <w:r w:rsidRPr="00521960">
        <w:rPr>
          <w:rFonts w:ascii="Arial" w:hAnsi="Arial" w:cs="Arial"/>
          <w:b/>
          <w:smallCaps/>
          <w:sz w:val="18"/>
          <w:szCs w:val="18"/>
        </w:rPr>
        <w:t>Company</w:t>
      </w:r>
      <w:r w:rsidR="00521960" w:rsidRPr="00521960">
        <w:rPr>
          <w:rFonts w:ascii="Arial" w:hAnsi="Arial" w:cs="Arial"/>
          <w:b/>
          <w:smallCaps/>
          <w:sz w:val="18"/>
          <w:szCs w:val="18"/>
        </w:rPr>
        <w:t xml:space="preserve">,  </w:t>
      </w:r>
      <w:proofErr w:type="spellStart"/>
      <w:r w:rsidR="00521960" w:rsidRPr="00521960">
        <w:rPr>
          <w:rFonts w:ascii="Arial" w:hAnsi="Arial" w:cs="Arial"/>
          <w:b/>
          <w:smallCaps/>
          <w:sz w:val="18"/>
          <w:szCs w:val="18"/>
        </w:rPr>
        <w:t>Ktek</w:t>
      </w:r>
      <w:proofErr w:type="spellEnd"/>
      <w:proofErr w:type="gramEnd"/>
      <w:r w:rsidR="00521960" w:rsidRPr="00521960">
        <w:rPr>
          <w:rFonts w:ascii="Arial" w:hAnsi="Arial" w:cs="Arial"/>
          <w:b/>
          <w:smallCaps/>
          <w:sz w:val="18"/>
          <w:szCs w:val="18"/>
        </w:rPr>
        <w:t xml:space="preserve"> Resourcing</w:t>
      </w:r>
      <w:r w:rsidR="006F7FDF">
        <w:rPr>
          <w:rFonts w:ascii="Arial" w:hAnsi="Arial" w:cs="Arial"/>
          <w:b/>
          <w:smallCaps/>
          <w:sz w:val="18"/>
          <w:szCs w:val="18"/>
        </w:rPr>
        <w:t xml:space="preserve">, </w:t>
      </w:r>
      <w:r w:rsidR="00521960" w:rsidRPr="00521960">
        <w:rPr>
          <w:rFonts w:ascii="Arial" w:hAnsi="Arial" w:cs="Arial"/>
          <w:b/>
          <w:smallCaps/>
          <w:sz w:val="18"/>
          <w:szCs w:val="18"/>
        </w:rPr>
        <w:t xml:space="preserve">data </w:t>
      </w:r>
      <w:proofErr w:type="spellStart"/>
      <w:r w:rsidR="00521960" w:rsidRPr="00521960">
        <w:rPr>
          <w:rFonts w:ascii="Arial" w:hAnsi="Arial" w:cs="Arial"/>
          <w:b/>
          <w:smallCaps/>
          <w:sz w:val="18"/>
          <w:szCs w:val="18"/>
        </w:rPr>
        <w:t>Vedi</w:t>
      </w:r>
      <w:r w:rsidR="006F7FDF">
        <w:rPr>
          <w:rFonts w:ascii="Arial" w:hAnsi="Arial" w:cs="Arial"/>
          <w:b/>
          <w:smallCaps/>
          <w:sz w:val="18"/>
          <w:szCs w:val="18"/>
        </w:rPr>
        <w:t>k,etc</w:t>
      </w:r>
      <w:proofErr w:type="spellEnd"/>
      <w:r w:rsidR="006F7FDF">
        <w:rPr>
          <w:rFonts w:ascii="Arial" w:hAnsi="Arial" w:cs="Arial"/>
          <w:b/>
          <w:smallCaps/>
          <w:sz w:val="18"/>
          <w:szCs w:val="18"/>
        </w:rPr>
        <w:t xml:space="preserve"> </w:t>
      </w:r>
    </w:p>
    <w:p w14:paraId="760CD51E" w14:textId="5D3927D3" w:rsidR="00521960" w:rsidRDefault="005B7AE1" w:rsidP="006F7FDF">
      <w:pPr>
        <w:tabs>
          <w:tab w:val="left" w:pos="360"/>
          <w:tab w:val="left" w:pos="648"/>
          <w:tab w:val="left" w:pos="936"/>
          <w:tab w:val="center" w:pos="5040"/>
          <w:tab w:val="right" w:pos="10080"/>
        </w:tabs>
        <w:rPr>
          <w:rFonts w:ascii="Segoe UI" w:hAnsi="Segoe UI" w:cs="Segoe UI"/>
          <w:sz w:val="21"/>
          <w:szCs w:val="21"/>
          <w:shd w:val="clear" w:color="auto" w:fill="FFFFFF"/>
        </w:rPr>
      </w:pPr>
      <w:r>
        <w:rPr>
          <w:rFonts w:ascii="Segoe UI" w:hAnsi="Segoe UI" w:cs="Segoe UI"/>
          <w:sz w:val="21"/>
          <w:szCs w:val="21"/>
          <w:shd w:val="clear" w:color="auto" w:fill="FFFFFF"/>
        </w:rPr>
        <w:t xml:space="preserve">Contracts </w:t>
      </w:r>
      <w:r w:rsidR="006B4B39">
        <w:rPr>
          <w:rFonts w:ascii="Segoe UI" w:hAnsi="Segoe UI" w:cs="Segoe UI"/>
          <w:sz w:val="21"/>
          <w:szCs w:val="21"/>
          <w:shd w:val="clear" w:color="auto" w:fill="FFFFFF"/>
        </w:rPr>
        <w:t>Coordinator and Manager</w:t>
      </w:r>
    </w:p>
    <w:p w14:paraId="74B9BB17" w14:textId="4AB3AA67" w:rsidR="006F7FDF" w:rsidRDefault="006F7FDF" w:rsidP="006F7FDF">
      <w:pPr>
        <w:pStyle w:val="ListParagraph"/>
        <w:numPr>
          <w:ilvl w:val="0"/>
          <w:numId w:val="47"/>
        </w:numPr>
        <w:tabs>
          <w:tab w:val="left" w:pos="360"/>
          <w:tab w:val="left" w:pos="648"/>
          <w:tab w:val="left" w:pos="936"/>
          <w:tab w:val="center" w:pos="5040"/>
          <w:tab w:val="right" w:pos="10080"/>
        </w:tabs>
        <w:rPr>
          <w:rFonts w:ascii="Segoe UI" w:hAnsi="Segoe UI" w:cs="Segoe UI"/>
          <w:sz w:val="21"/>
          <w:szCs w:val="21"/>
          <w:shd w:val="clear" w:color="auto" w:fill="FFFFFF"/>
        </w:rPr>
      </w:pPr>
      <w:r>
        <w:rPr>
          <w:rFonts w:ascii="Segoe UI" w:hAnsi="Segoe UI" w:cs="Segoe UI"/>
          <w:sz w:val="21"/>
          <w:szCs w:val="21"/>
          <w:shd w:val="clear" w:color="auto" w:fill="FFFFFF"/>
        </w:rPr>
        <w:t>Review and negotiate technology, cyber security contracts.</w:t>
      </w:r>
    </w:p>
    <w:p w14:paraId="699D0EC7" w14:textId="383FAFC7" w:rsidR="006F7FDF" w:rsidRDefault="006F7FDF" w:rsidP="006F7FDF">
      <w:pPr>
        <w:pStyle w:val="ListParagraph"/>
        <w:numPr>
          <w:ilvl w:val="0"/>
          <w:numId w:val="47"/>
        </w:numPr>
        <w:tabs>
          <w:tab w:val="left" w:pos="360"/>
          <w:tab w:val="left" w:pos="648"/>
          <w:tab w:val="left" w:pos="936"/>
          <w:tab w:val="center" w:pos="5040"/>
          <w:tab w:val="right" w:pos="10080"/>
        </w:tabs>
        <w:rPr>
          <w:rFonts w:ascii="Segoe UI" w:hAnsi="Segoe UI" w:cs="Segoe UI"/>
          <w:sz w:val="21"/>
          <w:szCs w:val="21"/>
          <w:shd w:val="clear" w:color="auto" w:fill="FFFFFF"/>
        </w:rPr>
      </w:pPr>
      <w:r>
        <w:rPr>
          <w:rFonts w:ascii="Segoe UI" w:hAnsi="Segoe UI" w:cs="Segoe UI"/>
          <w:sz w:val="21"/>
          <w:szCs w:val="21"/>
          <w:shd w:val="clear" w:color="auto" w:fill="FFFFFF"/>
        </w:rPr>
        <w:t>Legal support on IT related contracts, contractors and confidential agreements.</w:t>
      </w:r>
    </w:p>
    <w:p w14:paraId="3607230B" w14:textId="77777777" w:rsidR="00B8218C" w:rsidRDefault="006F7FDF" w:rsidP="006F7FDF">
      <w:pPr>
        <w:pStyle w:val="ListParagraph"/>
        <w:numPr>
          <w:ilvl w:val="0"/>
          <w:numId w:val="47"/>
        </w:numPr>
        <w:tabs>
          <w:tab w:val="left" w:pos="360"/>
          <w:tab w:val="left" w:pos="648"/>
          <w:tab w:val="left" w:pos="936"/>
          <w:tab w:val="center" w:pos="5040"/>
          <w:tab w:val="right" w:pos="10080"/>
        </w:tabs>
        <w:rPr>
          <w:rFonts w:ascii="Segoe UI" w:hAnsi="Segoe UI" w:cs="Segoe UI"/>
          <w:sz w:val="21"/>
          <w:szCs w:val="21"/>
          <w:shd w:val="clear" w:color="auto" w:fill="FFFFFF"/>
        </w:rPr>
      </w:pPr>
      <w:r>
        <w:rPr>
          <w:rFonts w:ascii="Segoe UI" w:hAnsi="Segoe UI" w:cs="Segoe UI"/>
          <w:sz w:val="21"/>
          <w:szCs w:val="21"/>
          <w:shd w:val="clear" w:color="auto" w:fill="FFFFFF"/>
        </w:rPr>
        <w:t>Emphasized and created systems for document management</w:t>
      </w:r>
      <w:r w:rsidR="00B8218C">
        <w:rPr>
          <w:rFonts w:ascii="Segoe UI" w:hAnsi="Segoe UI" w:cs="Segoe UI"/>
          <w:sz w:val="21"/>
          <w:szCs w:val="21"/>
          <w:shd w:val="clear" w:color="auto" w:fill="FFFFFF"/>
        </w:rPr>
        <w:t xml:space="preserve"> and procedures;</w:t>
      </w:r>
      <w:r>
        <w:rPr>
          <w:rFonts w:ascii="Segoe UI" w:hAnsi="Segoe UI" w:cs="Segoe UI"/>
          <w:sz w:val="21"/>
          <w:szCs w:val="21"/>
          <w:shd w:val="clear" w:color="auto" w:fill="FFFFFF"/>
        </w:rPr>
        <w:t xml:space="preserve"> essential for review</w:t>
      </w:r>
      <w:r w:rsidR="00B8218C">
        <w:rPr>
          <w:rFonts w:ascii="Segoe UI" w:hAnsi="Segoe UI" w:cs="Segoe UI"/>
          <w:sz w:val="21"/>
          <w:szCs w:val="21"/>
          <w:shd w:val="clear" w:color="auto" w:fill="FFFFFF"/>
        </w:rPr>
        <w:t>, analyzing, and compliance process of present and future to maintain corporate standards.</w:t>
      </w:r>
    </w:p>
    <w:p w14:paraId="7E472534" w14:textId="1534C24F" w:rsidR="006F7FDF" w:rsidRDefault="00B8218C" w:rsidP="006F7FDF">
      <w:pPr>
        <w:pStyle w:val="ListParagraph"/>
        <w:numPr>
          <w:ilvl w:val="0"/>
          <w:numId w:val="47"/>
        </w:numPr>
        <w:tabs>
          <w:tab w:val="left" w:pos="360"/>
          <w:tab w:val="left" w:pos="648"/>
          <w:tab w:val="left" w:pos="936"/>
          <w:tab w:val="center" w:pos="5040"/>
          <w:tab w:val="right" w:pos="10080"/>
        </w:tabs>
        <w:rPr>
          <w:rFonts w:ascii="Segoe UI" w:hAnsi="Segoe UI" w:cs="Segoe UI"/>
          <w:sz w:val="21"/>
          <w:szCs w:val="21"/>
          <w:shd w:val="clear" w:color="auto" w:fill="FFFFFF"/>
        </w:rPr>
      </w:pPr>
      <w:r>
        <w:rPr>
          <w:rFonts w:ascii="Segoe UI" w:hAnsi="Segoe UI" w:cs="Segoe UI"/>
          <w:sz w:val="21"/>
          <w:szCs w:val="21"/>
          <w:shd w:val="clear" w:color="auto" w:fill="FFFFFF"/>
        </w:rPr>
        <w:t xml:space="preserve">Draft, review, redline, renegotiate terms of contract to achieve business and legal objectives. </w:t>
      </w:r>
    </w:p>
    <w:p w14:paraId="0FAC39FC" w14:textId="0BD32789" w:rsidR="006F7FDF" w:rsidRPr="00B8218C" w:rsidRDefault="00B8218C" w:rsidP="00B8218C">
      <w:pPr>
        <w:pStyle w:val="ListParagraph"/>
        <w:numPr>
          <w:ilvl w:val="0"/>
          <w:numId w:val="47"/>
        </w:numPr>
        <w:tabs>
          <w:tab w:val="left" w:pos="360"/>
          <w:tab w:val="left" w:pos="648"/>
          <w:tab w:val="left" w:pos="936"/>
          <w:tab w:val="center" w:pos="5040"/>
          <w:tab w:val="right" w:pos="10080"/>
        </w:tabs>
        <w:rPr>
          <w:rFonts w:ascii="Segoe UI" w:hAnsi="Segoe UI" w:cs="Segoe UI"/>
          <w:sz w:val="21"/>
          <w:szCs w:val="21"/>
          <w:shd w:val="clear" w:color="auto" w:fill="FFFFFF"/>
        </w:rPr>
      </w:pPr>
      <w:r>
        <w:rPr>
          <w:rFonts w:ascii="Segoe UI" w:hAnsi="Segoe UI" w:cs="Segoe UI"/>
          <w:sz w:val="21"/>
          <w:szCs w:val="21"/>
          <w:shd w:val="clear" w:color="auto" w:fill="FFFFFF"/>
        </w:rPr>
        <w:t>Draft slideshows for presentations to clients, stakeholders and internal staff.</w:t>
      </w:r>
    </w:p>
    <w:p w14:paraId="0AC205A9" w14:textId="724C595A" w:rsidR="00162D2B" w:rsidRPr="00A53684" w:rsidRDefault="0055662B" w:rsidP="006F7FDF">
      <w:pPr>
        <w:tabs>
          <w:tab w:val="left" w:pos="360"/>
          <w:tab w:val="left" w:pos="648"/>
          <w:tab w:val="left" w:pos="936"/>
          <w:tab w:val="center" w:pos="5040"/>
          <w:tab w:val="right" w:pos="10080"/>
        </w:tabs>
        <w:rPr>
          <w:rFonts w:ascii="Arial" w:hAnsi="Arial" w:cs="Arial"/>
          <w:sz w:val="14"/>
          <w:szCs w:val="14"/>
        </w:rPr>
      </w:pPr>
      <w:r w:rsidRPr="00A53684">
        <w:rPr>
          <w:rFonts w:ascii="Segoe UI" w:hAnsi="Segoe UI" w:cs="Segoe UI"/>
          <w:sz w:val="21"/>
          <w:szCs w:val="21"/>
          <w:shd w:val="clear" w:color="auto" w:fill="FFFFFF"/>
        </w:rPr>
        <w:t xml:space="preserve"> </w:t>
      </w:r>
    </w:p>
    <w:p w14:paraId="505FEC40" w14:textId="0C08DE01" w:rsidR="00162D2B" w:rsidRPr="0055662B" w:rsidRDefault="004251BE" w:rsidP="006F7FDF">
      <w:pPr>
        <w:tabs>
          <w:tab w:val="left" w:pos="360"/>
          <w:tab w:val="left" w:pos="648"/>
          <w:tab w:val="left" w:pos="936"/>
          <w:tab w:val="center" w:pos="5040"/>
          <w:tab w:val="right" w:pos="10080"/>
        </w:tabs>
        <w:rPr>
          <w:rFonts w:ascii="Arial" w:hAnsi="Arial" w:cs="Arial"/>
          <w:b/>
          <w:sz w:val="20"/>
          <w:szCs w:val="20"/>
        </w:rPr>
      </w:pPr>
      <w:r w:rsidRPr="0055662B">
        <w:rPr>
          <w:rFonts w:ascii="Arial" w:hAnsi="Arial" w:cs="Arial"/>
          <w:b/>
          <w:smallCaps/>
          <w:sz w:val="20"/>
          <w:szCs w:val="20"/>
          <w:u w:val="single"/>
        </w:rPr>
        <w:t>BASF</w:t>
      </w:r>
      <w:r w:rsidR="00293094" w:rsidRPr="0055662B">
        <w:rPr>
          <w:rFonts w:ascii="Arial" w:hAnsi="Arial" w:cs="Arial"/>
          <w:b/>
          <w:sz w:val="20"/>
          <w:szCs w:val="20"/>
        </w:rPr>
        <w:t xml:space="preserve">, </w:t>
      </w:r>
      <w:r w:rsidRPr="0055662B">
        <w:rPr>
          <w:rFonts w:ascii="Arial" w:hAnsi="Arial" w:cs="Arial"/>
          <w:b/>
          <w:sz w:val="20"/>
          <w:szCs w:val="20"/>
        </w:rPr>
        <w:t>Cary, NC</w:t>
      </w:r>
      <w:r w:rsidR="00164273" w:rsidRPr="0055662B">
        <w:rPr>
          <w:rFonts w:ascii="Arial" w:hAnsi="Arial" w:cs="Arial"/>
          <w:b/>
          <w:sz w:val="20"/>
          <w:szCs w:val="20"/>
        </w:rPr>
        <w:t xml:space="preserve">    </w:t>
      </w:r>
      <w:r w:rsidR="00164273" w:rsidRPr="0055662B">
        <w:rPr>
          <w:rFonts w:ascii="Arial" w:hAnsi="Arial" w:cs="Arial"/>
          <w:b/>
          <w:sz w:val="20"/>
          <w:szCs w:val="20"/>
        </w:rPr>
        <w:tab/>
      </w:r>
      <w:r w:rsidR="00162D2B" w:rsidRPr="0055662B">
        <w:rPr>
          <w:rFonts w:ascii="Arial" w:hAnsi="Arial" w:cs="Arial"/>
          <w:b/>
          <w:sz w:val="20"/>
          <w:szCs w:val="20"/>
        </w:rPr>
        <w:tab/>
      </w:r>
      <w:r w:rsidR="00963194" w:rsidRPr="0055662B">
        <w:rPr>
          <w:rFonts w:ascii="Arial" w:hAnsi="Arial" w:cs="Arial"/>
          <w:b/>
          <w:sz w:val="20"/>
          <w:szCs w:val="20"/>
        </w:rPr>
        <w:t>Sep</w:t>
      </w:r>
      <w:r w:rsidR="00045FCD" w:rsidRPr="0055662B">
        <w:rPr>
          <w:rFonts w:ascii="Arial" w:hAnsi="Arial" w:cs="Arial"/>
          <w:b/>
          <w:sz w:val="20"/>
          <w:szCs w:val="20"/>
        </w:rPr>
        <w:t>tember</w:t>
      </w:r>
      <w:r w:rsidR="00C070A9" w:rsidRPr="0055662B">
        <w:rPr>
          <w:rFonts w:ascii="Arial" w:hAnsi="Arial" w:cs="Arial"/>
          <w:b/>
          <w:sz w:val="20"/>
          <w:szCs w:val="20"/>
        </w:rPr>
        <w:t xml:space="preserve"> 2012</w:t>
      </w:r>
      <w:r w:rsidR="00963194" w:rsidRPr="0055662B">
        <w:rPr>
          <w:rFonts w:ascii="Arial" w:hAnsi="Arial" w:cs="Arial"/>
          <w:b/>
          <w:sz w:val="20"/>
          <w:szCs w:val="20"/>
        </w:rPr>
        <w:t xml:space="preserve"> </w:t>
      </w:r>
      <w:r w:rsidR="00C070A9" w:rsidRPr="0055662B">
        <w:rPr>
          <w:rFonts w:ascii="Arial" w:hAnsi="Arial" w:cs="Arial"/>
          <w:b/>
          <w:sz w:val="20"/>
          <w:szCs w:val="20"/>
        </w:rPr>
        <w:t>–</w:t>
      </w:r>
      <w:r w:rsidR="009B0D83" w:rsidRPr="0055662B">
        <w:rPr>
          <w:rFonts w:ascii="Arial" w:hAnsi="Arial" w:cs="Arial"/>
          <w:b/>
          <w:sz w:val="20"/>
          <w:szCs w:val="20"/>
        </w:rPr>
        <w:t xml:space="preserve"> Oct</w:t>
      </w:r>
      <w:r w:rsidR="00045FCD" w:rsidRPr="0055662B">
        <w:rPr>
          <w:rFonts w:ascii="Arial" w:hAnsi="Arial" w:cs="Arial"/>
          <w:b/>
          <w:sz w:val="20"/>
          <w:szCs w:val="20"/>
        </w:rPr>
        <w:t>ober</w:t>
      </w:r>
      <w:r w:rsidR="009B0D83" w:rsidRPr="0055662B">
        <w:rPr>
          <w:rFonts w:ascii="Arial" w:hAnsi="Arial" w:cs="Arial"/>
          <w:b/>
          <w:sz w:val="20"/>
          <w:szCs w:val="20"/>
        </w:rPr>
        <w:t xml:space="preserve"> 2015</w:t>
      </w:r>
    </w:p>
    <w:p w14:paraId="0AF73483" w14:textId="77777777" w:rsidR="008C3FFD" w:rsidRPr="0055662B" w:rsidRDefault="004251BE" w:rsidP="006F7FDF">
      <w:pPr>
        <w:tabs>
          <w:tab w:val="left" w:pos="360"/>
          <w:tab w:val="left" w:pos="648"/>
          <w:tab w:val="left" w:pos="936"/>
          <w:tab w:val="center" w:pos="5040"/>
          <w:tab w:val="right" w:pos="10080"/>
        </w:tabs>
        <w:rPr>
          <w:rFonts w:ascii="Arial" w:hAnsi="Arial" w:cs="Arial"/>
          <w:b/>
          <w:i/>
          <w:sz w:val="18"/>
          <w:szCs w:val="18"/>
        </w:rPr>
      </w:pPr>
      <w:r w:rsidRPr="0055662B">
        <w:rPr>
          <w:rFonts w:ascii="Arial" w:hAnsi="Arial" w:cs="Arial"/>
          <w:b/>
          <w:i/>
          <w:sz w:val="18"/>
          <w:szCs w:val="18"/>
        </w:rPr>
        <w:t>The Chemical Company</w:t>
      </w:r>
    </w:p>
    <w:p w14:paraId="48A63039" w14:textId="77777777" w:rsidR="00162D2B" w:rsidRPr="00D44E9A" w:rsidRDefault="00162D2B" w:rsidP="006F7FDF">
      <w:pPr>
        <w:tabs>
          <w:tab w:val="left" w:pos="360"/>
          <w:tab w:val="left" w:pos="648"/>
          <w:tab w:val="left" w:pos="936"/>
          <w:tab w:val="center" w:pos="5040"/>
          <w:tab w:val="right" w:pos="10080"/>
        </w:tabs>
        <w:rPr>
          <w:rFonts w:ascii="Arial" w:hAnsi="Arial" w:cs="Arial"/>
          <w:b/>
          <w:sz w:val="20"/>
          <w:szCs w:val="20"/>
        </w:rPr>
      </w:pPr>
      <w:r w:rsidRPr="00D44E9A">
        <w:rPr>
          <w:rFonts w:ascii="Arial" w:hAnsi="Arial" w:cs="Arial"/>
          <w:b/>
          <w:sz w:val="20"/>
          <w:szCs w:val="20"/>
        </w:rPr>
        <w:t>Contracts Coordinator</w:t>
      </w:r>
    </w:p>
    <w:p w14:paraId="2A94E21C" w14:textId="77777777" w:rsidR="00335185" w:rsidRPr="00D44E9A" w:rsidRDefault="00335185" w:rsidP="00660355">
      <w:pPr>
        <w:tabs>
          <w:tab w:val="left" w:pos="360"/>
          <w:tab w:val="left" w:pos="648"/>
          <w:tab w:val="left" w:pos="936"/>
          <w:tab w:val="center" w:pos="5040"/>
          <w:tab w:val="right" w:pos="10080"/>
        </w:tabs>
        <w:rPr>
          <w:rFonts w:ascii="Arial" w:hAnsi="Arial" w:cs="Arial"/>
          <w:b/>
          <w:sz w:val="20"/>
          <w:szCs w:val="20"/>
        </w:rPr>
      </w:pPr>
    </w:p>
    <w:p w14:paraId="2CB31920" w14:textId="77777777" w:rsidR="00335185" w:rsidRPr="00FF4876" w:rsidRDefault="00335185" w:rsidP="00335185">
      <w:pPr>
        <w:numPr>
          <w:ilvl w:val="0"/>
          <w:numId w:val="19"/>
        </w:numPr>
        <w:spacing w:after="200" w:line="276" w:lineRule="auto"/>
        <w:contextualSpacing/>
        <w:rPr>
          <w:rFonts w:ascii="Arial" w:hAnsi="Arial" w:cs="Arial"/>
          <w:sz w:val="20"/>
          <w:szCs w:val="20"/>
        </w:rPr>
      </w:pPr>
      <w:r w:rsidRPr="00FF4876">
        <w:rPr>
          <w:rFonts w:ascii="Arial" w:hAnsi="Arial" w:cs="Arial"/>
          <w:sz w:val="20"/>
          <w:szCs w:val="20"/>
        </w:rPr>
        <w:t>Provide paralegal services to VP Legal and take responsibility for contract database, including the intake, analysis and review with IP related agreements, including CDA’s, MTA’s RSA’s, MSA’s, NDA’s, PO’s and JDA’s.</w:t>
      </w:r>
    </w:p>
    <w:p w14:paraId="6DD7A901" w14:textId="77777777" w:rsidR="00335185" w:rsidRPr="00FF4876" w:rsidRDefault="00335185" w:rsidP="00335185">
      <w:pPr>
        <w:numPr>
          <w:ilvl w:val="0"/>
          <w:numId w:val="19"/>
        </w:numPr>
        <w:spacing w:after="200" w:line="276" w:lineRule="auto"/>
        <w:contextualSpacing/>
        <w:rPr>
          <w:rFonts w:ascii="Arial" w:hAnsi="Arial" w:cs="Arial"/>
          <w:sz w:val="20"/>
          <w:szCs w:val="20"/>
        </w:rPr>
      </w:pPr>
      <w:r w:rsidRPr="00FF4876">
        <w:rPr>
          <w:rFonts w:ascii="Arial" w:hAnsi="Arial" w:cs="Arial"/>
          <w:sz w:val="20"/>
          <w:szCs w:val="20"/>
        </w:rPr>
        <w:t xml:space="preserve">Independently review and negotiate all contracts related to confidentiality, consulting, material transfer, and other related agreements. Assisted business personnel in the preparation, submission, modification, and extension of contracts. </w:t>
      </w:r>
    </w:p>
    <w:p w14:paraId="057B770A" w14:textId="77777777" w:rsidR="00335185" w:rsidRPr="00FF4876" w:rsidRDefault="00335185" w:rsidP="00335185">
      <w:pPr>
        <w:numPr>
          <w:ilvl w:val="0"/>
          <w:numId w:val="19"/>
        </w:numPr>
        <w:spacing w:after="200" w:line="276" w:lineRule="auto"/>
        <w:contextualSpacing/>
        <w:rPr>
          <w:rFonts w:ascii="Arial" w:hAnsi="Arial" w:cs="Arial"/>
          <w:sz w:val="20"/>
          <w:szCs w:val="20"/>
        </w:rPr>
      </w:pPr>
      <w:r w:rsidRPr="00FF4876">
        <w:rPr>
          <w:rFonts w:ascii="Arial" w:hAnsi="Arial" w:cs="Arial"/>
          <w:sz w:val="20"/>
          <w:szCs w:val="20"/>
        </w:rPr>
        <w:lastRenderedPageBreak/>
        <w:t xml:space="preserve">Analyzed contract requests while performing detailed review of purpose. Also reviewing for old and existing Agreements for potential liabilities, risk associated with IP, research, indemnification, insurance, warranty, payment and other legal obligations.  </w:t>
      </w:r>
    </w:p>
    <w:p w14:paraId="6C926EDB" w14:textId="77777777" w:rsidR="00335185" w:rsidRPr="00FF4876" w:rsidRDefault="00335185" w:rsidP="00335185">
      <w:pPr>
        <w:numPr>
          <w:ilvl w:val="0"/>
          <w:numId w:val="19"/>
        </w:numPr>
        <w:spacing w:after="200" w:line="276" w:lineRule="auto"/>
        <w:contextualSpacing/>
        <w:rPr>
          <w:rFonts w:ascii="Arial" w:hAnsi="Arial" w:cs="Arial"/>
          <w:sz w:val="20"/>
          <w:szCs w:val="20"/>
        </w:rPr>
      </w:pPr>
      <w:r w:rsidRPr="00FF4876">
        <w:rPr>
          <w:rFonts w:ascii="Arial" w:hAnsi="Arial" w:cs="Arial"/>
          <w:sz w:val="20"/>
          <w:szCs w:val="20"/>
        </w:rPr>
        <w:t>Reviewed contract drafts to ensure conformity, consistency, accuracy, and completeness, in accordance with BASF procedures and processes.</w:t>
      </w:r>
    </w:p>
    <w:p w14:paraId="48B3B88D" w14:textId="77777777" w:rsidR="00335185" w:rsidRPr="00FF4876" w:rsidRDefault="00335185" w:rsidP="00335185">
      <w:pPr>
        <w:numPr>
          <w:ilvl w:val="0"/>
          <w:numId w:val="19"/>
        </w:numPr>
        <w:spacing w:after="200" w:line="276" w:lineRule="auto"/>
        <w:contextualSpacing/>
        <w:rPr>
          <w:rFonts w:ascii="Arial" w:hAnsi="Arial" w:cs="Arial"/>
          <w:sz w:val="20"/>
          <w:szCs w:val="20"/>
        </w:rPr>
      </w:pPr>
      <w:r w:rsidRPr="00FF4876">
        <w:rPr>
          <w:rFonts w:ascii="Arial" w:hAnsi="Arial" w:cs="Arial"/>
          <w:sz w:val="20"/>
          <w:szCs w:val="20"/>
        </w:rPr>
        <w:t>Served as liaison between Legal Department, internal departments and external companies, universities, and contractors for preparation of appropriate documents, follow up for full execution and compliance.</w:t>
      </w:r>
    </w:p>
    <w:p w14:paraId="31BBCFC4" w14:textId="77777777" w:rsidR="00335185" w:rsidRPr="00FF4876" w:rsidRDefault="00D44E9A" w:rsidP="00335185">
      <w:pPr>
        <w:numPr>
          <w:ilvl w:val="0"/>
          <w:numId w:val="19"/>
        </w:numPr>
        <w:tabs>
          <w:tab w:val="left" w:pos="360"/>
          <w:tab w:val="left" w:pos="648"/>
          <w:tab w:val="left" w:pos="936"/>
          <w:tab w:val="center" w:pos="5040"/>
          <w:tab w:val="right" w:pos="10080"/>
        </w:tabs>
        <w:rPr>
          <w:rFonts w:ascii="Arial" w:hAnsi="Arial" w:cs="Arial"/>
          <w:sz w:val="20"/>
          <w:szCs w:val="20"/>
        </w:rPr>
      </w:pPr>
      <w:r w:rsidRPr="00FF4876">
        <w:rPr>
          <w:rFonts w:ascii="Arial" w:hAnsi="Arial" w:cs="Arial"/>
          <w:sz w:val="20"/>
          <w:szCs w:val="20"/>
        </w:rPr>
        <w:t xml:space="preserve"> </w:t>
      </w:r>
      <w:r w:rsidR="00335185" w:rsidRPr="00FF4876">
        <w:rPr>
          <w:rFonts w:ascii="Arial" w:hAnsi="Arial" w:cs="Arial"/>
          <w:sz w:val="20"/>
          <w:szCs w:val="20"/>
        </w:rPr>
        <w:t>Presented training materials to internal company personnel on contract request, review, and approval procedure. Created appropriate word document to fill in the requirements from one-on-one training to group classes for middle and senior management up to 50 team members.</w:t>
      </w:r>
    </w:p>
    <w:p w14:paraId="0D1E642E" w14:textId="77777777" w:rsidR="00335185" w:rsidRPr="00FF4876" w:rsidRDefault="00D44E9A" w:rsidP="00335185">
      <w:pPr>
        <w:numPr>
          <w:ilvl w:val="0"/>
          <w:numId w:val="19"/>
        </w:numPr>
        <w:tabs>
          <w:tab w:val="left" w:pos="360"/>
          <w:tab w:val="left" w:pos="648"/>
          <w:tab w:val="left" w:pos="936"/>
          <w:tab w:val="center" w:pos="5040"/>
          <w:tab w:val="right" w:pos="10080"/>
        </w:tabs>
        <w:rPr>
          <w:rFonts w:ascii="Arial" w:hAnsi="Arial" w:cs="Arial"/>
          <w:sz w:val="20"/>
          <w:szCs w:val="20"/>
        </w:rPr>
      </w:pPr>
      <w:r w:rsidRPr="00FF4876">
        <w:rPr>
          <w:rFonts w:ascii="Arial" w:hAnsi="Arial" w:cs="Arial"/>
          <w:sz w:val="20"/>
          <w:szCs w:val="20"/>
        </w:rPr>
        <w:t xml:space="preserve"> </w:t>
      </w:r>
      <w:r w:rsidR="00335185" w:rsidRPr="00FF4876">
        <w:rPr>
          <w:rFonts w:ascii="Arial" w:hAnsi="Arial" w:cs="Arial"/>
          <w:sz w:val="20"/>
          <w:szCs w:val="20"/>
        </w:rPr>
        <w:t xml:space="preserve">Managed billing invoices for legal services rendered by outside counsel, collaborating with Database Management as needed. Reconciled budgets from outside counsels to align with internal department billing for outside counsels. </w:t>
      </w:r>
    </w:p>
    <w:p w14:paraId="61F5E13F" w14:textId="77777777" w:rsidR="00335185" w:rsidRPr="00FF4876" w:rsidRDefault="00D44E9A" w:rsidP="00335185">
      <w:pPr>
        <w:numPr>
          <w:ilvl w:val="0"/>
          <w:numId w:val="19"/>
        </w:numPr>
        <w:tabs>
          <w:tab w:val="left" w:pos="360"/>
          <w:tab w:val="left" w:pos="648"/>
          <w:tab w:val="left" w:pos="936"/>
          <w:tab w:val="center" w:pos="5040"/>
          <w:tab w:val="right" w:pos="10080"/>
        </w:tabs>
        <w:rPr>
          <w:rFonts w:ascii="Arial" w:hAnsi="Arial" w:cs="Arial"/>
          <w:sz w:val="20"/>
          <w:szCs w:val="20"/>
        </w:rPr>
      </w:pPr>
      <w:r w:rsidRPr="00FF4876">
        <w:rPr>
          <w:rFonts w:ascii="Arial" w:hAnsi="Arial" w:cs="Arial"/>
          <w:sz w:val="20"/>
          <w:szCs w:val="20"/>
        </w:rPr>
        <w:t xml:space="preserve"> </w:t>
      </w:r>
      <w:r w:rsidR="00335185" w:rsidRPr="00FF4876">
        <w:rPr>
          <w:rFonts w:ascii="Arial" w:hAnsi="Arial" w:cs="Arial"/>
          <w:sz w:val="20"/>
          <w:szCs w:val="20"/>
        </w:rPr>
        <w:t xml:space="preserve">Generated Excel reports from SAP and internal accounting software. Generated analyzed reports </w:t>
      </w:r>
    </w:p>
    <w:p w14:paraId="30CF11FE" w14:textId="77777777" w:rsidR="00335185" w:rsidRPr="00FF4876" w:rsidRDefault="00335185" w:rsidP="00335185">
      <w:pPr>
        <w:numPr>
          <w:ilvl w:val="0"/>
          <w:numId w:val="19"/>
        </w:numPr>
        <w:spacing w:after="200" w:line="276" w:lineRule="auto"/>
        <w:contextualSpacing/>
        <w:rPr>
          <w:rFonts w:ascii="Arial" w:hAnsi="Arial" w:cs="Arial"/>
          <w:sz w:val="20"/>
          <w:szCs w:val="20"/>
        </w:rPr>
      </w:pPr>
      <w:r w:rsidRPr="00FF4876">
        <w:rPr>
          <w:rFonts w:ascii="Arial" w:hAnsi="Arial" w:cs="Arial"/>
          <w:sz w:val="20"/>
          <w:szCs w:val="20"/>
        </w:rPr>
        <w:t xml:space="preserve">Responsible for all aspects of document preparation, control and retention related to contracts. </w:t>
      </w:r>
    </w:p>
    <w:p w14:paraId="12F20A87" w14:textId="77777777" w:rsidR="00335185" w:rsidRPr="00FF4876" w:rsidRDefault="00335185" w:rsidP="00335185">
      <w:pPr>
        <w:numPr>
          <w:ilvl w:val="0"/>
          <w:numId w:val="19"/>
        </w:numPr>
        <w:spacing w:after="200" w:line="276" w:lineRule="auto"/>
        <w:contextualSpacing/>
        <w:rPr>
          <w:rFonts w:ascii="Arial" w:hAnsi="Arial" w:cs="Arial"/>
          <w:sz w:val="20"/>
          <w:szCs w:val="20"/>
        </w:rPr>
      </w:pPr>
      <w:r w:rsidRPr="00FF4876">
        <w:rPr>
          <w:rFonts w:ascii="Arial" w:hAnsi="Arial" w:cs="Arial"/>
          <w:sz w:val="20"/>
          <w:szCs w:val="20"/>
        </w:rPr>
        <w:t>Business Development – Identification of potential opport</w:t>
      </w:r>
      <w:r w:rsidR="00045FCD">
        <w:rPr>
          <w:rFonts w:ascii="Arial" w:hAnsi="Arial" w:cs="Arial"/>
          <w:sz w:val="20"/>
          <w:szCs w:val="20"/>
        </w:rPr>
        <w:t>unities to expand</w:t>
      </w:r>
      <w:r w:rsidRPr="00FF4876">
        <w:rPr>
          <w:rFonts w:ascii="Arial" w:hAnsi="Arial" w:cs="Arial"/>
          <w:sz w:val="20"/>
          <w:szCs w:val="20"/>
        </w:rPr>
        <w:t xml:space="preserve"> our b</w:t>
      </w:r>
      <w:r w:rsidR="00045FCD">
        <w:rPr>
          <w:rFonts w:ascii="Arial" w:hAnsi="Arial" w:cs="Arial"/>
          <w:sz w:val="20"/>
          <w:szCs w:val="20"/>
        </w:rPr>
        <w:t>us</w:t>
      </w:r>
      <w:r w:rsidRPr="00FF4876">
        <w:rPr>
          <w:rFonts w:ascii="Arial" w:hAnsi="Arial" w:cs="Arial"/>
          <w:sz w:val="20"/>
          <w:szCs w:val="20"/>
        </w:rPr>
        <w:t>iness to provide additional service line/coverage areas in MSA (Master Service Agreements) by notifying VP Business Unit of the opportunity and communicating directly with the customer.</w:t>
      </w:r>
    </w:p>
    <w:p w14:paraId="400EBE92" w14:textId="08CFB6C0" w:rsidR="00660355" w:rsidRPr="00FF4876" w:rsidRDefault="00660355" w:rsidP="00B8218C">
      <w:pPr>
        <w:spacing w:after="200" w:line="276" w:lineRule="auto"/>
        <w:ind w:left="360"/>
        <w:contextualSpacing/>
        <w:rPr>
          <w:rFonts w:ascii="Arial" w:hAnsi="Arial" w:cs="Arial"/>
          <w:sz w:val="20"/>
          <w:szCs w:val="20"/>
        </w:rPr>
      </w:pPr>
    </w:p>
    <w:p w14:paraId="10B1C022" w14:textId="77777777" w:rsidR="00660355" w:rsidRPr="00D44E9A" w:rsidRDefault="00660355" w:rsidP="00660355">
      <w:pPr>
        <w:tabs>
          <w:tab w:val="left" w:pos="360"/>
          <w:tab w:val="left" w:pos="648"/>
          <w:tab w:val="left" w:pos="936"/>
          <w:tab w:val="center" w:pos="5040"/>
          <w:tab w:val="right" w:pos="10080"/>
        </w:tabs>
        <w:rPr>
          <w:rFonts w:ascii="Arial" w:hAnsi="Arial" w:cs="Arial"/>
          <w:sz w:val="14"/>
          <w:szCs w:val="14"/>
        </w:rPr>
      </w:pPr>
    </w:p>
    <w:p w14:paraId="0E248AB5" w14:textId="77777777" w:rsidR="00864517" w:rsidRPr="00D44E9A" w:rsidRDefault="00081136" w:rsidP="00D44E9A">
      <w:pPr>
        <w:tabs>
          <w:tab w:val="left" w:pos="360"/>
          <w:tab w:val="left" w:pos="648"/>
          <w:tab w:val="left" w:pos="936"/>
          <w:tab w:val="center" w:pos="5040"/>
          <w:tab w:val="right" w:pos="10080"/>
        </w:tabs>
        <w:ind w:left="360" w:hanging="360"/>
        <w:rPr>
          <w:rFonts w:ascii="Arial" w:hAnsi="Arial" w:cs="Arial"/>
          <w:sz w:val="20"/>
          <w:szCs w:val="20"/>
        </w:rPr>
      </w:pPr>
      <w:r w:rsidRPr="00D44E9A">
        <w:rPr>
          <w:rFonts w:ascii="Arial" w:hAnsi="Arial" w:cs="Arial"/>
          <w:smallCaps/>
          <w:sz w:val="20"/>
          <w:szCs w:val="20"/>
          <w:u w:val="single"/>
        </w:rPr>
        <w:t>Law Of</w:t>
      </w:r>
      <w:r w:rsidR="00C070A9" w:rsidRPr="00D44E9A">
        <w:rPr>
          <w:rFonts w:ascii="Arial" w:hAnsi="Arial" w:cs="Arial"/>
          <w:smallCaps/>
          <w:sz w:val="20"/>
          <w:szCs w:val="20"/>
          <w:u w:val="single"/>
        </w:rPr>
        <w:t xml:space="preserve">fices of Paul A. </w:t>
      </w:r>
      <w:proofErr w:type="spellStart"/>
      <w:r w:rsidR="00C070A9" w:rsidRPr="00D44E9A">
        <w:rPr>
          <w:rFonts w:ascii="Arial" w:hAnsi="Arial" w:cs="Arial"/>
          <w:smallCaps/>
          <w:sz w:val="20"/>
          <w:szCs w:val="20"/>
          <w:u w:val="single"/>
        </w:rPr>
        <w:t>Dietrick</w:t>
      </w:r>
      <w:proofErr w:type="spellEnd"/>
      <w:r w:rsidR="00C070A9" w:rsidRPr="00D44E9A">
        <w:rPr>
          <w:rFonts w:ascii="Arial" w:hAnsi="Arial" w:cs="Arial"/>
          <w:smallCaps/>
          <w:sz w:val="20"/>
          <w:szCs w:val="20"/>
          <w:u w:val="single"/>
        </w:rPr>
        <w:t>, LLC</w:t>
      </w:r>
      <w:r w:rsidR="00293094" w:rsidRPr="00D44E9A">
        <w:rPr>
          <w:rFonts w:ascii="Arial" w:hAnsi="Arial" w:cs="Arial"/>
          <w:sz w:val="20"/>
          <w:szCs w:val="20"/>
        </w:rPr>
        <w:t>, Johns Creek, GA</w:t>
      </w:r>
      <w:r w:rsidR="00045FCD">
        <w:rPr>
          <w:rFonts w:ascii="Arial" w:hAnsi="Arial" w:cs="Arial"/>
          <w:sz w:val="20"/>
          <w:szCs w:val="20"/>
        </w:rPr>
        <w:tab/>
      </w:r>
      <w:r w:rsidR="00441B98" w:rsidRPr="00D44E9A">
        <w:rPr>
          <w:rFonts w:ascii="Arial" w:hAnsi="Arial" w:cs="Arial"/>
          <w:sz w:val="20"/>
          <w:szCs w:val="20"/>
        </w:rPr>
        <w:t>Mar</w:t>
      </w:r>
      <w:r w:rsidR="00045FCD">
        <w:rPr>
          <w:rFonts w:ascii="Arial" w:hAnsi="Arial" w:cs="Arial"/>
          <w:sz w:val="20"/>
          <w:szCs w:val="20"/>
        </w:rPr>
        <w:t>ch</w:t>
      </w:r>
      <w:r w:rsidR="00441B98" w:rsidRPr="00D44E9A">
        <w:rPr>
          <w:rFonts w:ascii="Arial" w:hAnsi="Arial" w:cs="Arial"/>
          <w:sz w:val="20"/>
          <w:szCs w:val="20"/>
        </w:rPr>
        <w:t xml:space="preserve"> 2009 – </w:t>
      </w:r>
      <w:r w:rsidR="00BC7B3B" w:rsidRPr="00D44E9A">
        <w:rPr>
          <w:rFonts w:ascii="Arial" w:hAnsi="Arial" w:cs="Arial"/>
          <w:sz w:val="20"/>
          <w:szCs w:val="20"/>
        </w:rPr>
        <w:t>Jul</w:t>
      </w:r>
      <w:r w:rsidR="00045FCD">
        <w:rPr>
          <w:rFonts w:ascii="Arial" w:hAnsi="Arial" w:cs="Arial"/>
          <w:sz w:val="20"/>
          <w:szCs w:val="20"/>
        </w:rPr>
        <w:t>y</w:t>
      </w:r>
      <w:r w:rsidR="00C070A9" w:rsidRPr="00D44E9A">
        <w:rPr>
          <w:rFonts w:ascii="Arial" w:hAnsi="Arial" w:cs="Arial"/>
          <w:sz w:val="20"/>
          <w:szCs w:val="20"/>
        </w:rPr>
        <w:t xml:space="preserve"> </w:t>
      </w:r>
      <w:r w:rsidR="004A728B" w:rsidRPr="00D44E9A">
        <w:rPr>
          <w:rFonts w:ascii="Arial" w:hAnsi="Arial" w:cs="Arial"/>
          <w:sz w:val="20"/>
          <w:szCs w:val="20"/>
        </w:rPr>
        <w:t>2012</w:t>
      </w:r>
      <w:r w:rsidR="00293094" w:rsidRPr="00D44E9A">
        <w:rPr>
          <w:rFonts w:ascii="Arial" w:hAnsi="Arial" w:cs="Arial"/>
          <w:sz w:val="20"/>
          <w:szCs w:val="20"/>
        </w:rPr>
        <w:t xml:space="preserve"> </w:t>
      </w:r>
    </w:p>
    <w:p w14:paraId="2AE9F7A1" w14:textId="77777777" w:rsidR="008C3FFD" w:rsidRPr="00D44E9A" w:rsidRDefault="00D37349" w:rsidP="00864517">
      <w:pPr>
        <w:tabs>
          <w:tab w:val="left" w:pos="360"/>
          <w:tab w:val="left" w:pos="648"/>
          <w:tab w:val="left" w:pos="936"/>
          <w:tab w:val="center" w:pos="5040"/>
          <w:tab w:val="right" w:pos="10080"/>
        </w:tabs>
        <w:ind w:left="360" w:hanging="360"/>
        <w:rPr>
          <w:rFonts w:ascii="Arial" w:hAnsi="Arial" w:cs="Arial"/>
          <w:i/>
          <w:sz w:val="20"/>
          <w:szCs w:val="20"/>
        </w:rPr>
      </w:pPr>
      <w:r w:rsidRPr="00D44E9A">
        <w:rPr>
          <w:rFonts w:ascii="Arial" w:hAnsi="Arial" w:cs="Arial"/>
          <w:i/>
          <w:sz w:val="20"/>
          <w:szCs w:val="20"/>
        </w:rPr>
        <w:t xml:space="preserve"> </w:t>
      </w:r>
      <w:r w:rsidR="00864517" w:rsidRPr="00D44E9A">
        <w:rPr>
          <w:rFonts w:ascii="Arial" w:hAnsi="Arial" w:cs="Arial"/>
          <w:i/>
          <w:sz w:val="20"/>
          <w:szCs w:val="20"/>
        </w:rPr>
        <w:t>*Family Law *Civil Litigation *Business Litigation * Bankruptcy *Contracts</w:t>
      </w:r>
    </w:p>
    <w:p w14:paraId="6CCDA5F7" w14:textId="77777777" w:rsidR="004A728B" w:rsidRPr="00D44E9A" w:rsidRDefault="004A728B" w:rsidP="00660355">
      <w:pPr>
        <w:tabs>
          <w:tab w:val="left" w:pos="360"/>
          <w:tab w:val="left" w:pos="648"/>
          <w:tab w:val="left" w:pos="936"/>
          <w:tab w:val="center" w:pos="5040"/>
          <w:tab w:val="right" w:pos="10080"/>
        </w:tabs>
        <w:rPr>
          <w:rFonts w:ascii="Arial" w:hAnsi="Arial" w:cs="Arial"/>
          <w:b/>
          <w:sz w:val="20"/>
          <w:szCs w:val="20"/>
        </w:rPr>
      </w:pPr>
      <w:r w:rsidRPr="00D44E9A">
        <w:rPr>
          <w:rFonts w:ascii="Arial" w:hAnsi="Arial" w:cs="Arial"/>
          <w:b/>
          <w:sz w:val="20"/>
          <w:szCs w:val="20"/>
        </w:rPr>
        <w:t>Paralegal Manager</w:t>
      </w:r>
    </w:p>
    <w:p w14:paraId="2864E3B3" w14:textId="77777777" w:rsidR="007D09CB" w:rsidRPr="00D44E9A" w:rsidRDefault="007D09CB" w:rsidP="00660355">
      <w:pPr>
        <w:numPr>
          <w:ilvl w:val="0"/>
          <w:numId w:val="42"/>
        </w:numPr>
        <w:tabs>
          <w:tab w:val="left" w:pos="360"/>
          <w:tab w:val="left" w:pos="648"/>
          <w:tab w:val="left" w:pos="936"/>
          <w:tab w:val="center" w:pos="5040"/>
          <w:tab w:val="right" w:pos="10080"/>
        </w:tabs>
        <w:rPr>
          <w:rFonts w:ascii="Arial" w:hAnsi="Arial" w:cs="Arial"/>
          <w:sz w:val="20"/>
          <w:szCs w:val="20"/>
        </w:rPr>
      </w:pPr>
      <w:r w:rsidRPr="00D44E9A">
        <w:rPr>
          <w:rFonts w:ascii="Arial" w:hAnsi="Arial" w:cs="Arial"/>
          <w:color w:val="3C3C3C"/>
          <w:sz w:val="20"/>
          <w:szCs w:val="20"/>
        </w:rPr>
        <w:t>Client Intake Sheet, Filing Initial Court Papers, Fact-Finding an</w:t>
      </w:r>
      <w:r w:rsidR="009F142C" w:rsidRPr="00D44E9A">
        <w:rPr>
          <w:rFonts w:ascii="Arial" w:hAnsi="Arial" w:cs="Arial"/>
          <w:color w:val="3C3C3C"/>
          <w:sz w:val="20"/>
          <w:szCs w:val="20"/>
        </w:rPr>
        <w:t xml:space="preserve">d e-Discovery and Resolution, </w:t>
      </w:r>
      <w:r w:rsidRPr="00D44E9A">
        <w:rPr>
          <w:rFonts w:ascii="Arial" w:hAnsi="Arial" w:cs="Arial"/>
          <w:color w:val="3C3C3C"/>
          <w:sz w:val="20"/>
          <w:szCs w:val="20"/>
        </w:rPr>
        <w:t>Court Motions with sum</w:t>
      </w:r>
      <w:r w:rsidR="00D44E9A" w:rsidRPr="00D44E9A">
        <w:rPr>
          <w:rFonts w:ascii="Arial" w:hAnsi="Arial" w:cs="Arial"/>
          <w:color w:val="3C3C3C"/>
          <w:sz w:val="20"/>
          <w:szCs w:val="20"/>
        </w:rPr>
        <w:t xml:space="preserve">mary judgment, </w:t>
      </w:r>
      <w:r w:rsidRPr="00D44E9A">
        <w:rPr>
          <w:rFonts w:ascii="Arial" w:hAnsi="Arial" w:cs="Arial"/>
          <w:color w:val="3C3C3C"/>
          <w:sz w:val="20"/>
          <w:szCs w:val="20"/>
        </w:rPr>
        <w:t>Resolution Before Trial: Settlement / Alternative Dispute Resolution Alternative Dispute Resolution (ADR) FAQ Trial</w:t>
      </w:r>
      <w:r w:rsidR="00D44E9A" w:rsidRPr="00D44E9A">
        <w:rPr>
          <w:rFonts w:ascii="Arial" w:hAnsi="Arial" w:cs="Arial"/>
          <w:color w:val="3C3C3C"/>
          <w:sz w:val="20"/>
          <w:szCs w:val="20"/>
        </w:rPr>
        <w:t xml:space="preserve"> and Verdict Trials, Verdicts, </w:t>
      </w:r>
      <w:r w:rsidRPr="00D44E9A">
        <w:rPr>
          <w:rFonts w:ascii="Arial" w:hAnsi="Arial" w:cs="Arial"/>
          <w:color w:val="3C3C3C"/>
          <w:sz w:val="20"/>
          <w:szCs w:val="20"/>
        </w:rPr>
        <w:t xml:space="preserve">Collecting Money Appeals </w:t>
      </w:r>
    </w:p>
    <w:p w14:paraId="41802451" w14:textId="77777777" w:rsidR="007E4DD8" w:rsidRPr="00D44E9A" w:rsidRDefault="00660355" w:rsidP="00660355">
      <w:pPr>
        <w:numPr>
          <w:ilvl w:val="0"/>
          <w:numId w:val="42"/>
        </w:numPr>
        <w:tabs>
          <w:tab w:val="left" w:pos="360"/>
          <w:tab w:val="left" w:pos="648"/>
          <w:tab w:val="left" w:pos="936"/>
          <w:tab w:val="center" w:pos="5040"/>
          <w:tab w:val="right" w:pos="10080"/>
        </w:tabs>
        <w:rPr>
          <w:rFonts w:ascii="Arial" w:hAnsi="Arial" w:cs="Arial"/>
          <w:sz w:val="20"/>
          <w:szCs w:val="20"/>
        </w:rPr>
      </w:pPr>
      <w:r w:rsidRPr="00D44E9A">
        <w:rPr>
          <w:rFonts w:ascii="Arial" w:hAnsi="Arial" w:cs="Arial"/>
          <w:sz w:val="20"/>
          <w:szCs w:val="20"/>
        </w:rPr>
        <w:t>Generated q</w:t>
      </w:r>
      <w:r w:rsidR="007E4DD8" w:rsidRPr="00D44E9A">
        <w:rPr>
          <w:rFonts w:ascii="Arial" w:hAnsi="Arial" w:cs="Arial"/>
          <w:sz w:val="20"/>
          <w:szCs w:val="20"/>
        </w:rPr>
        <w:t xml:space="preserve">uarterly </w:t>
      </w:r>
      <w:r w:rsidRPr="00D44E9A">
        <w:rPr>
          <w:rFonts w:ascii="Arial" w:hAnsi="Arial" w:cs="Arial"/>
          <w:sz w:val="20"/>
          <w:szCs w:val="20"/>
        </w:rPr>
        <w:t>b</w:t>
      </w:r>
      <w:r w:rsidR="007E4DD8" w:rsidRPr="00D44E9A">
        <w:rPr>
          <w:rFonts w:ascii="Arial" w:hAnsi="Arial" w:cs="Arial"/>
          <w:sz w:val="20"/>
          <w:szCs w:val="20"/>
        </w:rPr>
        <w:t>udgets</w:t>
      </w:r>
      <w:r w:rsidRPr="00D44E9A">
        <w:rPr>
          <w:rFonts w:ascii="Arial" w:hAnsi="Arial" w:cs="Arial"/>
          <w:sz w:val="20"/>
          <w:szCs w:val="20"/>
        </w:rPr>
        <w:t xml:space="preserve">, monthly </w:t>
      </w:r>
      <w:r w:rsidR="006344B2" w:rsidRPr="00D44E9A">
        <w:rPr>
          <w:rFonts w:ascii="Arial" w:hAnsi="Arial" w:cs="Arial"/>
          <w:sz w:val="20"/>
          <w:szCs w:val="20"/>
        </w:rPr>
        <w:t xml:space="preserve">profit and </w:t>
      </w:r>
      <w:proofErr w:type="spellStart"/>
      <w:r w:rsidR="006344B2" w:rsidRPr="00D44E9A">
        <w:rPr>
          <w:rFonts w:ascii="Arial" w:hAnsi="Arial" w:cs="Arial"/>
          <w:sz w:val="20"/>
          <w:szCs w:val="20"/>
        </w:rPr>
        <w:t>los</w:t>
      </w:r>
      <w:proofErr w:type="spellEnd"/>
      <w:r w:rsidR="006344B2" w:rsidRPr="00D44E9A">
        <w:rPr>
          <w:rFonts w:ascii="Arial" w:hAnsi="Arial" w:cs="Arial"/>
          <w:sz w:val="20"/>
          <w:szCs w:val="20"/>
        </w:rPr>
        <w:t xml:space="preserve"> (</w:t>
      </w:r>
      <w:r w:rsidR="007E4DD8" w:rsidRPr="00D44E9A">
        <w:rPr>
          <w:rFonts w:ascii="Arial" w:hAnsi="Arial" w:cs="Arial"/>
          <w:sz w:val="20"/>
          <w:szCs w:val="20"/>
        </w:rPr>
        <w:t>P&amp;L</w:t>
      </w:r>
      <w:r w:rsidR="006344B2" w:rsidRPr="00D44E9A">
        <w:rPr>
          <w:rFonts w:ascii="Arial" w:hAnsi="Arial" w:cs="Arial"/>
          <w:sz w:val="20"/>
          <w:szCs w:val="20"/>
        </w:rPr>
        <w:t>)</w:t>
      </w:r>
      <w:r w:rsidRPr="00D44E9A">
        <w:rPr>
          <w:rFonts w:ascii="Arial" w:hAnsi="Arial" w:cs="Arial"/>
          <w:sz w:val="20"/>
          <w:szCs w:val="20"/>
        </w:rPr>
        <w:t>,</w:t>
      </w:r>
      <w:r w:rsidR="007E4DD8" w:rsidRPr="00D44E9A">
        <w:rPr>
          <w:rFonts w:ascii="Arial" w:hAnsi="Arial" w:cs="Arial"/>
          <w:sz w:val="20"/>
          <w:szCs w:val="20"/>
        </w:rPr>
        <w:t xml:space="preserve"> and </w:t>
      </w:r>
      <w:r w:rsidRPr="00D44E9A">
        <w:rPr>
          <w:rFonts w:ascii="Arial" w:hAnsi="Arial" w:cs="Arial"/>
          <w:sz w:val="20"/>
          <w:szCs w:val="20"/>
        </w:rPr>
        <w:t>b</w:t>
      </w:r>
      <w:r w:rsidR="007E4DD8" w:rsidRPr="00D44E9A">
        <w:rPr>
          <w:rFonts w:ascii="Arial" w:hAnsi="Arial" w:cs="Arial"/>
          <w:sz w:val="20"/>
          <w:szCs w:val="20"/>
        </w:rPr>
        <w:t xml:space="preserve">alance sheet statements </w:t>
      </w:r>
      <w:r w:rsidR="00D37349" w:rsidRPr="00D44E9A">
        <w:rPr>
          <w:rFonts w:ascii="Arial" w:hAnsi="Arial" w:cs="Arial"/>
          <w:sz w:val="20"/>
          <w:szCs w:val="20"/>
        </w:rPr>
        <w:t>for all attorneys</w:t>
      </w:r>
      <w:r w:rsidRPr="00D44E9A">
        <w:rPr>
          <w:rFonts w:ascii="Arial" w:hAnsi="Arial" w:cs="Arial"/>
          <w:sz w:val="20"/>
          <w:szCs w:val="20"/>
        </w:rPr>
        <w:t xml:space="preserve"> using QuickBooks.</w:t>
      </w:r>
    </w:p>
    <w:p w14:paraId="0C341787" w14:textId="1644D5F9" w:rsidR="001E1FF4" w:rsidRPr="00B8218C" w:rsidRDefault="002F06FF" w:rsidP="00B8218C">
      <w:pPr>
        <w:numPr>
          <w:ilvl w:val="0"/>
          <w:numId w:val="42"/>
        </w:numPr>
        <w:tabs>
          <w:tab w:val="left" w:pos="360"/>
          <w:tab w:val="left" w:pos="648"/>
          <w:tab w:val="left" w:pos="936"/>
          <w:tab w:val="center" w:pos="5040"/>
          <w:tab w:val="right" w:pos="10080"/>
        </w:tabs>
        <w:rPr>
          <w:rFonts w:ascii="Arial" w:hAnsi="Arial" w:cs="Arial"/>
          <w:sz w:val="20"/>
          <w:szCs w:val="20"/>
        </w:rPr>
      </w:pPr>
      <w:r w:rsidRPr="00D44E9A">
        <w:rPr>
          <w:rFonts w:ascii="Arial" w:hAnsi="Arial" w:cs="Arial"/>
          <w:sz w:val="20"/>
          <w:szCs w:val="20"/>
        </w:rPr>
        <w:t>Coordinated firm m</w:t>
      </w:r>
      <w:r w:rsidR="001E1FF4" w:rsidRPr="00D44E9A">
        <w:rPr>
          <w:rFonts w:ascii="Arial" w:hAnsi="Arial" w:cs="Arial"/>
          <w:sz w:val="20"/>
          <w:szCs w:val="20"/>
        </w:rPr>
        <w:t>arketin</w:t>
      </w:r>
      <w:r w:rsidR="0043034A" w:rsidRPr="00D44E9A">
        <w:rPr>
          <w:rFonts w:ascii="Arial" w:hAnsi="Arial" w:cs="Arial"/>
          <w:sz w:val="20"/>
          <w:szCs w:val="20"/>
        </w:rPr>
        <w:t>g</w:t>
      </w:r>
      <w:r w:rsidR="00864517" w:rsidRPr="00D44E9A">
        <w:rPr>
          <w:rFonts w:ascii="Arial" w:hAnsi="Arial" w:cs="Arial"/>
          <w:sz w:val="20"/>
          <w:szCs w:val="20"/>
        </w:rPr>
        <w:t xml:space="preserve">, </w:t>
      </w:r>
      <w:r w:rsidRPr="00D44E9A">
        <w:rPr>
          <w:rFonts w:ascii="Arial" w:hAnsi="Arial" w:cs="Arial"/>
          <w:sz w:val="20"/>
          <w:szCs w:val="20"/>
        </w:rPr>
        <w:t>employing online strategies (</w:t>
      </w:r>
      <w:r w:rsidR="006344B2" w:rsidRPr="00D44E9A">
        <w:rPr>
          <w:rFonts w:ascii="Arial" w:hAnsi="Arial" w:cs="Arial"/>
          <w:sz w:val="20"/>
          <w:szCs w:val="20"/>
        </w:rPr>
        <w:t xml:space="preserve">LinkedIn and </w:t>
      </w:r>
      <w:r w:rsidRPr="00D44E9A">
        <w:rPr>
          <w:rFonts w:ascii="Arial" w:hAnsi="Arial" w:cs="Arial"/>
          <w:sz w:val="20"/>
          <w:szCs w:val="20"/>
        </w:rPr>
        <w:t>Google search engine optimization</w:t>
      </w:r>
      <w:r w:rsidR="009F142C" w:rsidRPr="00D44E9A">
        <w:rPr>
          <w:rFonts w:ascii="Arial" w:hAnsi="Arial" w:cs="Arial"/>
          <w:sz w:val="20"/>
          <w:szCs w:val="20"/>
        </w:rPr>
        <w:t xml:space="preserve"> </w:t>
      </w:r>
      <w:r w:rsidR="006344B2" w:rsidRPr="00D44E9A">
        <w:rPr>
          <w:rFonts w:ascii="Arial" w:hAnsi="Arial" w:cs="Arial"/>
          <w:sz w:val="20"/>
          <w:szCs w:val="20"/>
        </w:rPr>
        <w:t>[SEO]</w:t>
      </w:r>
      <w:r w:rsidRPr="00D44E9A">
        <w:rPr>
          <w:rFonts w:ascii="Arial" w:hAnsi="Arial" w:cs="Arial"/>
          <w:sz w:val="20"/>
          <w:szCs w:val="20"/>
        </w:rPr>
        <w:t xml:space="preserve">), media advertisements </w:t>
      </w:r>
      <w:r w:rsidR="006344B2" w:rsidRPr="00D44E9A">
        <w:rPr>
          <w:rFonts w:ascii="Arial" w:hAnsi="Arial" w:cs="Arial"/>
          <w:sz w:val="20"/>
          <w:szCs w:val="20"/>
        </w:rPr>
        <w:t>(magazines and</w:t>
      </w:r>
      <w:r w:rsidR="00B1323B" w:rsidRPr="00D44E9A">
        <w:rPr>
          <w:rFonts w:ascii="Arial" w:hAnsi="Arial" w:cs="Arial"/>
          <w:sz w:val="20"/>
          <w:szCs w:val="20"/>
        </w:rPr>
        <w:t xml:space="preserve"> </w:t>
      </w:r>
      <w:r w:rsidR="001E1FF4" w:rsidRPr="00D44E9A">
        <w:rPr>
          <w:rFonts w:ascii="Arial" w:hAnsi="Arial" w:cs="Arial"/>
          <w:sz w:val="20"/>
          <w:szCs w:val="20"/>
        </w:rPr>
        <w:t>State Bar Journals</w:t>
      </w:r>
      <w:r w:rsidRPr="00D44E9A">
        <w:rPr>
          <w:rFonts w:ascii="Arial" w:hAnsi="Arial" w:cs="Arial"/>
          <w:sz w:val="20"/>
          <w:szCs w:val="20"/>
        </w:rPr>
        <w:t xml:space="preserve">), and event </w:t>
      </w:r>
      <w:r w:rsidR="001E1FF4" w:rsidRPr="00D44E9A">
        <w:rPr>
          <w:rFonts w:ascii="Arial" w:hAnsi="Arial" w:cs="Arial"/>
          <w:sz w:val="20"/>
          <w:szCs w:val="20"/>
        </w:rPr>
        <w:t>sponsorship</w:t>
      </w:r>
      <w:r w:rsidRPr="00D44E9A">
        <w:rPr>
          <w:rFonts w:ascii="Arial" w:hAnsi="Arial" w:cs="Arial"/>
          <w:sz w:val="20"/>
          <w:szCs w:val="20"/>
        </w:rPr>
        <w:t xml:space="preserve">. </w:t>
      </w:r>
      <w:r w:rsidR="00864517" w:rsidRPr="00D44E9A">
        <w:rPr>
          <w:rFonts w:ascii="Arial" w:hAnsi="Arial" w:cs="Arial"/>
          <w:sz w:val="20"/>
          <w:szCs w:val="20"/>
        </w:rPr>
        <w:t>New Business increased by 40% in a quarter.</w:t>
      </w:r>
      <w:r w:rsidRPr="00D44E9A">
        <w:rPr>
          <w:rFonts w:ascii="Arial" w:hAnsi="Arial" w:cs="Arial"/>
          <w:sz w:val="20"/>
          <w:szCs w:val="20"/>
        </w:rPr>
        <w:t xml:space="preserve"> </w:t>
      </w:r>
    </w:p>
    <w:p w14:paraId="4577403A" w14:textId="58C6BCCE" w:rsidR="001E1FF4" w:rsidRPr="00D44E9A" w:rsidRDefault="00B8218C" w:rsidP="00660355">
      <w:pPr>
        <w:numPr>
          <w:ilvl w:val="0"/>
          <w:numId w:val="42"/>
        </w:numPr>
        <w:tabs>
          <w:tab w:val="left" w:pos="360"/>
          <w:tab w:val="left" w:pos="648"/>
          <w:tab w:val="left" w:pos="936"/>
          <w:tab w:val="center" w:pos="5040"/>
          <w:tab w:val="right" w:pos="10080"/>
        </w:tabs>
        <w:rPr>
          <w:rFonts w:ascii="Arial" w:hAnsi="Arial" w:cs="Arial"/>
          <w:sz w:val="20"/>
          <w:szCs w:val="20"/>
        </w:rPr>
      </w:pPr>
      <w:r>
        <w:rPr>
          <w:rFonts w:ascii="Arial" w:hAnsi="Arial" w:cs="Arial"/>
          <w:sz w:val="20"/>
          <w:szCs w:val="20"/>
        </w:rPr>
        <w:t xml:space="preserve">Liaison </w:t>
      </w:r>
      <w:r w:rsidR="002F06FF" w:rsidRPr="00D44E9A">
        <w:rPr>
          <w:rFonts w:ascii="Arial" w:hAnsi="Arial" w:cs="Arial"/>
          <w:sz w:val="20"/>
          <w:szCs w:val="20"/>
        </w:rPr>
        <w:t>with</w:t>
      </w:r>
      <w:r w:rsidR="004A728B" w:rsidRPr="00D44E9A">
        <w:rPr>
          <w:rFonts w:ascii="Arial" w:hAnsi="Arial" w:cs="Arial"/>
          <w:sz w:val="20"/>
          <w:szCs w:val="20"/>
        </w:rPr>
        <w:t xml:space="preserve"> attorneys, clients, court officials,</w:t>
      </w:r>
      <w:r w:rsidR="00717C9E" w:rsidRPr="00D44E9A">
        <w:rPr>
          <w:rFonts w:ascii="Arial" w:hAnsi="Arial" w:cs="Arial"/>
          <w:sz w:val="20"/>
          <w:szCs w:val="20"/>
        </w:rPr>
        <w:t xml:space="preserve"> mediators, insurance companies, </w:t>
      </w:r>
      <w:r w:rsidR="004A728B" w:rsidRPr="00D44E9A">
        <w:rPr>
          <w:rFonts w:ascii="Arial" w:hAnsi="Arial" w:cs="Arial"/>
          <w:sz w:val="20"/>
          <w:szCs w:val="20"/>
        </w:rPr>
        <w:t>and law firms.</w:t>
      </w:r>
      <w:r w:rsidR="00717C9E" w:rsidRPr="00D44E9A">
        <w:rPr>
          <w:rFonts w:ascii="Arial" w:hAnsi="Arial" w:cs="Arial"/>
          <w:sz w:val="20"/>
          <w:szCs w:val="20"/>
        </w:rPr>
        <w:t xml:space="preserve"> </w:t>
      </w:r>
    </w:p>
    <w:p w14:paraId="0AE7D507" w14:textId="77777777" w:rsidR="00081136" w:rsidRPr="00D44E9A" w:rsidRDefault="006344B2" w:rsidP="0057232D">
      <w:pPr>
        <w:numPr>
          <w:ilvl w:val="0"/>
          <w:numId w:val="42"/>
        </w:numPr>
        <w:tabs>
          <w:tab w:val="left" w:pos="360"/>
          <w:tab w:val="left" w:pos="648"/>
          <w:tab w:val="left" w:pos="936"/>
          <w:tab w:val="center" w:pos="5040"/>
          <w:tab w:val="right" w:pos="10080"/>
        </w:tabs>
        <w:rPr>
          <w:rFonts w:ascii="Arial" w:hAnsi="Arial" w:cs="Arial"/>
          <w:sz w:val="20"/>
          <w:szCs w:val="20"/>
        </w:rPr>
      </w:pPr>
      <w:r w:rsidRPr="00D44E9A">
        <w:rPr>
          <w:rFonts w:ascii="Arial" w:hAnsi="Arial" w:cs="Arial"/>
          <w:sz w:val="20"/>
          <w:szCs w:val="20"/>
        </w:rPr>
        <w:t>Assigned</w:t>
      </w:r>
      <w:r w:rsidR="00717C9E" w:rsidRPr="00D44E9A">
        <w:rPr>
          <w:rFonts w:ascii="Arial" w:hAnsi="Arial" w:cs="Arial"/>
          <w:sz w:val="20"/>
          <w:szCs w:val="20"/>
        </w:rPr>
        <w:t xml:space="preserve"> </w:t>
      </w:r>
      <w:r w:rsidR="007D09CB" w:rsidRPr="00D44E9A">
        <w:rPr>
          <w:rFonts w:ascii="Arial" w:hAnsi="Arial" w:cs="Arial"/>
          <w:sz w:val="20"/>
          <w:szCs w:val="20"/>
        </w:rPr>
        <w:t>cases to Paralegals</w:t>
      </w:r>
      <w:r w:rsidR="00717C9E" w:rsidRPr="00D44E9A">
        <w:rPr>
          <w:rFonts w:ascii="Arial" w:hAnsi="Arial" w:cs="Arial"/>
          <w:sz w:val="20"/>
          <w:szCs w:val="20"/>
        </w:rPr>
        <w:t xml:space="preserve"> per court calendar</w:t>
      </w:r>
      <w:r w:rsidRPr="00D44E9A">
        <w:rPr>
          <w:rFonts w:ascii="Arial" w:hAnsi="Arial" w:cs="Arial"/>
          <w:sz w:val="20"/>
          <w:szCs w:val="20"/>
        </w:rPr>
        <w:t xml:space="preserve">, ensuring they </w:t>
      </w:r>
      <w:r w:rsidR="00717C9E" w:rsidRPr="00D44E9A">
        <w:rPr>
          <w:rFonts w:ascii="Arial" w:hAnsi="Arial" w:cs="Arial"/>
          <w:sz w:val="20"/>
          <w:szCs w:val="20"/>
        </w:rPr>
        <w:t>execut</w:t>
      </w:r>
      <w:r w:rsidRPr="00D44E9A">
        <w:rPr>
          <w:rFonts w:ascii="Arial" w:hAnsi="Arial" w:cs="Arial"/>
          <w:sz w:val="20"/>
          <w:szCs w:val="20"/>
        </w:rPr>
        <w:t>ed day-to-</w:t>
      </w:r>
      <w:r w:rsidR="00717C9E" w:rsidRPr="00D44E9A">
        <w:rPr>
          <w:rFonts w:ascii="Arial" w:hAnsi="Arial" w:cs="Arial"/>
          <w:sz w:val="20"/>
          <w:szCs w:val="20"/>
        </w:rPr>
        <w:t xml:space="preserve">day proceeding from </w:t>
      </w:r>
      <w:r w:rsidR="00660355" w:rsidRPr="00D44E9A">
        <w:rPr>
          <w:rFonts w:ascii="Arial" w:hAnsi="Arial" w:cs="Arial"/>
          <w:sz w:val="20"/>
          <w:szCs w:val="20"/>
        </w:rPr>
        <w:t>r</w:t>
      </w:r>
      <w:r w:rsidR="00717C9E" w:rsidRPr="00D44E9A">
        <w:rPr>
          <w:rFonts w:ascii="Arial" w:hAnsi="Arial" w:cs="Arial"/>
          <w:sz w:val="20"/>
          <w:szCs w:val="20"/>
        </w:rPr>
        <w:t xml:space="preserve">esearch to </w:t>
      </w:r>
      <w:r w:rsidR="00660355" w:rsidRPr="00D44E9A">
        <w:rPr>
          <w:rFonts w:ascii="Arial" w:hAnsi="Arial" w:cs="Arial"/>
          <w:sz w:val="20"/>
          <w:szCs w:val="20"/>
        </w:rPr>
        <w:t>t</w:t>
      </w:r>
      <w:r w:rsidR="00717C9E" w:rsidRPr="00D44E9A">
        <w:rPr>
          <w:rFonts w:ascii="Arial" w:hAnsi="Arial" w:cs="Arial"/>
          <w:sz w:val="20"/>
          <w:szCs w:val="20"/>
        </w:rPr>
        <w:t>rial</w:t>
      </w:r>
      <w:r w:rsidR="00660355" w:rsidRPr="00D44E9A">
        <w:rPr>
          <w:rFonts w:ascii="Arial" w:hAnsi="Arial" w:cs="Arial"/>
          <w:sz w:val="20"/>
          <w:szCs w:val="20"/>
        </w:rPr>
        <w:t xml:space="preserve"> </w:t>
      </w:r>
      <w:r w:rsidR="00717C9E" w:rsidRPr="00D44E9A">
        <w:rPr>
          <w:rFonts w:ascii="Arial" w:hAnsi="Arial" w:cs="Arial"/>
          <w:sz w:val="20"/>
          <w:szCs w:val="20"/>
        </w:rPr>
        <w:t>/</w:t>
      </w:r>
      <w:r w:rsidR="00660355" w:rsidRPr="00D44E9A">
        <w:rPr>
          <w:rFonts w:ascii="Arial" w:hAnsi="Arial" w:cs="Arial"/>
          <w:sz w:val="20"/>
          <w:szCs w:val="20"/>
        </w:rPr>
        <w:t xml:space="preserve"> m</w:t>
      </w:r>
      <w:r w:rsidR="007D09CB" w:rsidRPr="00D44E9A">
        <w:rPr>
          <w:rFonts w:ascii="Arial" w:hAnsi="Arial" w:cs="Arial"/>
          <w:sz w:val="20"/>
          <w:szCs w:val="20"/>
        </w:rPr>
        <w:t xml:space="preserve">ediation, hence worked on prioritizing. </w:t>
      </w:r>
      <w:r w:rsidR="00717C9E" w:rsidRPr="00D44E9A">
        <w:rPr>
          <w:rFonts w:ascii="Arial" w:hAnsi="Arial" w:cs="Arial"/>
          <w:sz w:val="20"/>
          <w:szCs w:val="20"/>
        </w:rPr>
        <w:t xml:space="preserve"> </w:t>
      </w:r>
      <w:r w:rsidR="002F06FF" w:rsidRPr="00D44E9A">
        <w:rPr>
          <w:rFonts w:ascii="Arial" w:hAnsi="Arial" w:cs="Arial"/>
          <w:sz w:val="20"/>
          <w:szCs w:val="20"/>
        </w:rPr>
        <w:t>Prepared</w:t>
      </w:r>
      <w:r w:rsidR="00717C9E" w:rsidRPr="00D44E9A">
        <w:rPr>
          <w:rFonts w:ascii="Arial" w:hAnsi="Arial" w:cs="Arial"/>
          <w:sz w:val="20"/>
          <w:szCs w:val="20"/>
        </w:rPr>
        <w:t xml:space="preserve"> </w:t>
      </w:r>
      <w:r w:rsidR="008E4130" w:rsidRPr="00D44E9A">
        <w:rPr>
          <w:rFonts w:ascii="Arial" w:hAnsi="Arial" w:cs="Arial"/>
          <w:sz w:val="20"/>
          <w:szCs w:val="20"/>
        </w:rPr>
        <w:t>c</w:t>
      </w:r>
      <w:r w:rsidR="00717C9E" w:rsidRPr="00D44E9A">
        <w:rPr>
          <w:rFonts w:ascii="Arial" w:hAnsi="Arial" w:cs="Arial"/>
          <w:sz w:val="20"/>
          <w:szCs w:val="20"/>
        </w:rPr>
        <w:t xml:space="preserve">ourtroom </w:t>
      </w:r>
      <w:r w:rsidR="002F06FF" w:rsidRPr="00D44E9A">
        <w:rPr>
          <w:rFonts w:ascii="Arial" w:hAnsi="Arial" w:cs="Arial"/>
          <w:sz w:val="20"/>
          <w:szCs w:val="20"/>
        </w:rPr>
        <w:t>s</w:t>
      </w:r>
      <w:r w:rsidR="00717C9E" w:rsidRPr="00D44E9A">
        <w:rPr>
          <w:rFonts w:ascii="Arial" w:hAnsi="Arial" w:cs="Arial"/>
          <w:sz w:val="20"/>
          <w:szCs w:val="20"/>
        </w:rPr>
        <w:t xml:space="preserve">lides </w:t>
      </w:r>
      <w:r w:rsidR="007D09CB" w:rsidRPr="00D44E9A">
        <w:rPr>
          <w:rFonts w:ascii="Arial" w:hAnsi="Arial" w:cs="Arial"/>
          <w:sz w:val="20"/>
          <w:szCs w:val="20"/>
        </w:rPr>
        <w:t>and presentation</w:t>
      </w:r>
      <w:r w:rsidR="002F06FF" w:rsidRPr="00D44E9A">
        <w:rPr>
          <w:rFonts w:ascii="Arial" w:hAnsi="Arial" w:cs="Arial"/>
          <w:sz w:val="20"/>
          <w:szCs w:val="20"/>
        </w:rPr>
        <w:t xml:space="preserve"> in the c</w:t>
      </w:r>
      <w:r w:rsidR="008E4130" w:rsidRPr="00D44E9A">
        <w:rPr>
          <w:rFonts w:ascii="Arial" w:hAnsi="Arial" w:cs="Arial"/>
          <w:sz w:val="20"/>
          <w:szCs w:val="20"/>
        </w:rPr>
        <w:t>ourtroom</w:t>
      </w:r>
      <w:r w:rsidR="00717C9E" w:rsidRPr="00D44E9A">
        <w:rPr>
          <w:rFonts w:ascii="Arial" w:hAnsi="Arial" w:cs="Arial"/>
          <w:sz w:val="20"/>
          <w:szCs w:val="20"/>
        </w:rPr>
        <w:t>.</w:t>
      </w:r>
    </w:p>
    <w:p w14:paraId="7AE42CDB" w14:textId="77777777" w:rsidR="00D44E9A" w:rsidRPr="00045FCD" w:rsidRDefault="00660355" w:rsidP="00D44E9A">
      <w:pPr>
        <w:numPr>
          <w:ilvl w:val="0"/>
          <w:numId w:val="42"/>
        </w:numPr>
        <w:tabs>
          <w:tab w:val="left" w:pos="360"/>
          <w:tab w:val="left" w:pos="648"/>
          <w:tab w:val="left" w:pos="936"/>
          <w:tab w:val="center" w:pos="5040"/>
          <w:tab w:val="right" w:pos="10080"/>
        </w:tabs>
        <w:rPr>
          <w:rFonts w:ascii="Arial" w:hAnsi="Arial" w:cs="Arial"/>
          <w:sz w:val="20"/>
          <w:szCs w:val="20"/>
        </w:rPr>
      </w:pPr>
      <w:r w:rsidRPr="00D44E9A">
        <w:rPr>
          <w:rFonts w:ascii="Arial" w:hAnsi="Arial" w:cs="Arial"/>
          <w:sz w:val="20"/>
          <w:szCs w:val="20"/>
        </w:rPr>
        <w:t xml:space="preserve">Gathered </w:t>
      </w:r>
      <w:r w:rsidR="007E4DD8" w:rsidRPr="00D44E9A">
        <w:rPr>
          <w:rFonts w:ascii="Arial" w:hAnsi="Arial" w:cs="Arial"/>
          <w:sz w:val="20"/>
          <w:szCs w:val="20"/>
        </w:rPr>
        <w:t xml:space="preserve">personal </w:t>
      </w:r>
      <w:r w:rsidRPr="00D44E9A">
        <w:rPr>
          <w:rFonts w:ascii="Arial" w:hAnsi="Arial" w:cs="Arial"/>
          <w:sz w:val="20"/>
          <w:szCs w:val="20"/>
        </w:rPr>
        <w:t>/</w:t>
      </w:r>
      <w:r w:rsidR="007E4DD8" w:rsidRPr="00D44E9A">
        <w:rPr>
          <w:rFonts w:ascii="Arial" w:hAnsi="Arial" w:cs="Arial"/>
          <w:sz w:val="20"/>
          <w:szCs w:val="20"/>
        </w:rPr>
        <w:t xml:space="preserve"> account histories and case</w:t>
      </w:r>
      <w:r w:rsidRPr="00D44E9A">
        <w:rPr>
          <w:rFonts w:ascii="Arial" w:hAnsi="Arial" w:cs="Arial"/>
          <w:sz w:val="20"/>
          <w:szCs w:val="20"/>
        </w:rPr>
        <w:t>-</w:t>
      </w:r>
      <w:r w:rsidR="007E4DD8" w:rsidRPr="00D44E9A">
        <w:rPr>
          <w:rFonts w:ascii="Arial" w:hAnsi="Arial" w:cs="Arial"/>
          <w:sz w:val="20"/>
          <w:szCs w:val="20"/>
        </w:rPr>
        <w:t xml:space="preserve">sensitive documentation for attorneys, including banking statements with summary, proof of assets, </w:t>
      </w:r>
      <w:r w:rsidR="00441B98" w:rsidRPr="00D44E9A">
        <w:rPr>
          <w:rFonts w:ascii="Arial" w:hAnsi="Arial" w:cs="Arial"/>
          <w:sz w:val="20"/>
          <w:szCs w:val="20"/>
        </w:rPr>
        <w:t>affidavit,</w:t>
      </w:r>
      <w:r w:rsidR="007E4DD8" w:rsidRPr="00D44E9A">
        <w:rPr>
          <w:rFonts w:ascii="Arial" w:hAnsi="Arial" w:cs="Arial"/>
          <w:sz w:val="20"/>
          <w:szCs w:val="20"/>
        </w:rPr>
        <w:t xml:space="preserve"> and judgments.</w:t>
      </w:r>
      <w:r w:rsidRPr="00D44E9A">
        <w:rPr>
          <w:rFonts w:ascii="Arial" w:hAnsi="Arial" w:cs="Arial"/>
          <w:sz w:val="20"/>
          <w:szCs w:val="20"/>
        </w:rPr>
        <w:t xml:space="preserve"> Demonstrated proficiency with DAKCS accounts receivable / debt collection software, Resolve database system, and integrated online software.</w:t>
      </w:r>
    </w:p>
    <w:p w14:paraId="72A648BB" w14:textId="77777777" w:rsidR="00441B98" w:rsidRPr="00D44E9A" w:rsidRDefault="00441B98" w:rsidP="00660355">
      <w:pPr>
        <w:tabs>
          <w:tab w:val="left" w:pos="360"/>
          <w:tab w:val="left" w:pos="648"/>
          <w:tab w:val="left" w:pos="936"/>
          <w:tab w:val="center" w:pos="5040"/>
          <w:tab w:val="right" w:pos="10080"/>
        </w:tabs>
        <w:rPr>
          <w:rFonts w:ascii="Arial" w:hAnsi="Arial" w:cs="Arial"/>
          <w:sz w:val="14"/>
          <w:szCs w:val="14"/>
        </w:rPr>
      </w:pPr>
    </w:p>
    <w:p w14:paraId="25E96F5F" w14:textId="77777777" w:rsidR="002E1DD4" w:rsidRPr="00A569AB" w:rsidRDefault="002E1DD4" w:rsidP="002E1DD4">
      <w:pPr>
        <w:tabs>
          <w:tab w:val="left" w:pos="360"/>
          <w:tab w:val="left" w:pos="648"/>
          <w:tab w:val="left" w:pos="936"/>
          <w:tab w:val="center" w:pos="5040"/>
          <w:tab w:val="right" w:pos="10080"/>
        </w:tabs>
        <w:rPr>
          <w:rFonts w:ascii="Arial" w:hAnsi="Arial" w:cs="Arial"/>
          <w:sz w:val="20"/>
          <w:szCs w:val="20"/>
        </w:rPr>
      </w:pPr>
      <w:r w:rsidRPr="00A569AB">
        <w:rPr>
          <w:rFonts w:ascii="Arial" w:hAnsi="Arial" w:cs="Arial"/>
          <w:smallCaps/>
          <w:sz w:val="20"/>
          <w:szCs w:val="20"/>
          <w:u w:val="single"/>
        </w:rPr>
        <w:t>Ana Bana Inc.</w:t>
      </w:r>
      <w:r w:rsidRPr="00A569AB">
        <w:rPr>
          <w:rFonts w:ascii="Arial" w:hAnsi="Arial" w:cs="Arial"/>
          <w:sz w:val="20"/>
          <w:szCs w:val="20"/>
        </w:rPr>
        <w:t>, Phoenix, AZ</w:t>
      </w:r>
      <w:r w:rsidRPr="00A569AB">
        <w:rPr>
          <w:rFonts w:ascii="Arial" w:hAnsi="Arial" w:cs="Arial"/>
          <w:sz w:val="20"/>
          <w:szCs w:val="20"/>
        </w:rPr>
        <w:tab/>
      </w:r>
      <w:r w:rsidRPr="00A569AB">
        <w:rPr>
          <w:rFonts w:ascii="Arial" w:hAnsi="Arial" w:cs="Arial"/>
          <w:sz w:val="20"/>
          <w:szCs w:val="20"/>
        </w:rPr>
        <w:tab/>
        <w:t>June 2002 – January 2009</w:t>
      </w:r>
    </w:p>
    <w:p w14:paraId="076261DD" w14:textId="77777777" w:rsidR="002E1DD4" w:rsidRPr="00A569AB" w:rsidRDefault="002E1DD4" w:rsidP="002E1DD4">
      <w:pPr>
        <w:tabs>
          <w:tab w:val="left" w:pos="360"/>
          <w:tab w:val="left" w:pos="648"/>
          <w:tab w:val="left" w:pos="936"/>
          <w:tab w:val="center" w:pos="5040"/>
          <w:tab w:val="right" w:pos="10080"/>
        </w:tabs>
        <w:rPr>
          <w:rFonts w:ascii="Arial" w:hAnsi="Arial" w:cs="Arial"/>
          <w:i/>
          <w:sz w:val="20"/>
          <w:szCs w:val="20"/>
        </w:rPr>
      </w:pPr>
      <w:r w:rsidRPr="00A569AB">
        <w:rPr>
          <w:rFonts w:ascii="Arial" w:hAnsi="Arial" w:cs="Arial"/>
          <w:i/>
          <w:sz w:val="20"/>
          <w:szCs w:val="20"/>
        </w:rPr>
        <w:t>President</w:t>
      </w:r>
    </w:p>
    <w:p w14:paraId="6451004C" w14:textId="77777777" w:rsidR="002E1DD4" w:rsidRPr="00A569AB" w:rsidRDefault="002E1DD4" w:rsidP="002E1DD4">
      <w:pPr>
        <w:tabs>
          <w:tab w:val="left" w:pos="360"/>
          <w:tab w:val="left" w:pos="648"/>
          <w:tab w:val="left" w:pos="936"/>
          <w:tab w:val="center" w:pos="5040"/>
          <w:tab w:val="right" w:pos="10080"/>
        </w:tabs>
        <w:rPr>
          <w:rFonts w:ascii="Arial" w:hAnsi="Arial" w:cs="Arial"/>
          <w:sz w:val="20"/>
          <w:szCs w:val="20"/>
        </w:rPr>
      </w:pPr>
      <w:r w:rsidRPr="00A569AB">
        <w:rPr>
          <w:rFonts w:ascii="Arial" w:hAnsi="Arial" w:cs="Arial"/>
          <w:sz w:val="20"/>
          <w:szCs w:val="20"/>
        </w:rPr>
        <w:t xml:space="preserve"> Importer of Artisan goods from India and marketed to Cost Plus, Sunflower Market, Whole Foods and various Chain stores.</w:t>
      </w:r>
    </w:p>
    <w:p w14:paraId="229684F3" w14:textId="77777777" w:rsidR="002E1DD4" w:rsidRDefault="002E1DD4" w:rsidP="002E1DD4">
      <w:pPr>
        <w:tabs>
          <w:tab w:val="left" w:pos="360"/>
          <w:tab w:val="left" w:pos="648"/>
          <w:tab w:val="left" w:pos="936"/>
          <w:tab w:val="center" w:pos="5040"/>
          <w:tab w:val="right" w:pos="10080"/>
        </w:tabs>
        <w:rPr>
          <w:rFonts w:ascii="Arial" w:hAnsi="Arial" w:cs="Arial"/>
          <w:smallCaps/>
          <w:sz w:val="20"/>
          <w:szCs w:val="20"/>
          <w:u w:val="single"/>
        </w:rPr>
      </w:pPr>
    </w:p>
    <w:p w14:paraId="1285597A" w14:textId="55E73985" w:rsidR="002E1DD4" w:rsidRPr="00A569AB" w:rsidRDefault="002E1DD4" w:rsidP="002E1DD4">
      <w:pPr>
        <w:tabs>
          <w:tab w:val="left" w:pos="360"/>
          <w:tab w:val="left" w:pos="648"/>
          <w:tab w:val="left" w:pos="936"/>
          <w:tab w:val="center" w:pos="5040"/>
          <w:tab w:val="right" w:pos="10080"/>
        </w:tabs>
        <w:rPr>
          <w:rFonts w:ascii="Arial" w:hAnsi="Arial" w:cs="Arial"/>
          <w:sz w:val="20"/>
          <w:szCs w:val="20"/>
        </w:rPr>
      </w:pPr>
      <w:r w:rsidRPr="00A569AB">
        <w:rPr>
          <w:rFonts w:ascii="Arial" w:hAnsi="Arial" w:cs="Arial"/>
          <w:smallCaps/>
          <w:sz w:val="20"/>
          <w:szCs w:val="20"/>
          <w:u w:val="single"/>
        </w:rPr>
        <w:t>Costco Wholesale</w:t>
      </w:r>
      <w:r w:rsidRPr="00A569AB">
        <w:rPr>
          <w:rFonts w:ascii="Arial" w:hAnsi="Arial" w:cs="Arial"/>
          <w:sz w:val="20"/>
          <w:szCs w:val="20"/>
        </w:rPr>
        <w:t>, Beaverton, OR</w:t>
      </w:r>
      <w:r w:rsidRPr="00A569AB">
        <w:rPr>
          <w:rFonts w:ascii="Arial" w:hAnsi="Arial" w:cs="Arial"/>
          <w:sz w:val="20"/>
          <w:szCs w:val="20"/>
        </w:rPr>
        <w:tab/>
      </w:r>
      <w:r w:rsidRPr="00A569AB">
        <w:rPr>
          <w:rFonts w:ascii="Arial" w:hAnsi="Arial" w:cs="Arial"/>
          <w:sz w:val="20"/>
          <w:szCs w:val="20"/>
        </w:rPr>
        <w:tab/>
        <w:t>January 2005 – June 2006</w:t>
      </w:r>
    </w:p>
    <w:p w14:paraId="20C64615" w14:textId="77777777" w:rsidR="002E1DD4" w:rsidRPr="00A569AB" w:rsidRDefault="002E1DD4" w:rsidP="002E1DD4">
      <w:pPr>
        <w:tabs>
          <w:tab w:val="left" w:pos="360"/>
          <w:tab w:val="left" w:pos="648"/>
          <w:tab w:val="left" w:pos="936"/>
          <w:tab w:val="center" w:pos="5040"/>
          <w:tab w:val="right" w:pos="10080"/>
        </w:tabs>
        <w:rPr>
          <w:rFonts w:ascii="Arial" w:hAnsi="Arial" w:cs="Arial"/>
          <w:b/>
          <w:sz w:val="20"/>
          <w:szCs w:val="20"/>
        </w:rPr>
      </w:pPr>
      <w:r w:rsidRPr="00A569AB">
        <w:rPr>
          <w:rFonts w:ascii="Arial" w:hAnsi="Arial" w:cs="Arial"/>
          <w:b/>
          <w:sz w:val="20"/>
          <w:szCs w:val="20"/>
        </w:rPr>
        <w:t xml:space="preserve">First Management Intern Hired from Portland State </w:t>
      </w:r>
    </w:p>
    <w:p w14:paraId="0DD65DEA" w14:textId="77777777" w:rsidR="002E1DD4" w:rsidRDefault="002E1DD4" w:rsidP="002E1DD4">
      <w:pPr>
        <w:tabs>
          <w:tab w:val="left" w:pos="360"/>
          <w:tab w:val="left" w:pos="648"/>
          <w:tab w:val="left" w:pos="936"/>
          <w:tab w:val="center" w:pos="5040"/>
          <w:tab w:val="right" w:pos="10080"/>
        </w:tabs>
        <w:rPr>
          <w:rFonts w:ascii="Arial" w:hAnsi="Arial" w:cs="Arial"/>
          <w:smallCaps/>
          <w:sz w:val="20"/>
          <w:szCs w:val="20"/>
          <w:u w:val="single"/>
        </w:rPr>
      </w:pPr>
    </w:p>
    <w:p w14:paraId="717B6646" w14:textId="03772BC2" w:rsidR="002E1DD4" w:rsidRPr="00A569AB" w:rsidRDefault="002E1DD4" w:rsidP="002E1DD4">
      <w:pPr>
        <w:tabs>
          <w:tab w:val="left" w:pos="360"/>
          <w:tab w:val="left" w:pos="648"/>
          <w:tab w:val="left" w:pos="936"/>
          <w:tab w:val="center" w:pos="5040"/>
          <w:tab w:val="right" w:pos="10080"/>
        </w:tabs>
        <w:rPr>
          <w:rFonts w:ascii="Arial" w:hAnsi="Arial" w:cs="Arial"/>
          <w:sz w:val="20"/>
          <w:szCs w:val="20"/>
        </w:rPr>
      </w:pPr>
      <w:r w:rsidRPr="00A569AB">
        <w:rPr>
          <w:rFonts w:ascii="Arial" w:hAnsi="Arial" w:cs="Arial"/>
          <w:smallCaps/>
          <w:sz w:val="20"/>
          <w:szCs w:val="20"/>
          <w:u w:val="single"/>
        </w:rPr>
        <w:t>Little Peanut Products/ 1 Source Inc</w:t>
      </w:r>
      <w:r w:rsidRPr="00A569AB">
        <w:rPr>
          <w:rFonts w:ascii="Arial" w:hAnsi="Arial" w:cs="Arial"/>
          <w:sz w:val="20"/>
          <w:szCs w:val="20"/>
        </w:rPr>
        <w:t>, City, AZ</w:t>
      </w:r>
      <w:r w:rsidRPr="00A569AB">
        <w:rPr>
          <w:rFonts w:ascii="Arial" w:hAnsi="Arial" w:cs="Arial"/>
          <w:sz w:val="20"/>
          <w:szCs w:val="20"/>
        </w:rPr>
        <w:tab/>
      </w:r>
      <w:r w:rsidRPr="00A569AB">
        <w:rPr>
          <w:rFonts w:ascii="Arial" w:hAnsi="Arial" w:cs="Arial"/>
          <w:sz w:val="20"/>
          <w:szCs w:val="20"/>
        </w:rPr>
        <w:tab/>
        <w:t>January 2004 – December 2004</w:t>
      </w:r>
    </w:p>
    <w:p w14:paraId="260F72AF" w14:textId="77777777" w:rsidR="002E1DD4" w:rsidRPr="00A569AB" w:rsidRDefault="002E1DD4" w:rsidP="002E1DD4">
      <w:pPr>
        <w:tabs>
          <w:tab w:val="left" w:pos="360"/>
          <w:tab w:val="left" w:pos="648"/>
          <w:tab w:val="left" w:pos="936"/>
          <w:tab w:val="center" w:pos="5040"/>
          <w:tab w:val="right" w:pos="10080"/>
        </w:tabs>
        <w:rPr>
          <w:rFonts w:ascii="Arial" w:hAnsi="Arial" w:cs="Arial"/>
          <w:i/>
          <w:sz w:val="20"/>
          <w:szCs w:val="20"/>
        </w:rPr>
      </w:pPr>
      <w:r w:rsidRPr="00A569AB">
        <w:rPr>
          <w:rFonts w:ascii="Arial" w:hAnsi="Arial" w:cs="Arial"/>
          <w:i/>
          <w:sz w:val="20"/>
          <w:szCs w:val="20"/>
        </w:rPr>
        <w:t>Importer from China</w:t>
      </w:r>
    </w:p>
    <w:p w14:paraId="39AF62BD" w14:textId="77777777" w:rsidR="002E1DD4" w:rsidRPr="00A569AB" w:rsidRDefault="002E1DD4" w:rsidP="002E1DD4">
      <w:pPr>
        <w:tabs>
          <w:tab w:val="left" w:pos="360"/>
          <w:tab w:val="left" w:pos="648"/>
          <w:tab w:val="left" w:pos="936"/>
          <w:tab w:val="center" w:pos="5040"/>
          <w:tab w:val="right" w:pos="10080"/>
        </w:tabs>
        <w:rPr>
          <w:rFonts w:ascii="Arial" w:hAnsi="Arial" w:cs="Arial"/>
          <w:b/>
          <w:sz w:val="20"/>
          <w:szCs w:val="20"/>
        </w:rPr>
      </w:pPr>
      <w:r w:rsidRPr="00A569AB">
        <w:rPr>
          <w:rFonts w:ascii="Arial" w:hAnsi="Arial" w:cs="Arial"/>
          <w:b/>
          <w:sz w:val="20"/>
          <w:szCs w:val="20"/>
        </w:rPr>
        <w:t>Consultant – Customs Process and Accountant</w:t>
      </w:r>
    </w:p>
    <w:p w14:paraId="186BCB39" w14:textId="77777777" w:rsidR="002E1DD4" w:rsidRPr="00A569AB" w:rsidRDefault="002E1DD4" w:rsidP="002E1DD4">
      <w:pPr>
        <w:numPr>
          <w:ilvl w:val="0"/>
          <w:numId w:val="45"/>
        </w:numPr>
        <w:tabs>
          <w:tab w:val="left" w:pos="648"/>
          <w:tab w:val="left" w:pos="936"/>
          <w:tab w:val="center" w:pos="5040"/>
          <w:tab w:val="right" w:pos="10080"/>
        </w:tabs>
        <w:rPr>
          <w:rFonts w:ascii="Arial" w:hAnsi="Arial" w:cs="Arial"/>
          <w:sz w:val="20"/>
          <w:szCs w:val="20"/>
        </w:rPr>
      </w:pPr>
      <w:r w:rsidRPr="00A569AB">
        <w:rPr>
          <w:rFonts w:ascii="Arial" w:hAnsi="Arial" w:cs="Arial"/>
          <w:sz w:val="20"/>
          <w:szCs w:val="20"/>
        </w:rPr>
        <w:t>Coordinated all shipping and logistics needs, from Manufacturers to Shipping Line. Conformity with Letters of Credit to ensure production and shipping. Responded to RFIs, RFQs, and RFPs, dealing extensively with customs broker to ensure seamless integrity of supply and inventory.</w:t>
      </w:r>
    </w:p>
    <w:p w14:paraId="13E312BC" w14:textId="77777777" w:rsidR="002E1DD4" w:rsidRDefault="002E1DD4" w:rsidP="002E1DD4">
      <w:pPr>
        <w:tabs>
          <w:tab w:val="left" w:pos="360"/>
          <w:tab w:val="left" w:pos="648"/>
          <w:tab w:val="left" w:pos="936"/>
          <w:tab w:val="center" w:pos="5040"/>
          <w:tab w:val="right" w:pos="10080"/>
        </w:tabs>
        <w:rPr>
          <w:rFonts w:ascii="Arial" w:hAnsi="Arial" w:cs="Arial"/>
          <w:smallCaps/>
          <w:sz w:val="20"/>
          <w:szCs w:val="20"/>
          <w:u w:val="single"/>
          <w:lang w:val="fr-FR"/>
        </w:rPr>
      </w:pPr>
    </w:p>
    <w:p w14:paraId="7A600605" w14:textId="6C3AE5C1" w:rsidR="002E1DD4" w:rsidRPr="00A569AB" w:rsidRDefault="002E1DD4" w:rsidP="002E1DD4">
      <w:pPr>
        <w:tabs>
          <w:tab w:val="left" w:pos="360"/>
          <w:tab w:val="left" w:pos="648"/>
          <w:tab w:val="left" w:pos="936"/>
          <w:tab w:val="center" w:pos="5040"/>
          <w:tab w:val="right" w:pos="10080"/>
        </w:tabs>
        <w:rPr>
          <w:rFonts w:ascii="Arial" w:hAnsi="Arial" w:cs="Arial"/>
          <w:sz w:val="20"/>
          <w:szCs w:val="20"/>
          <w:lang w:val="fr-FR"/>
        </w:rPr>
      </w:pPr>
      <w:r w:rsidRPr="00A569AB">
        <w:rPr>
          <w:rFonts w:ascii="Arial" w:hAnsi="Arial" w:cs="Arial"/>
          <w:smallCaps/>
          <w:sz w:val="20"/>
          <w:szCs w:val="20"/>
          <w:u w:val="single"/>
          <w:lang w:val="fr-FR"/>
        </w:rPr>
        <w:t>Ankh Imports</w:t>
      </w:r>
      <w:r w:rsidRPr="00A569AB">
        <w:rPr>
          <w:rFonts w:ascii="Arial" w:hAnsi="Arial" w:cs="Arial"/>
          <w:sz w:val="20"/>
          <w:szCs w:val="20"/>
          <w:lang w:val="fr-FR"/>
        </w:rPr>
        <w:t xml:space="preserve">, New Delhi, </w:t>
      </w:r>
      <w:proofErr w:type="spellStart"/>
      <w:r w:rsidRPr="00A569AB">
        <w:rPr>
          <w:rFonts w:ascii="Arial" w:hAnsi="Arial" w:cs="Arial"/>
          <w:sz w:val="20"/>
          <w:szCs w:val="20"/>
          <w:lang w:val="fr-FR"/>
        </w:rPr>
        <w:t>India</w:t>
      </w:r>
      <w:proofErr w:type="spellEnd"/>
      <w:r w:rsidRPr="00A569AB">
        <w:rPr>
          <w:rFonts w:ascii="Arial" w:hAnsi="Arial" w:cs="Arial"/>
          <w:sz w:val="20"/>
          <w:szCs w:val="20"/>
          <w:lang w:val="fr-FR"/>
        </w:rPr>
        <w:t xml:space="preserve"> </w:t>
      </w:r>
      <w:r w:rsidRPr="00A569AB">
        <w:rPr>
          <w:rFonts w:ascii="Arial" w:hAnsi="Arial" w:cs="Arial"/>
          <w:sz w:val="20"/>
          <w:szCs w:val="20"/>
          <w:lang w:val="fr-FR"/>
        </w:rPr>
        <w:tab/>
      </w:r>
      <w:r w:rsidRPr="00A569AB">
        <w:rPr>
          <w:rFonts w:ascii="Arial" w:hAnsi="Arial" w:cs="Arial"/>
          <w:sz w:val="20"/>
          <w:szCs w:val="20"/>
          <w:lang w:val="fr-FR"/>
        </w:rPr>
        <w:tab/>
        <w:t xml:space="preserve">August 1995 – </w:t>
      </w:r>
      <w:proofErr w:type="spellStart"/>
      <w:r w:rsidRPr="00A569AB">
        <w:rPr>
          <w:rFonts w:ascii="Arial" w:hAnsi="Arial" w:cs="Arial"/>
          <w:sz w:val="20"/>
          <w:szCs w:val="20"/>
          <w:lang w:val="fr-FR"/>
        </w:rPr>
        <w:t>Dec</w:t>
      </w:r>
      <w:r>
        <w:rPr>
          <w:rFonts w:ascii="Arial" w:hAnsi="Arial" w:cs="Arial"/>
          <w:sz w:val="20"/>
          <w:szCs w:val="20"/>
          <w:lang w:val="fr-FR"/>
        </w:rPr>
        <w:t>e</w:t>
      </w:r>
      <w:r w:rsidRPr="00A569AB">
        <w:rPr>
          <w:rFonts w:ascii="Arial" w:hAnsi="Arial" w:cs="Arial"/>
          <w:sz w:val="20"/>
          <w:szCs w:val="20"/>
          <w:lang w:val="fr-FR"/>
        </w:rPr>
        <w:t>mber</w:t>
      </w:r>
      <w:proofErr w:type="spellEnd"/>
      <w:r w:rsidRPr="00A569AB">
        <w:rPr>
          <w:rFonts w:ascii="Arial" w:hAnsi="Arial" w:cs="Arial"/>
          <w:sz w:val="20"/>
          <w:szCs w:val="20"/>
          <w:lang w:val="fr-FR"/>
        </w:rPr>
        <w:t xml:space="preserve"> 1999</w:t>
      </w:r>
    </w:p>
    <w:p w14:paraId="50D3F67C" w14:textId="77777777" w:rsidR="002E1DD4" w:rsidRPr="00A569AB" w:rsidRDefault="002E1DD4" w:rsidP="002E1DD4">
      <w:pPr>
        <w:tabs>
          <w:tab w:val="left" w:pos="360"/>
          <w:tab w:val="left" w:pos="648"/>
          <w:tab w:val="left" w:pos="936"/>
          <w:tab w:val="center" w:pos="5040"/>
          <w:tab w:val="right" w:pos="10080"/>
        </w:tabs>
        <w:rPr>
          <w:rFonts w:ascii="Arial" w:hAnsi="Arial" w:cs="Arial"/>
          <w:i/>
          <w:sz w:val="20"/>
          <w:szCs w:val="20"/>
        </w:rPr>
      </w:pPr>
      <w:r w:rsidRPr="00A569AB">
        <w:rPr>
          <w:rFonts w:ascii="Arial" w:hAnsi="Arial" w:cs="Arial"/>
          <w:i/>
          <w:sz w:val="20"/>
          <w:szCs w:val="20"/>
        </w:rPr>
        <w:t>Overseas Buyer for Williams Sonoma Group, GAP and Target Corporation- AMC Corporation.</w:t>
      </w:r>
    </w:p>
    <w:p w14:paraId="6EA3D8DF" w14:textId="77777777" w:rsidR="002E1DD4" w:rsidRPr="00A569AB" w:rsidRDefault="002E1DD4" w:rsidP="002E1DD4">
      <w:pPr>
        <w:tabs>
          <w:tab w:val="left" w:pos="360"/>
          <w:tab w:val="left" w:pos="648"/>
          <w:tab w:val="left" w:pos="936"/>
          <w:tab w:val="center" w:pos="5040"/>
          <w:tab w:val="right" w:pos="10080"/>
        </w:tabs>
        <w:rPr>
          <w:rFonts w:ascii="Arial" w:hAnsi="Arial" w:cs="Arial"/>
          <w:b/>
          <w:sz w:val="20"/>
          <w:szCs w:val="20"/>
        </w:rPr>
      </w:pPr>
      <w:r w:rsidRPr="00A569AB">
        <w:rPr>
          <w:rFonts w:ascii="Arial" w:hAnsi="Arial" w:cs="Arial"/>
          <w:b/>
          <w:sz w:val="20"/>
          <w:szCs w:val="20"/>
        </w:rPr>
        <w:t xml:space="preserve">Buyer </w:t>
      </w:r>
    </w:p>
    <w:p w14:paraId="1EC3DD72" w14:textId="77777777" w:rsidR="002E1DD4" w:rsidRPr="00A569AB" w:rsidRDefault="002E1DD4" w:rsidP="002E1DD4">
      <w:pPr>
        <w:numPr>
          <w:ilvl w:val="0"/>
          <w:numId w:val="42"/>
        </w:numPr>
        <w:tabs>
          <w:tab w:val="left" w:pos="648"/>
          <w:tab w:val="left" w:pos="936"/>
          <w:tab w:val="center" w:pos="5040"/>
          <w:tab w:val="right" w:pos="10080"/>
        </w:tabs>
        <w:rPr>
          <w:rFonts w:ascii="Arial" w:hAnsi="Arial" w:cs="Arial"/>
          <w:sz w:val="20"/>
          <w:szCs w:val="20"/>
        </w:rPr>
      </w:pPr>
      <w:r w:rsidRPr="00A569AB">
        <w:rPr>
          <w:rFonts w:ascii="Arial" w:hAnsi="Arial" w:cs="Arial"/>
          <w:sz w:val="20"/>
          <w:szCs w:val="20"/>
        </w:rPr>
        <w:t xml:space="preserve">Managed daily operations for a 50-member team of merchandising, buying, accounting, and shipping personnel. </w:t>
      </w:r>
    </w:p>
    <w:p w14:paraId="5B1330C2" w14:textId="77777777" w:rsidR="002E1DD4" w:rsidRPr="00A569AB" w:rsidRDefault="002E1DD4" w:rsidP="002E1DD4">
      <w:pPr>
        <w:numPr>
          <w:ilvl w:val="0"/>
          <w:numId w:val="42"/>
        </w:numPr>
        <w:tabs>
          <w:tab w:val="left" w:pos="648"/>
          <w:tab w:val="left" w:pos="936"/>
          <w:tab w:val="center" w:pos="5040"/>
          <w:tab w:val="right" w:pos="10080"/>
        </w:tabs>
        <w:rPr>
          <w:rFonts w:ascii="Arial" w:hAnsi="Arial" w:cs="Arial"/>
          <w:sz w:val="20"/>
          <w:szCs w:val="20"/>
        </w:rPr>
      </w:pPr>
      <w:r w:rsidRPr="00A569AB">
        <w:rPr>
          <w:rFonts w:ascii="Arial" w:hAnsi="Arial" w:cs="Arial"/>
          <w:sz w:val="20"/>
          <w:szCs w:val="20"/>
        </w:rPr>
        <w:t xml:space="preserve">Negotiated and secured merchandise procurement; provided FOB and CIF (spell out acronyms) price to buyers. </w:t>
      </w:r>
    </w:p>
    <w:p w14:paraId="0A427439" w14:textId="77777777" w:rsidR="002E1DD4" w:rsidRPr="00A569AB" w:rsidRDefault="002E1DD4" w:rsidP="002E1DD4">
      <w:pPr>
        <w:numPr>
          <w:ilvl w:val="0"/>
          <w:numId w:val="42"/>
        </w:numPr>
        <w:tabs>
          <w:tab w:val="left" w:pos="360"/>
          <w:tab w:val="left" w:pos="648"/>
          <w:tab w:val="left" w:pos="936"/>
          <w:tab w:val="center" w:pos="5040"/>
          <w:tab w:val="right" w:pos="10080"/>
        </w:tabs>
        <w:rPr>
          <w:rFonts w:ascii="Arial" w:hAnsi="Arial" w:cs="Arial"/>
          <w:sz w:val="20"/>
          <w:szCs w:val="20"/>
        </w:rPr>
      </w:pPr>
      <w:r w:rsidRPr="00A569AB">
        <w:rPr>
          <w:rFonts w:ascii="Arial" w:hAnsi="Arial" w:cs="Arial"/>
          <w:sz w:val="20"/>
          <w:szCs w:val="20"/>
        </w:rPr>
        <w:t xml:space="preserve">Partnered with various U.S. and Indian government offices dealing with transnational trade. </w:t>
      </w:r>
    </w:p>
    <w:p w14:paraId="1EA96C46" w14:textId="523CE2FB" w:rsidR="00E77DAD" w:rsidRPr="003148B4" w:rsidRDefault="002E1DD4" w:rsidP="00C629CA">
      <w:pPr>
        <w:numPr>
          <w:ilvl w:val="0"/>
          <w:numId w:val="42"/>
        </w:numPr>
        <w:tabs>
          <w:tab w:val="left" w:pos="360"/>
          <w:tab w:val="left" w:pos="648"/>
          <w:tab w:val="left" w:pos="936"/>
          <w:tab w:val="center" w:pos="5040"/>
          <w:tab w:val="right" w:pos="10080"/>
        </w:tabs>
        <w:rPr>
          <w:rFonts w:ascii="Arial" w:hAnsi="Arial" w:cs="Arial"/>
          <w:b/>
          <w:sz w:val="20"/>
          <w:szCs w:val="20"/>
        </w:rPr>
      </w:pPr>
      <w:r w:rsidRPr="003148B4">
        <w:rPr>
          <w:rFonts w:ascii="Arial" w:hAnsi="Arial" w:cs="Arial"/>
          <w:sz w:val="20"/>
          <w:szCs w:val="20"/>
        </w:rPr>
        <w:t>Developed process to improve communication efficiency between buyers, suppliers, freight agents, and internal staff.</w:t>
      </w:r>
    </w:p>
    <w:sectPr w:rsidR="00E77DAD" w:rsidRPr="003148B4" w:rsidSect="003148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F96E6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7A04F4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EC0F63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30653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6669CE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C3292D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3C67CE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1DC950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265C3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7EE6FE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5849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9B6521"/>
    <w:multiLevelType w:val="hybridMultilevel"/>
    <w:tmpl w:val="F67EF5E4"/>
    <w:lvl w:ilvl="0" w:tplc="04090001">
      <w:start w:val="1"/>
      <w:numFmt w:val="bullet"/>
      <w:lvlText w:val=""/>
      <w:lvlJc w:val="left"/>
      <w:pPr>
        <w:ind w:left="2475" w:hanging="360"/>
      </w:pPr>
      <w:rPr>
        <w:rFonts w:ascii="Symbol" w:hAnsi="Symbol"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abstractNum w:abstractNumId="12" w15:restartNumberingAfterBreak="0">
    <w:nsid w:val="0F5B529B"/>
    <w:multiLevelType w:val="hybridMultilevel"/>
    <w:tmpl w:val="B568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1E721E"/>
    <w:multiLevelType w:val="multilevel"/>
    <w:tmpl w:val="1CD4356A"/>
    <w:lvl w:ilvl="0">
      <w:start w:val="1"/>
      <w:numFmt w:val="bullet"/>
      <w:lvlText w:val=""/>
      <w:lvlJc w:val="left"/>
      <w:pPr>
        <w:tabs>
          <w:tab w:val="num" w:pos="720"/>
        </w:tabs>
        <w:ind w:left="648" w:hanging="216"/>
      </w:pPr>
      <w:rPr>
        <w:rFonts w:ascii="Symbol" w:hAnsi="Symbol" w:hint="default"/>
        <w:b w:val="0"/>
        <w:i w:val="0"/>
        <w:caps w:val="0"/>
        <w:color w:val="333333"/>
        <w:position w:val="3"/>
        <w:sz w:val="20"/>
        <w:szCs w:val="14"/>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3B298F"/>
    <w:multiLevelType w:val="hybridMultilevel"/>
    <w:tmpl w:val="F7FAE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364507"/>
    <w:multiLevelType w:val="multilevel"/>
    <w:tmpl w:val="F7E00714"/>
    <w:numStyleLink w:val="Bulletedlist"/>
  </w:abstractNum>
  <w:abstractNum w:abstractNumId="16" w15:restartNumberingAfterBreak="0">
    <w:nsid w:val="131D7184"/>
    <w:multiLevelType w:val="hybridMultilevel"/>
    <w:tmpl w:val="55782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C928A1"/>
    <w:multiLevelType w:val="hybridMultilevel"/>
    <w:tmpl w:val="58F663E0"/>
    <w:lvl w:ilvl="0" w:tplc="A4FE0BEA">
      <w:numFmt w:val="bullet"/>
      <w:lvlText w:val="-"/>
      <w:lvlJc w:val="left"/>
      <w:pPr>
        <w:ind w:left="720" w:hanging="360"/>
      </w:pPr>
      <w:rPr>
        <w:rFonts w:ascii="Arial" w:eastAsia="SimSu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ED0DE9"/>
    <w:multiLevelType w:val="hybridMultilevel"/>
    <w:tmpl w:val="C2F6CF0C"/>
    <w:lvl w:ilvl="0" w:tplc="3168BFCE">
      <w:start w:val="1"/>
      <w:numFmt w:val="bullet"/>
      <w:lvlText w:val=""/>
      <w:lvlJc w:val="left"/>
      <w:pPr>
        <w:tabs>
          <w:tab w:val="num" w:pos="720"/>
        </w:tabs>
        <w:ind w:left="648" w:hanging="216"/>
      </w:pPr>
      <w:rPr>
        <w:rFonts w:ascii="Symbol" w:hAnsi="Symbol" w:hint="default"/>
        <w:b w:val="0"/>
        <w:i w:val="0"/>
        <w:caps w:val="0"/>
        <w:color w:val="333333"/>
        <w:position w:val="3"/>
        <w:sz w:val="20"/>
        <w:szCs w:val="1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FB1754"/>
    <w:multiLevelType w:val="hybridMultilevel"/>
    <w:tmpl w:val="2E26F738"/>
    <w:lvl w:ilvl="0" w:tplc="D0FCCF1C">
      <w:start w:val="1"/>
      <w:numFmt w:val="bullet"/>
      <w:lvlText w:val=""/>
      <w:lvlJc w:val="left"/>
      <w:pPr>
        <w:tabs>
          <w:tab w:val="num" w:pos="720"/>
        </w:tabs>
        <w:ind w:left="648" w:hanging="288"/>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1F6F46"/>
    <w:multiLevelType w:val="hybridMultilevel"/>
    <w:tmpl w:val="6E902900"/>
    <w:lvl w:ilvl="0" w:tplc="3698D284">
      <w:start w:val="1"/>
      <w:numFmt w:val="bullet"/>
      <w:lvlText w:val=""/>
      <w:lvlJc w:val="left"/>
      <w:pPr>
        <w:tabs>
          <w:tab w:val="num" w:pos="360"/>
        </w:tabs>
        <w:ind w:left="360" w:hanging="216"/>
      </w:pPr>
      <w:rPr>
        <w:rFonts w:ascii="Symbol" w:hAnsi="Symbol" w:hint="default"/>
        <w:b w:val="0"/>
        <w:i w:val="0"/>
        <w:caps w:val="0"/>
        <w:color w:val="auto"/>
        <w:position w:val="3"/>
        <w:sz w:val="12"/>
        <w:szCs w:val="14"/>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B80C16"/>
    <w:multiLevelType w:val="hybridMultilevel"/>
    <w:tmpl w:val="9CD2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983EAA"/>
    <w:multiLevelType w:val="hybridMultilevel"/>
    <w:tmpl w:val="698A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DD0A7F"/>
    <w:multiLevelType w:val="hybridMultilevel"/>
    <w:tmpl w:val="D90C2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DC3F71"/>
    <w:multiLevelType w:val="hybridMultilevel"/>
    <w:tmpl w:val="10C82D92"/>
    <w:lvl w:ilvl="0" w:tplc="3698D284">
      <w:start w:val="1"/>
      <w:numFmt w:val="bullet"/>
      <w:lvlText w:val=""/>
      <w:lvlJc w:val="left"/>
      <w:pPr>
        <w:tabs>
          <w:tab w:val="num" w:pos="360"/>
        </w:tabs>
        <w:ind w:left="360" w:hanging="216"/>
      </w:pPr>
      <w:rPr>
        <w:rFonts w:ascii="Symbol" w:hAnsi="Symbol" w:hint="default"/>
        <w:b w:val="0"/>
        <w:i w:val="0"/>
        <w:caps w:val="0"/>
        <w:color w:val="auto"/>
        <w:position w:val="3"/>
        <w:sz w:val="12"/>
        <w:szCs w:val="1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F24CC2"/>
    <w:multiLevelType w:val="hybridMultilevel"/>
    <w:tmpl w:val="064831EA"/>
    <w:lvl w:ilvl="0" w:tplc="5734BDAC">
      <w:start w:val="1"/>
      <w:numFmt w:val="bullet"/>
      <w:lvlText w:val=""/>
      <w:lvlJc w:val="left"/>
      <w:pPr>
        <w:tabs>
          <w:tab w:val="num" w:pos="360"/>
        </w:tabs>
        <w:ind w:left="360" w:hanging="216"/>
      </w:pPr>
      <w:rPr>
        <w:rFonts w:ascii="Symbol" w:hAnsi="Symbol" w:hint="default"/>
        <w:b w:val="0"/>
        <w:i w:val="0"/>
        <w:caps w:val="0"/>
        <w:color w:val="auto"/>
        <w:position w:val="3"/>
        <w:sz w:val="18"/>
        <w:szCs w:val="1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A31115"/>
    <w:multiLevelType w:val="hybridMultilevel"/>
    <w:tmpl w:val="E812809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15:restartNumberingAfterBreak="0">
    <w:nsid w:val="30E03CE0"/>
    <w:multiLevelType w:val="hybridMultilevel"/>
    <w:tmpl w:val="20FCCE5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15:restartNumberingAfterBreak="0">
    <w:nsid w:val="35D74A4C"/>
    <w:multiLevelType w:val="hybridMultilevel"/>
    <w:tmpl w:val="F5C400C8"/>
    <w:lvl w:ilvl="0" w:tplc="3168BFCE">
      <w:start w:val="1"/>
      <w:numFmt w:val="bullet"/>
      <w:lvlText w:val=""/>
      <w:lvlJc w:val="left"/>
      <w:pPr>
        <w:tabs>
          <w:tab w:val="num" w:pos="720"/>
        </w:tabs>
        <w:ind w:left="648" w:hanging="216"/>
      </w:pPr>
      <w:rPr>
        <w:rFonts w:ascii="Symbol" w:hAnsi="Symbol" w:hint="default"/>
        <w:b w:val="0"/>
        <w:i w:val="0"/>
        <w:caps w:val="0"/>
        <w:color w:val="333333"/>
        <w:position w:val="3"/>
        <w:sz w:val="20"/>
        <w:szCs w:val="1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520CD1"/>
    <w:multiLevelType w:val="multilevel"/>
    <w:tmpl w:val="CAC4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E066F2"/>
    <w:multiLevelType w:val="hybridMultilevel"/>
    <w:tmpl w:val="4EACA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363BC2"/>
    <w:multiLevelType w:val="hybridMultilevel"/>
    <w:tmpl w:val="6130C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F52A89"/>
    <w:multiLevelType w:val="hybridMultilevel"/>
    <w:tmpl w:val="11D22A4C"/>
    <w:lvl w:ilvl="0" w:tplc="D0FCCF1C">
      <w:start w:val="1"/>
      <w:numFmt w:val="bullet"/>
      <w:lvlText w:val=""/>
      <w:lvlJc w:val="left"/>
      <w:pPr>
        <w:tabs>
          <w:tab w:val="num" w:pos="720"/>
        </w:tabs>
        <w:ind w:left="648" w:hanging="288"/>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0D058D"/>
    <w:multiLevelType w:val="hybridMultilevel"/>
    <w:tmpl w:val="6310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DC33EE"/>
    <w:multiLevelType w:val="hybridMultilevel"/>
    <w:tmpl w:val="FDAC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1E18F8"/>
    <w:multiLevelType w:val="multilevel"/>
    <w:tmpl w:val="064831EA"/>
    <w:lvl w:ilvl="0">
      <w:start w:val="1"/>
      <w:numFmt w:val="bullet"/>
      <w:lvlText w:val=""/>
      <w:lvlJc w:val="left"/>
      <w:pPr>
        <w:tabs>
          <w:tab w:val="num" w:pos="360"/>
        </w:tabs>
        <w:ind w:left="360" w:hanging="216"/>
      </w:pPr>
      <w:rPr>
        <w:rFonts w:ascii="Symbol" w:hAnsi="Symbol" w:hint="default"/>
        <w:b w:val="0"/>
        <w:i w:val="0"/>
        <w:caps w:val="0"/>
        <w:color w:val="auto"/>
        <w:position w:val="3"/>
        <w:sz w:val="18"/>
        <w:szCs w:val="14"/>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11452E"/>
    <w:multiLevelType w:val="multilevel"/>
    <w:tmpl w:val="F7E00714"/>
    <w:numStyleLink w:val="Bulletedlist"/>
  </w:abstractNum>
  <w:abstractNum w:abstractNumId="37" w15:restartNumberingAfterBreak="0">
    <w:nsid w:val="5A721A63"/>
    <w:multiLevelType w:val="hybridMultilevel"/>
    <w:tmpl w:val="1CD4356A"/>
    <w:lvl w:ilvl="0" w:tplc="3168BFCE">
      <w:start w:val="1"/>
      <w:numFmt w:val="bullet"/>
      <w:lvlText w:val=""/>
      <w:lvlJc w:val="left"/>
      <w:pPr>
        <w:tabs>
          <w:tab w:val="num" w:pos="720"/>
        </w:tabs>
        <w:ind w:left="648" w:hanging="216"/>
      </w:pPr>
      <w:rPr>
        <w:rFonts w:ascii="Symbol" w:hAnsi="Symbol" w:hint="default"/>
        <w:b w:val="0"/>
        <w:i w:val="0"/>
        <w:caps w:val="0"/>
        <w:color w:val="333333"/>
        <w:position w:val="3"/>
        <w:sz w:val="20"/>
        <w:szCs w:val="1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0D4210"/>
    <w:multiLevelType w:val="hybridMultilevel"/>
    <w:tmpl w:val="50F63D1A"/>
    <w:lvl w:ilvl="0" w:tplc="D0FCCF1C">
      <w:start w:val="1"/>
      <w:numFmt w:val="bullet"/>
      <w:lvlText w:val=""/>
      <w:lvlJc w:val="left"/>
      <w:pPr>
        <w:tabs>
          <w:tab w:val="num" w:pos="720"/>
        </w:tabs>
        <w:ind w:left="648" w:hanging="288"/>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4534E4"/>
    <w:multiLevelType w:val="hybridMultilevel"/>
    <w:tmpl w:val="75DA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B50595"/>
    <w:multiLevelType w:val="hybridMultilevel"/>
    <w:tmpl w:val="B8F8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8C37E2"/>
    <w:multiLevelType w:val="multilevel"/>
    <w:tmpl w:val="F7E00714"/>
    <w:styleLink w:val="Bulletedlist"/>
    <w:lvl w:ilvl="0">
      <w:start w:val="1"/>
      <w:numFmt w:val="bullet"/>
      <w:lvlText w:val=""/>
      <w:lvlJc w:val="left"/>
      <w:pPr>
        <w:tabs>
          <w:tab w:val="num" w:pos="216"/>
        </w:tabs>
        <w:ind w:left="216" w:hanging="216"/>
      </w:pPr>
      <w:rPr>
        <w:rFonts w:ascii="Wingdings" w:hAnsi="Wingdings" w:hint="default"/>
        <w:color w:val="808080"/>
        <w:sz w:val="10"/>
        <w:szCs w:val="1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0B35F7C"/>
    <w:multiLevelType w:val="hybridMultilevel"/>
    <w:tmpl w:val="A2BE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9C2908"/>
    <w:multiLevelType w:val="hybridMultilevel"/>
    <w:tmpl w:val="A47E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867C0C"/>
    <w:multiLevelType w:val="hybridMultilevel"/>
    <w:tmpl w:val="205008EE"/>
    <w:lvl w:ilvl="0" w:tplc="04090001">
      <w:start w:val="50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B06363"/>
    <w:multiLevelType w:val="hybridMultilevel"/>
    <w:tmpl w:val="1516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EF0D42"/>
    <w:multiLevelType w:val="hybridMultilevel"/>
    <w:tmpl w:val="B5DE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5"/>
  </w:num>
  <w:num w:numId="3">
    <w:abstractNumId w:val="36"/>
  </w:num>
  <w:num w:numId="4">
    <w:abstractNumId w:val="26"/>
  </w:num>
  <w:num w:numId="5">
    <w:abstractNumId w:val="14"/>
  </w:num>
  <w:num w:numId="6">
    <w:abstractNumId w:val="40"/>
  </w:num>
  <w:num w:numId="7">
    <w:abstractNumId w:val="34"/>
  </w:num>
  <w:num w:numId="8">
    <w:abstractNumId w:val="39"/>
  </w:num>
  <w:num w:numId="9">
    <w:abstractNumId w:val="33"/>
  </w:num>
  <w:num w:numId="10">
    <w:abstractNumId w:val="45"/>
  </w:num>
  <w:num w:numId="11">
    <w:abstractNumId w:val="12"/>
  </w:num>
  <w:num w:numId="12">
    <w:abstractNumId w:val="11"/>
  </w:num>
  <w:num w:numId="13">
    <w:abstractNumId w:val="31"/>
  </w:num>
  <w:num w:numId="14">
    <w:abstractNumId w:val="16"/>
  </w:num>
  <w:num w:numId="15">
    <w:abstractNumId w:val="27"/>
  </w:num>
  <w:num w:numId="16">
    <w:abstractNumId w:val="21"/>
  </w:num>
  <w:num w:numId="17">
    <w:abstractNumId w:val="44"/>
  </w:num>
  <w:num w:numId="18">
    <w:abstractNumId w:val="30"/>
  </w:num>
  <w:num w:numId="19">
    <w:abstractNumId w:val="23"/>
  </w:num>
  <w:num w:numId="20">
    <w:abstractNumId w:val="43"/>
  </w:num>
  <w:num w:numId="21">
    <w:abstractNumId w:val="22"/>
  </w:num>
  <w:num w:numId="22">
    <w:abstractNumId w:val="42"/>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19"/>
  </w:num>
  <w:num w:numId="34">
    <w:abstractNumId w:val="38"/>
  </w:num>
  <w:num w:numId="35">
    <w:abstractNumId w:val="32"/>
  </w:num>
  <w:num w:numId="36">
    <w:abstractNumId w:val="37"/>
  </w:num>
  <w:num w:numId="37">
    <w:abstractNumId w:val="18"/>
  </w:num>
  <w:num w:numId="38">
    <w:abstractNumId w:val="28"/>
  </w:num>
  <w:num w:numId="39">
    <w:abstractNumId w:val="13"/>
  </w:num>
  <w:num w:numId="40">
    <w:abstractNumId w:val="25"/>
  </w:num>
  <w:num w:numId="41">
    <w:abstractNumId w:val="35"/>
  </w:num>
  <w:num w:numId="42">
    <w:abstractNumId w:val="20"/>
  </w:num>
  <w:num w:numId="43">
    <w:abstractNumId w:val="0"/>
  </w:num>
  <w:num w:numId="44">
    <w:abstractNumId w:val="46"/>
  </w:num>
  <w:num w:numId="45">
    <w:abstractNumId w:val="24"/>
  </w:num>
  <w:num w:numId="46">
    <w:abstractNumId w:val="1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AB"/>
    <w:rsid w:val="00003C5F"/>
    <w:rsid w:val="00020E40"/>
    <w:rsid w:val="00026784"/>
    <w:rsid w:val="00026AC5"/>
    <w:rsid w:val="000355B3"/>
    <w:rsid w:val="0003612A"/>
    <w:rsid w:val="000371EA"/>
    <w:rsid w:val="000415F3"/>
    <w:rsid w:val="00045FCD"/>
    <w:rsid w:val="000465AB"/>
    <w:rsid w:val="00046B0D"/>
    <w:rsid w:val="00054A4B"/>
    <w:rsid w:val="00066FB8"/>
    <w:rsid w:val="000731DE"/>
    <w:rsid w:val="00081136"/>
    <w:rsid w:val="0008659E"/>
    <w:rsid w:val="000C02A1"/>
    <w:rsid w:val="000C7370"/>
    <w:rsid w:val="000D13C6"/>
    <w:rsid w:val="000E4A00"/>
    <w:rsid w:val="000E4AC3"/>
    <w:rsid w:val="000F3159"/>
    <w:rsid w:val="00142800"/>
    <w:rsid w:val="00143BC9"/>
    <w:rsid w:val="00151643"/>
    <w:rsid w:val="00160D86"/>
    <w:rsid w:val="00162D2B"/>
    <w:rsid w:val="00164273"/>
    <w:rsid w:val="00165273"/>
    <w:rsid w:val="0016564B"/>
    <w:rsid w:val="00170EA3"/>
    <w:rsid w:val="0017155A"/>
    <w:rsid w:val="00186EBE"/>
    <w:rsid w:val="00192F14"/>
    <w:rsid w:val="001B2FAD"/>
    <w:rsid w:val="001C5894"/>
    <w:rsid w:val="001D6A93"/>
    <w:rsid w:val="001D6F57"/>
    <w:rsid w:val="001E1FF4"/>
    <w:rsid w:val="001E28B2"/>
    <w:rsid w:val="001E3890"/>
    <w:rsid w:val="001E7688"/>
    <w:rsid w:val="001F758D"/>
    <w:rsid w:val="00202AB7"/>
    <w:rsid w:val="00210904"/>
    <w:rsid w:val="00210E1D"/>
    <w:rsid w:val="00214A84"/>
    <w:rsid w:val="0022252E"/>
    <w:rsid w:val="0022601A"/>
    <w:rsid w:val="002311AC"/>
    <w:rsid w:val="00236B0E"/>
    <w:rsid w:val="0024675B"/>
    <w:rsid w:val="00252D37"/>
    <w:rsid w:val="00253772"/>
    <w:rsid w:val="00256428"/>
    <w:rsid w:val="002656BB"/>
    <w:rsid w:val="002661D3"/>
    <w:rsid w:val="00271639"/>
    <w:rsid w:val="0027454B"/>
    <w:rsid w:val="002751EA"/>
    <w:rsid w:val="002874EE"/>
    <w:rsid w:val="00293094"/>
    <w:rsid w:val="002A308B"/>
    <w:rsid w:val="002B3F80"/>
    <w:rsid w:val="002D1564"/>
    <w:rsid w:val="002D59A6"/>
    <w:rsid w:val="002E1DD4"/>
    <w:rsid w:val="002F06FF"/>
    <w:rsid w:val="002F16EB"/>
    <w:rsid w:val="002F1F02"/>
    <w:rsid w:val="002F69EF"/>
    <w:rsid w:val="00302D08"/>
    <w:rsid w:val="003148B4"/>
    <w:rsid w:val="00314F26"/>
    <w:rsid w:val="00316EC4"/>
    <w:rsid w:val="00317BB0"/>
    <w:rsid w:val="00335185"/>
    <w:rsid w:val="0033630A"/>
    <w:rsid w:val="003364B6"/>
    <w:rsid w:val="00352155"/>
    <w:rsid w:val="003527BE"/>
    <w:rsid w:val="00362DB0"/>
    <w:rsid w:val="00366EF4"/>
    <w:rsid w:val="0039238B"/>
    <w:rsid w:val="003C08C5"/>
    <w:rsid w:val="003C6E14"/>
    <w:rsid w:val="003D2877"/>
    <w:rsid w:val="003F6612"/>
    <w:rsid w:val="00402633"/>
    <w:rsid w:val="0040785D"/>
    <w:rsid w:val="004119F4"/>
    <w:rsid w:val="0041375B"/>
    <w:rsid w:val="00424E24"/>
    <w:rsid w:val="004251BE"/>
    <w:rsid w:val="0042701C"/>
    <w:rsid w:val="0043034A"/>
    <w:rsid w:val="004315AC"/>
    <w:rsid w:val="00434D12"/>
    <w:rsid w:val="00441B98"/>
    <w:rsid w:val="004526EB"/>
    <w:rsid w:val="00462059"/>
    <w:rsid w:val="004649E4"/>
    <w:rsid w:val="0046766B"/>
    <w:rsid w:val="0049222F"/>
    <w:rsid w:val="004A728B"/>
    <w:rsid w:val="004C0FD6"/>
    <w:rsid w:val="004D341E"/>
    <w:rsid w:val="00503F56"/>
    <w:rsid w:val="005133A9"/>
    <w:rsid w:val="00513DB1"/>
    <w:rsid w:val="005178C9"/>
    <w:rsid w:val="00521960"/>
    <w:rsid w:val="00534AE5"/>
    <w:rsid w:val="005422F2"/>
    <w:rsid w:val="00542D58"/>
    <w:rsid w:val="00542FBB"/>
    <w:rsid w:val="00555DF5"/>
    <w:rsid w:val="0055662B"/>
    <w:rsid w:val="005643A7"/>
    <w:rsid w:val="00567066"/>
    <w:rsid w:val="00571FE3"/>
    <w:rsid w:val="0057232D"/>
    <w:rsid w:val="005729A3"/>
    <w:rsid w:val="00574803"/>
    <w:rsid w:val="005771D4"/>
    <w:rsid w:val="0059693E"/>
    <w:rsid w:val="005A36FE"/>
    <w:rsid w:val="005A7245"/>
    <w:rsid w:val="005B05CB"/>
    <w:rsid w:val="005B6C53"/>
    <w:rsid w:val="005B7AE1"/>
    <w:rsid w:val="005C2B71"/>
    <w:rsid w:val="005C344C"/>
    <w:rsid w:val="005D46E0"/>
    <w:rsid w:val="005E6B6F"/>
    <w:rsid w:val="005E7843"/>
    <w:rsid w:val="00604D80"/>
    <w:rsid w:val="0060667D"/>
    <w:rsid w:val="00611D2E"/>
    <w:rsid w:val="0061535F"/>
    <w:rsid w:val="00616197"/>
    <w:rsid w:val="006174C8"/>
    <w:rsid w:val="006344B2"/>
    <w:rsid w:val="0065511C"/>
    <w:rsid w:val="00657D63"/>
    <w:rsid w:val="00660355"/>
    <w:rsid w:val="0066211B"/>
    <w:rsid w:val="00671627"/>
    <w:rsid w:val="006876A0"/>
    <w:rsid w:val="00691882"/>
    <w:rsid w:val="00691D15"/>
    <w:rsid w:val="006A7DE6"/>
    <w:rsid w:val="006B3197"/>
    <w:rsid w:val="006B4B39"/>
    <w:rsid w:val="006C2019"/>
    <w:rsid w:val="006C2109"/>
    <w:rsid w:val="006C2475"/>
    <w:rsid w:val="006D1B95"/>
    <w:rsid w:val="006D2779"/>
    <w:rsid w:val="006D3E67"/>
    <w:rsid w:val="006F5E7D"/>
    <w:rsid w:val="006F7FDF"/>
    <w:rsid w:val="00702AE6"/>
    <w:rsid w:val="00704233"/>
    <w:rsid w:val="007071F3"/>
    <w:rsid w:val="00711AB6"/>
    <w:rsid w:val="00713763"/>
    <w:rsid w:val="00717C33"/>
    <w:rsid w:val="00717C9E"/>
    <w:rsid w:val="007313ED"/>
    <w:rsid w:val="00732BD8"/>
    <w:rsid w:val="00736372"/>
    <w:rsid w:val="0074159E"/>
    <w:rsid w:val="00741967"/>
    <w:rsid w:val="00760E03"/>
    <w:rsid w:val="007652AC"/>
    <w:rsid w:val="0076688C"/>
    <w:rsid w:val="007820F9"/>
    <w:rsid w:val="00791FC4"/>
    <w:rsid w:val="00796317"/>
    <w:rsid w:val="007D09CB"/>
    <w:rsid w:val="007D3258"/>
    <w:rsid w:val="007E4DD8"/>
    <w:rsid w:val="007F045F"/>
    <w:rsid w:val="007F2EC8"/>
    <w:rsid w:val="007F37F8"/>
    <w:rsid w:val="007F45CA"/>
    <w:rsid w:val="00802ED6"/>
    <w:rsid w:val="00815CC2"/>
    <w:rsid w:val="00816E7D"/>
    <w:rsid w:val="008206D3"/>
    <w:rsid w:val="00821DCD"/>
    <w:rsid w:val="008262DC"/>
    <w:rsid w:val="008407E6"/>
    <w:rsid w:val="0084659C"/>
    <w:rsid w:val="00847B65"/>
    <w:rsid w:val="00853849"/>
    <w:rsid w:val="00855B2E"/>
    <w:rsid w:val="0085775D"/>
    <w:rsid w:val="0086369D"/>
    <w:rsid w:val="00864517"/>
    <w:rsid w:val="008706D5"/>
    <w:rsid w:val="00873494"/>
    <w:rsid w:val="00875E5C"/>
    <w:rsid w:val="0089038D"/>
    <w:rsid w:val="008A40DC"/>
    <w:rsid w:val="008A457B"/>
    <w:rsid w:val="008B1275"/>
    <w:rsid w:val="008B1F2F"/>
    <w:rsid w:val="008B35CC"/>
    <w:rsid w:val="008C3FFD"/>
    <w:rsid w:val="008D0D19"/>
    <w:rsid w:val="008E4130"/>
    <w:rsid w:val="008F266B"/>
    <w:rsid w:val="009020E1"/>
    <w:rsid w:val="0090367C"/>
    <w:rsid w:val="0090642D"/>
    <w:rsid w:val="009352A6"/>
    <w:rsid w:val="00963194"/>
    <w:rsid w:val="0096696B"/>
    <w:rsid w:val="0097196E"/>
    <w:rsid w:val="009807A6"/>
    <w:rsid w:val="0098164B"/>
    <w:rsid w:val="00995704"/>
    <w:rsid w:val="009A5B57"/>
    <w:rsid w:val="009B08D7"/>
    <w:rsid w:val="009B0D83"/>
    <w:rsid w:val="009B2E11"/>
    <w:rsid w:val="009B66BD"/>
    <w:rsid w:val="009C3CC1"/>
    <w:rsid w:val="009D0A56"/>
    <w:rsid w:val="009D3285"/>
    <w:rsid w:val="009F142C"/>
    <w:rsid w:val="009F47E5"/>
    <w:rsid w:val="00A0200D"/>
    <w:rsid w:val="00A13471"/>
    <w:rsid w:val="00A209DE"/>
    <w:rsid w:val="00A23841"/>
    <w:rsid w:val="00A262B7"/>
    <w:rsid w:val="00A30521"/>
    <w:rsid w:val="00A30884"/>
    <w:rsid w:val="00A36AD6"/>
    <w:rsid w:val="00A40154"/>
    <w:rsid w:val="00A446A4"/>
    <w:rsid w:val="00A53684"/>
    <w:rsid w:val="00A544E3"/>
    <w:rsid w:val="00A7107C"/>
    <w:rsid w:val="00A73A77"/>
    <w:rsid w:val="00A75952"/>
    <w:rsid w:val="00A86091"/>
    <w:rsid w:val="00A925F0"/>
    <w:rsid w:val="00AA18EE"/>
    <w:rsid w:val="00AB421C"/>
    <w:rsid w:val="00AC0DA0"/>
    <w:rsid w:val="00AC22A1"/>
    <w:rsid w:val="00AD1838"/>
    <w:rsid w:val="00AD7E3B"/>
    <w:rsid w:val="00AE08C0"/>
    <w:rsid w:val="00AE776D"/>
    <w:rsid w:val="00AF2B90"/>
    <w:rsid w:val="00AF5E46"/>
    <w:rsid w:val="00B1323B"/>
    <w:rsid w:val="00B14BA3"/>
    <w:rsid w:val="00B2423D"/>
    <w:rsid w:val="00B31A49"/>
    <w:rsid w:val="00B34342"/>
    <w:rsid w:val="00B40A14"/>
    <w:rsid w:val="00B5340D"/>
    <w:rsid w:val="00B5634A"/>
    <w:rsid w:val="00B62D9A"/>
    <w:rsid w:val="00B65670"/>
    <w:rsid w:val="00B8218C"/>
    <w:rsid w:val="00B91742"/>
    <w:rsid w:val="00B973F7"/>
    <w:rsid w:val="00BA5FAD"/>
    <w:rsid w:val="00BA73D5"/>
    <w:rsid w:val="00BB3A0D"/>
    <w:rsid w:val="00BC7B3B"/>
    <w:rsid w:val="00BD19F6"/>
    <w:rsid w:val="00BD3D60"/>
    <w:rsid w:val="00BD53F7"/>
    <w:rsid w:val="00BD54ED"/>
    <w:rsid w:val="00BD6326"/>
    <w:rsid w:val="00BD6EDE"/>
    <w:rsid w:val="00BF0E7C"/>
    <w:rsid w:val="00BF1FF0"/>
    <w:rsid w:val="00BF2A7B"/>
    <w:rsid w:val="00BF4632"/>
    <w:rsid w:val="00C070A9"/>
    <w:rsid w:val="00C12673"/>
    <w:rsid w:val="00C12E6D"/>
    <w:rsid w:val="00C162B7"/>
    <w:rsid w:val="00C173BC"/>
    <w:rsid w:val="00C21A64"/>
    <w:rsid w:val="00C2456D"/>
    <w:rsid w:val="00C309DF"/>
    <w:rsid w:val="00C312A4"/>
    <w:rsid w:val="00C53328"/>
    <w:rsid w:val="00C6131D"/>
    <w:rsid w:val="00C650DB"/>
    <w:rsid w:val="00C755B0"/>
    <w:rsid w:val="00C9175A"/>
    <w:rsid w:val="00C92ADD"/>
    <w:rsid w:val="00CC0247"/>
    <w:rsid w:val="00CC76EE"/>
    <w:rsid w:val="00CE0292"/>
    <w:rsid w:val="00CE40C2"/>
    <w:rsid w:val="00CF0268"/>
    <w:rsid w:val="00CF438C"/>
    <w:rsid w:val="00D01168"/>
    <w:rsid w:val="00D02CEE"/>
    <w:rsid w:val="00D170D7"/>
    <w:rsid w:val="00D246AA"/>
    <w:rsid w:val="00D2480A"/>
    <w:rsid w:val="00D31506"/>
    <w:rsid w:val="00D37349"/>
    <w:rsid w:val="00D44E9A"/>
    <w:rsid w:val="00D516A9"/>
    <w:rsid w:val="00D66F3C"/>
    <w:rsid w:val="00D85C94"/>
    <w:rsid w:val="00D8609D"/>
    <w:rsid w:val="00D95C19"/>
    <w:rsid w:val="00D964DE"/>
    <w:rsid w:val="00DB3644"/>
    <w:rsid w:val="00DC2EBA"/>
    <w:rsid w:val="00DC3AFD"/>
    <w:rsid w:val="00DE4C7E"/>
    <w:rsid w:val="00DF3CA6"/>
    <w:rsid w:val="00DF5208"/>
    <w:rsid w:val="00E01447"/>
    <w:rsid w:val="00E149DC"/>
    <w:rsid w:val="00E234F8"/>
    <w:rsid w:val="00E244C5"/>
    <w:rsid w:val="00E2543E"/>
    <w:rsid w:val="00E32EFC"/>
    <w:rsid w:val="00E40F19"/>
    <w:rsid w:val="00E42CA4"/>
    <w:rsid w:val="00E47FDA"/>
    <w:rsid w:val="00E5636B"/>
    <w:rsid w:val="00E74C45"/>
    <w:rsid w:val="00E75339"/>
    <w:rsid w:val="00E75768"/>
    <w:rsid w:val="00E77DAD"/>
    <w:rsid w:val="00E80C45"/>
    <w:rsid w:val="00E974EE"/>
    <w:rsid w:val="00EA243C"/>
    <w:rsid w:val="00EB4090"/>
    <w:rsid w:val="00EC00BA"/>
    <w:rsid w:val="00ED1826"/>
    <w:rsid w:val="00EE1510"/>
    <w:rsid w:val="00F01B63"/>
    <w:rsid w:val="00F202C0"/>
    <w:rsid w:val="00F348F7"/>
    <w:rsid w:val="00F3666F"/>
    <w:rsid w:val="00F51C94"/>
    <w:rsid w:val="00F52FD3"/>
    <w:rsid w:val="00F72C82"/>
    <w:rsid w:val="00F766F0"/>
    <w:rsid w:val="00F844F0"/>
    <w:rsid w:val="00F90483"/>
    <w:rsid w:val="00F90FAF"/>
    <w:rsid w:val="00F91999"/>
    <w:rsid w:val="00FA1E7D"/>
    <w:rsid w:val="00FA5B20"/>
    <w:rsid w:val="00FB3796"/>
    <w:rsid w:val="00FD1E53"/>
    <w:rsid w:val="00FD7790"/>
    <w:rsid w:val="00FE0B95"/>
    <w:rsid w:val="00FF4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A53B"/>
  <w15:docId w15:val="{EF5914BD-BCD3-435B-99F5-367D34BE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5AB"/>
    <w:rPr>
      <w:rFonts w:ascii="Times New Roman" w:eastAsia="SimSun" w:hAnsi="Times New Roman"/>
      <w:sz w:val="24"/>
      <w:szCs w:val="24"/>
      <w:lang w:eastAsia="zh-CN"/>
    </w:rPr>
  </w:style>
  <w:style w:type="paragraph" w:styleId="Heading2">
    <w:name w:val="heading 2"/>
    <w:basedOn w:val="Normal"/>
    <w:next w:val="Normal"/>
    <w:link w:val="Heading2Char"/>
    <w:uiPriority w:val="9"/>
    <w:qFormat/>
    <w:rsid w:val="001F758D"/>
    <w:pPr>
      <w:keepNext/>
      <w:keepLines/>
      <w:spacing w:before="200"/>
      <w:outlineLvl w:val="1"/>
    </w:pPr>
    <w:rPr>
      <w:rFonts w:ascii="Cambria" w:eastAsia="Times New Roman" w:hAnsi="Cambria"/>
      <w:b/>
      <w:bCs/>
      <w:color w:val="4F81BD"/>
      <w:sz w:val="26"/>
      <w:szCs w:val="26"/>
      <w:lang w:val="x-none"/>
    </w:rPr>
  </w:style>
  <w:style w:type="paragraph" w:styleId="Heading3">
    <w:name w:val="heading 3"/>
    <w:basedOn w:val="Normal"/>
    <w:next w:val="Normal"/>
    <w:link w:val="Heading3Char"/>
    <w:qFormat/>
    <w:rsid w:val="00F3666F"/>
    <w:pPr>
      <w:keepNext/>
      <w:keepLines/>
      <w:spacing w:before="200"/>
      <w:outlineLvl w:val="2"/>
    </w:pPr>
    <w:rPr>
      <w:rFonts w:ascii="Cambria" w:eastAsia="Times New Roman" w:hAnsi="Cambria"/>
      <w:b/>
      <w:bCs/>
      <w:color w:val="4F81BD"/>
      <w:lang w:val="x-none"/>
    </w:rPr>
  </w:style>
  <w:style w:type="paragraph" w:styleId="Heading5">
    <w:name w:val="heading 5"/>
    <w:basedOn w:val="Normal"/>
    <w:next w:val="Normal"/>
    <w:link w:val="Heading5Char"/>
    <w:uiPriority w:val="9"/>
    <w:qFormat/>
    <w:rsid w:val="00DB3644"/>
    <w:pPr>
      <w:spacing w:before="240" w:after="60"/>
      <w:outlineLvl w:val="4"/>
    </w:pPr>
    <w:rPr>
      <w:rFonts w:ascii="Calibri" w:eastAsia="Times New Roman" w:hAnsi="Calibri" w:cs="Mangal"/>
      <w:b/>
      <w:bCs/>
      <w:i/>
      <w:iCs/>
      <w:sz w:val="26"/>
      <w:szCs w:val="26"/>
      <w:lang w:val="x-none"/>
    </w:rPr>
  </w:style>
  <w:style w:type="paragraph" w:styleId="Heading7">
    <w:name w:val="heading 7"/>
    <w:basedOn w:val="Normal"/>
    <w:next w:val="Normal"/>
    <w:link w:val="Heading7Char"/>
    <w:qFormat/>
    <w:rsid w:val="000465AB"/>
    <w:pPr>
      <w:keepNext/>
      <w:jc w:val="center"/>
      <w:outlineLvl w:val="6"/>
    </w:pPr>
    <w:rPr>
      <w:rFonts w:eastAsia="Times New Roman"/>
      <w:b/>
      <w:szCs w:val="20"/>
      <w:lang w:val="x-none" w:eastAsia="x-none"/>
    </w:rPr>
  </w:style>
  <w:style w:type="paragraph" w:styleId="Heading9">
    <w:name w:val="heading 9"/>
    <w:basedOn w:val="Normal"/>
    <w:next w:val="Normal"/>
    <w:link w:val="Heading9Char"/>
    <w:qFormat/>
    <w:rsid w:val="000465AB"/>
    <w:pPr>
      <w:keepNext/>
      <w:jc w:val="center"/>
      <w:outlineLvl w:val="8"/>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sid w:val="000465AB"/>
    <w:rPr>
      <w:rFonts w:ascii="Times New Roman" w:eastAsia="Times New Roman" w:hAnsi="Times New Roman" w:cs="Times New Roman"/>
      <w:b/>
      <w:sz w:val="24"/>
      <w:szCs w:val="20"/>
    </w:rPr>
  </w:style>
  <w:style w:type="character" w:customStyle="1" w:styleId="Heading9Char">
    <w:name w:val="Heading 9 Char"/>
    <w:link w:val="Heading9"/>
    <w:rsid w:val="000465AB"/>
    <w:rPr>
      <w:rFonts w:ascii="Times New Roman" w:eastAsia="SimSun" w:hAnsi="Times New Roman" w:cs="Times New Roman"/>
      <w:b/>
      <w:sz w:val="20"/>
      <w:szCs w:val="24"/>
      <w:lang w:eastAsia="zh-CN"/>
    </w:rPr>
  </w:style>
  <w:style w:type="numbering" w:customStyle="1" w:styleId="Bulletedlist">
    <w:name w:val="Bulleted list"/>
    <w:basedOn w:val="NoList"/>
    <w:rsid w:val="000465AB"/>
    <w:pPr>
      <w:numPr>
        <w:numId w:val="1"/>
      </w:numPr>
    </w:pPr>
  </w:style>
  <w:style w:type="paragraph" w:customStyle="1" w:styleId="ColorfulList-Accent11">
    <w:name w:val="Colorful List - Accent 11"/>
    <w:basedOn w:val="Normal"/>
    <w:uiPriority w:val="34"/>
    <w:qFormat/>
    <w:rsid w:val="00A40154"/>
    <w:pPr>
      <w:ind w:left="720"/>
      <w:contextualSpacing/>
    </w:pPr>
  </w:style>
  <w:style w:type="character" w:customStyle="1" w:styleId="Heading2Char">
    <w:name w:val="Heading 2 Char"/>
    <w:link w:val="Heading2"/>
    <w:uiPriority w:val="9"/>
    <w:semiHidden/>
    <w:rsid w:val="001F758D"/>
    <w:rPr>
      <w:rFonts w:ascii="Cambria" w:eastAsia="Times New Roman" w:hAnsi="Cambria" w:cs="Times New Roman"/>
      <w:b/>
      <w:bCs/>
      <w:color w:val="4F81BD"/>
      <w:sz w:val="26"/>
      <w:szCs w:val="26"/>
      <w:lang w:eastAsia="zh-CN"/>
    </w:rPr>
  </w:style>
  <w:style w:type="character" w:customStyle="1" w:styleId="Heading3Char">
    <w:name w:val="Heading 3 Char"/>
    <w:link w:val="Heading3"/>
    <w:rsid w:val="00F3666F"/>
    <w:rPr>
      <w:rFonts w:ascii="Cambria" w:eastAsia="Times New Roman" w:hAnsi="Cambria" w:cs="Times New Roman"/>
      <w:b/>
      <w:bCs/>
      <w:color w:val="4F81BD"/>
      <w:sz w:val="24"/>
      <w:szCs w:val="24"/>
      <w:lang w:eastAsia="zh-CN"/>
    </w:rPr>
  </w:style>
  <w:style w:type="character" w:styleId="Hyperlink">
    <w:name w:val="Hyperlink"/>
    <w:uiPriority w:val="99"/>
    <w:unhideWhenUsed/>
    <w:rsid w:val="008262DC"/>
    <w:rPr>
      <w:color w:val="0000FF"/>
      <w:u w:val="single"/>
    </w:rPr>
  </w:style>
  <w:style w:type="character" w:customStyle="1" w:styleId="yshortcuts">
    <w:name w:val="yshortcuts"/>
    <w:basedOn w:val="DefaultParagraphFont"/>
    <w:rsid w:val="00151643"/>
  </w:style>
  <w:style w:type="character" w:customStyle="1" w:styleId="Heading5Char">
    <w:name w:val="Heading 5 Char"/>
    <w:link w:val="Heading5"/>
    <w:uiPriority w:val="9"/>
    <w:semiHidden/>
    <w:rsid w:val="00DB3644"/>
    <w:rPr>
      <w:rFonts w:ascii="Calibri" w:eastAsia="Times New Roman" w:hAnsi="Calibri" w:cs="Mangal"/>
      <w:b/>
      <w:bCs/>
      <w:i/>
      <w:iCs/>
      <w:sz w:val="26"/>
      <w:szCs w:val="26"/>
      <w:lang w:eastAsia="zh-CN" w:bidi="ar-SA"/>
    </w:rPr>
  </w:style>
  <w:style w:type="paragraph" w:styleId="NormalWeb">
    <w:name w:val="Normal (Web)"/>
    <w:basedOn w:val="Normal"/>
    <w:uiPriority w:val="99"/>
    <w:unhideWhenUsed/>
    <w:rsid w:val="00963194"/>
    <w:pPr>
      <w:spacing w:before="100" w:beforeAutospacing="1" w:after="150"/>
    </w:pPr>
    <w:rPr>
      <w:rFonts w:eastAsia="Times New Roman"/>
      <w:lang w:eastAsia="en-US"/>
    </w:rPr>
  </w:style>
  <w:style w:type="paragraph" w:styleId="BalloonText">
    <w:name w:val="Balloon Text"/>
    <w:basedOn w:val="Normal"/>
    <w:link w:val="BalloonTextChar"/>
    <w:uiPriority w:val="99"/>
    <w:semiHidden/>
    <w:unhideWhenUsed/>
    <w:rsid w:val="00FF4876"/>
    <w:rPr>
      <w:rFonts w:ascii="Tahoma" w:hAnsi="Tahoma" w:cs="Tahoma"/>
      <w:sz w:val="16"/>
      <w:szCs w:val="16"/>
    </w:rPr>
  </w:style>
  <w:style w:type="character" w:customStyle="1" w:styleId="BalloonTextChar">
    <w:name w:val="Balloon Text Char"/>
    <w:link w:val="BalloonText"/>
    <w:uiPriority w:val="99"/>
    <w:semiHidden/>
    <w:rsid w:val="00FF4876"/>
    <w:rPr>
      <w:rFonts w:ascii="Tahoma" w:eastAsia="SimSun" w:hAnsi="Tahoma" w:cs="Tahoma"/>
      <w:sz w:val="16"/>
      <w:szCs w:val="16"/>
      <w:lang w:eastAsia="zh-CN"/>
    </w:rPr>
  </w:style>
  <w:style w:type="paragraph" w:styleId="ListParagraph">
    <w:name w:val="List Paragraph"/>
    <w:basedOn w:val="Normal"/>
    <w:uiPriority w:val="34"/>
    <w:qFormat/>
    <w:rsid w:val="00E80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9080">
      <w:bodyDiv w:val="1"/>
      <w:marLeft w:val="0"/>
      <w:marRight w:val="0"/>
      <w:marTop w:val="0"/>
      <w:marBottom w:val="0"/>
      <w:divBdr>
        <w:top w:val="none" w:sz="0" w:space="0" w:color="auto"/>
        <w:left w:val="none" w:sz="0" w:space="0" w:color="auto"/>
        <w:bottom w:val="none" w:sz="0" w:space="0" w:color="auto"/>
        <w:right w:val="none" w:sz="0" w:space="0" w:color="auto"/>
      </w:divBdr>
      <w:divsChild>
        <w:div w:id="1836218330">
          <w:marLeft w:val="0"/>
          <w:marRight w:val="0"/>
          <w:marTop w:val="0"/>
          <w:marBottom w:val="0"/>
          <w:divBdr>
            <w:top w:val="none" w:sz="0" w:space="0" w:color="auto"/>
            <w:left w:val="none" w:sz="0" w:space="0" w:color="auto"/>
            <w:bottom w:val="none" w:sz="0" w:space="0" w:color="auto"/>
            <w:right w:val="none" w:sz="0" w:space="0" w:color="auto"/>
          </w:divBdr>
          <w:divsChild>
            <w:div w:id="400979365">
              <w:marLeft w:val="0"/>
              <w:marRight w:val="0"/>
              <w:marTop w:val="0"/>
              <w:marBottom w:val="0"/>
              <w:divBdr>
                <w:top w:val="none" w:sz="0" w:space="0" w:color="auto"/>
                <w:left w:val="none" w:sz="0" w:space="0" w:color="auto"/>
                <w:bottom w:val="none" w:sz="0" w:space="0" w:color="auto"/>
                <w:right w:val="none" w:sz="0" w:space="0" w:color="auto"/>
              </w:divBdr>
              <w:divsChild>
                <w:div w:id="167134710">
                  <w:marLeft w:val="0"/>
                  <w:marRight w:val="0"/>
                  <w:marTop w:val="0"/>
                  <w:marBottom w:val="300"/>
                  <w:divBdr>
                    <w:top w:val="none" w:sz="0" w:space="0" w:color="auto"/>
                    <w:left w:val="none" w:sz="0" w:space="0" w:color="auto"/>
                    <w:bottom w:val="single" w:sz="6" w:space="15" w:color="E2E2E2"/>
                    <w:right w:val="none" w:sz="0" w:space="0" w:color="auto"/>
                  </w:divBdr>
                  <w:divsChild>
                    <w:div w:id="1989507828">
                      <w:marLeft w:val="0"/>
                      <w:marRight w:val="0"/>
                      <w:marTop w:val="0"/>
                      <w:marBottom w:val="0"/>
                      <w:divBdr>
                        <w:top w:val="none" w:sz="0" w:space="0" w:color="auto"/>
                        <w:left w:val="none" w:sz="0" w:space="0" w:color="auto"/>
                        <w:bottom w:val="none" w:sz="0" w:space="0" w:color="auto"/>
                        <w:right w:val="none" w:sz="0" w:space="0" w:color="auto"/>
                      </w:divBdr>
                      <w:divsChild>
                        <w:div w:id="9551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443509">
      <w:bodyDiv w:val="1"/>
      <w:marLeft w:val="0"/>
      <w:marRight w:val="0"/>
      <w:marTop w:val="0"/>
      <w:marBottom w:val="0"/>
      <w:divBdr>
        <w:top w:val="none" w:sz="0" w:space="0" w:color="auto"/>
        <w:left w:val="none" w:sz="0" w:space="0" w:color="auto"/>
        <w:bottom w:val="none" w:sz="0" w:space="0" w:color="auto"/>
        <w:right w:val="none" w:sz="0" w:space="0" w:color="auto"/>
      </w:divBdr>
    </w:div>
    <w:div w:id="536355011">
      <w:bodyDiv w:val="1"/>
      <w:marLeft w:val="0"/>
      <w:marRight w:val="0"/>
      <w:marTop w:val="0"/>
      <w:marBottom w:val="0"/>
      <w:divBdr>
        <w:top w:val="none" w:sz="0" w:space="0" w:color="auto"/>
        <w:left w:val="none" w:sz="0" w:space="0" w:color="auto"/>
        <w:bottom w:val="none" w:sz="0" w:space="0" w:color="auto"/>
        <w:right w:val="none" w:sz="0" w:space="0" w:color="auto"/>
      </w:divBdr>
      <w:divsChild>
        <w:div w:id="2008173421">
          <w:marLeft w:val="0"/>
          <w:marRight w:val="0"/>
          <w:marTop w:val="0"/>
          <w:marBottom w:val="0"/>
          <w:divBdr>
            <w:top w:val="none" w:sz="0" w:space="0" w:color="auto"/>
            <w:left w:val="none" w:sz="0" w:space="0" w:color="auto"/>
            <w:bottom w:val="none" w:sz="0" w:space="0" w:color="auto"/>
            <w:right w:val="none" w:sz="0" w:space="0" w:color="auto"/>
          </w:divBdr>
          <w:divsChild>
            <w:div w:id="759182583">
              <w:marLeft w:val="0"/>
              <w:marRight w:val="0"/>
              <w:marTop w:val="0"/>
              <w:marBottom w:val="0"/>
              <w:divBdr>
                <w:top w:val="none" w:sz="0" w:space="0" w:color="auto"/>
                <w:left w:val="none" w:sz="0" w:space="0" w:color="auto"/>
                <w:bottom w:val="none" w:sz="0" w:space="0" w:color="auto"/>
                <w:right w:val="none" w:sz="0" w:space="0" w:color="auto"/>
              </w:divBdr>
              <w:divsChild>
                <w:div w:id="1799449749">
                  <w:marLeft w:val="0"/>
                  <w:marRight w:val="0"/>
                  <w:marTop w:val="0"/>
                  <w:marBottom w:val="300"/>
                  <w:divBdr>
                    <w:top w:val="none" w:sz="0" w:space="0" w:color="auto"/>
                    <w:left w:val="none" w:sz="0" w:space="0" w:color="auto"/>
                    <w:bottom w:val="single" w:sz="6" w:space="15" w:color="E2E2E2"/>
                    <w:right w:val="none" w:sz="0" w:space="0" w:color="auto"/>
                  </w:divBdr>
                  <w:divsChild>
                    <w:div w:id="2035878885">
                      <w:marLeft w:val="0"/>
                      <w:marRight w:val="0"/>
                      <w:marTop w:val="0"/>
                      <w:marBottom w:val="0"/>
                      <w:divBdr>
                        <w:top w:val="none" w:sz="0" w:space="0" w:color="auto"/>
                        <w:left w:val="none" w:sz="0" w:space="0" w:color="auto"/>
                        <w:bottom w:val="none" w:sz="0" w:space="0" w:color="auto"/>
                        <w:right w:val="none" w:sz="0" w:space="0" w:color="auto"/>
                      </w:divBdr>
                      <w:divsChild>
                        <w:div w:id="5579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689591">
      <w:bodyDiv w:val="1"/>
      <w:marLeft w:val="0"/>
      <w:marRight w:val="0"/>
      <w:marTop w:val="0"/>
      <w:marBottom w:val="0"/>
      <w:divBdr>
        <w:top w:val="none" w:sz="0" w:space="0" w:color="auto"/>
        <w:left w:val="none" w:sz="0" w:space="0" w:color="auto"/>
        <w:bottom w:val="none" w:sz="0" w:space="0" w:color="auto"/>
        <w:right w:val="none" w:sz="0" w:space="0" w:color="auto"/>
      </w:divBdr>
      <w:divsChild>
        <w:div w:id="1796094795">
          <w:marLeft w:val="0"/>
          <w:marRight w:val="0"/>
          <w:marTop w:val="0"/>
          <w:marBottom w:val="0"/>
          <w:divBdr>
            <w:top w:val="none" w:sz="0" w:space="0" w:color="auto"/>
            <w:left w:val="none" w:sz="0" w:space="0" w:color="auto"/>
            <w:bottom w:val="none" w:sz="0" w:space="0" w:color="auto"/>
            <w:right w:val="none" w:sz="0" w:space="0" w:color="auto"/>
          </w:divBdr>
          <w:divsChild>
            <w:div w:id="1153183390">
              <w:marLeft w:val="0"/>
              <w:marRight w:val="0"/>
              <w:marTop w:val="0"/>
              <w:marBottom w:val="0"/>
              <w:divBdr>
                <w:top w:val="none" w:sz="0" w:space="0" w:color="auto"/>
                <w:left w:val="none" w:sz="0" w:space="0" w:color="auto"/>
                <w:bottom w:val="none" w:sz="0" w:space="0" w:color="auto"/>
                <w:right w:val="none" w:sz="0" w:space="0" w:color="auto"/>
              </w:divBdr>
              <w:divsChild>
                <w:div w:id="1055276722">
                  <w:marLeft w:val="0"/>
                  <w:marRight w:val="0"/>
                  <w:marTop w:val="0"/>
                  <w:marBottom w:val="300"/>
                  <w:divBdr>
                    <w:top w:val="none" w:sz="0" w:space="0" w:color="auto"/>
                    <w:left w:val="none" w:sz="0" w:space="0" w:color="auto"/>
                    <w:bottom w:val="single" w:sz="6" w:space="15" w:color="E2E2E2"/>
                    <w:right w:val="none" w:sz="0" w:space="0" w:color="auto"/>
                  </w:divBdr>
                  <w:divsChild>
                    <w:div w:id="193690471">
                      <w:marLeft w:val="0"/>
                      <w:marRight w:val="0"/>
                      <w:marTop w:val="0"/>
                      <w:marBottom w:val="0"/>
                      <w:divBdr>
                        <w:top w:val="none" w:sz="0" w:space="0" w:color="auto"/>
                        <w:left w:val="none" w:sz="0" w:space="0" w:color="auto"/>
                        <w:bottom w:val="none" w:sz="0" w:space="0" w:color="auto"/>
                        <w:right w:val="none" w:sz="0" w:space="0" w:color="auto"/>
                      </w:divBdr>
                      <w:divsChild>
                        <w:div w:id="12364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887998">
      <w:bodyDiv w:val="1"/>
      <w:marLeft w:val="0"/>
      <w:marRight w:val="0"/>
      <w:marTop w:val="0"/>
      <w:marBottom w:val="0"/>
      <w:divBdr>
        <w:top w:val="none" w:sz="0" w:space="0" w:color="auto"/>
        <w:left w:val="none" w:sz="0" w:space="0" w:color="auto"/>
        <w:bottom w:val="none" w:sz="0" w:space="0" w:color="auto"/>
        <w:right w:val="none" w:sz="0" w:space="0" w:color="auto"/>
      </w:divBdr>
      <w:divsChild>
        <w:div w:id="1081952441">
          <w:marLeft w:val="0"/>
          <w:marRight w:val="0"/>
          <w:marTop w:val="0"/>
          <w:marBottom w:val="0"/>
          <w:divBdr>
            <w:top w:val="none" w:sz="0" w:space="0" w:color="auto"/>
            <w:left w:val="none" w:sz="0" w:space="0" w:color="auto"/>
            <w:bottom w:val="none" w:sz="0" w:space="0" w:color="auto"/>
            <w:right w:val="none" w:sz="0" w:space="0" w:color="auto"/>
          </w:divBdr>
          <w:divsChild>
            <w:div w:id="2142845421">
              <w:marLeft w:val="0"/>
              <w:marRight w:val="0"/>
              <w:marTop w:val="0"/>
              <w:marBottom w:val="0"/>
              <w:divBdr>
                <w:top w:val="none" w:sz="0" w:space="0" w:color="auto"/>
                <w:left w:val="none" w:sz="0" w:space="0" w:color="auto"/>
                <w:bottom w:val="none" w:sz="0" w:space="0" w:color="auto"/>
                <w:right w:val="none" w:sz="0" w:space="0" w:color="auto"/>
              </w:divBdr>
              <w:divsChild>
                <w:div w:id="227300344">
                  <w:marLeft w:val="0"/>
                  <w:marRight w:val="0"/>
                  <w:marTop w:val="0"/>
                  <w:marBottom w:val="300"/>
                  <w:divBdr>
                    <w:top w:val="none" w:sz="0" w:space="0" w:color="auto"/>
                    <w:left w:val="none" w:sz="0" w:space="0" w:color="auto"/>
                    <w:bottom w:val="single" w:sz="6" w:space="15" w:color="E2E2E2"/>
                    <w:right w:val="none" w:sz="0" w:space="0" w:color="auto"/>
                  </w:divBdr>
                  <w:divsChild>
                    <w:div w:id="675807402">
                      <w:marLeft w:val="0"/>
                      <w:marRight w:val="0"/>
                      <w:marTop w:val="0"/>
                      <w:marBottom w:val="0"/>
                      <w:divBdr>
                        <w:top w:val="none" w:sz="0" w:space="0" w:color="auto"/>
                        <w:left w:val="none" w:sz="0" w:space="0" w:color="auto"/>
                        <w:bottom w:val="none" w:sz="0" w:space="0" w:color="auto"/>
                        <w:right w:val="none" w:sz="0" w:space="0" w:color="auto"/>
                      </w:divBdr>
                      <w:divsChild>
                        <w:div w:id="199460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321217">
      <w:bodyDiv w:val="1"/>
      <w:marLeft w:val="0"/>
      <w:marRight w:val="0"/>
      <w:marTop w:val="0"/>
      <w:marBottom w:val="0"/>
      <w:divBdr>
        <w:top w:val="none" w:sz="0" w:space="0" w:color="auto"/>
        <w:left w:val="none" w:sz="0" w:space="0" w:color="auto"/>
        <w:bottom w:val="none" w:sz="0" w:space="0" w:color="auto"/>
        <w:right w:val="none" w:sz="0" w:space="0" w:color="auto"/>
      </w:divBdr>
    </w:div>
    <w:div w:id="2099134252">
      <w:bodyDiv w:val="1"/>
      <w:marLeft w:val="0"/>
      <w:marRight w:val="0"/>
      <w:marTop w:val="0"/>
      <w:marBottom w:val="0"/>
      <w:divBdr>
        <w:top w:val="none" w:sz="0" w:space="0" w:color="auto"/>
        <w:left w:val="none" w:sz="0" w:space="0" w:color="auto"/>
        <w:bottom w:val="none" w:sz="0" w:space="0" w:color="auto"/>
        <w:right w:val="none" w:sz="0" w:space="0" w:color="auto"/>
      </w:divBdr>
      <w:divsChild>
        <w:div w:id="1415854684">
          <w:marLeft w:val="0"/>
          <w:marRight w:val="0"/>
          <w:marTop w:val="0"/>
          <w:marBottom w:val="0"/>
          <w:divBdr>
            <w:top w:val="none" w:sz="0" w:space="0" w:color="auto"/>
            <w:left w:val="none" w:sz="0" w:space="0" w:color="auto"/>
            <w:bottom w:val="none" w:sz="0" w:space="0" w:color="auto"/>
            <w:right w:val="none" w:sz="0" w:space="0" w:color="auto"/>
          </w:divBdr>
          <w:divsChild>
            <w:div w:id="1342202158">
              <w:marLeft w:val="0"/>
              <w:marRight w:val="0"/>
              <w:marTop w:val="0"/>
              <w:marBottom w:val="0"/>
              <w:divBdr>
                <w:top w:val="none" w:sz="0" w:space="0" w:color="auto"/>
                <w:left w:val="none" w:sz="0" w:space="0" w:color="auto"/>
                <w:bottom w:val="none" w:sz="0" w:space="0" w:color="auto"/>
                <w:right w:val="none" w:sz="0" w:space="0" w:color="auto"/>
              </w:divBdr>
              <w:divsChild>
                <w:div w:id="255984869">
                  <w:marLeft w:val="0"/>
                  <w:marRight w:val="0"/>
                  <w:marTop w:val="0"/>
                  <w:marBottom w:val="300"/>
                  <w:divBdr>
                    <w:top w:val="none" w:sz="0" w:space="0" w:color="auto"/>
                    <w:left w:val="none" w:sz="0" w:space="0" w:color="auto"/>
                    <w:bottom w:val="single" w:sz="6" w:space="15" w:color="E2E2E2"/>
                    <w:right w:val="none" w:sz="0" w:space="0" w:color="auto"/>
                  </w:divBdr>
                  <w:divsChild>
                    <w:div w:id="654182734">
                      <w:marLeft w:val="0"/>
                      <w:marRight w:val="0"/>
                      <w:marTop w:val="0"/>
                      <w:marBottom w:val="0"/>
                      <w:divBdr>
                        <w:top w:val="none" w:sz="0" w:space="0" w:color="auto"/>
                        <w:left w:val="none" w:sz="0" w:space="0" w:color="auto"/>
                        <w:bottom w:val="none" w:sz="0" w:space="0" w:color="auto"/>
                        <w:right w:val="none" w:sz="0" w:space="0" w:color="auto"/>
                      </w:divBdr>
                      <w:divsChild>
                        <w:div w:id="21357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rnamita@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334CA-0CB3-4246-806A-D0D1D9ED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8210</CharactersWithSpaces>
  <SharedDoc>false</SharedDoc>
  <HLinks>
    <vt:vector size="6" baseType="variant">
      <vt:variant>
        <vt:i4>524324</vt:i4>
      </vt:variant>
      <vt:variant>
        <vt:i4>0</vt:i4>
      </vt:variant>
      <vt:variant>
        <vt:i4>0</vt:i4>
      </vt:variant>
      <vt:variant>
        <vt:i4>5</vt:i4>
      </vt:variant>
      <vt:variant>
        <vt:lpwstr>mailto:sharnamita@yahoo.com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Ashlee Ayers</dc:creator>
  <cp:lastModifiedBy>NAMITA</cp:lastModifiedBy>
  <cp:revision>2</cp:revision>
  <cp:lastPrinted>2019-02-07T15:29:00Z</cp:lastPrinted>
  <dcterms:created xsi:type="dcterms:W3CDTF">2019-02-21T15:11:00Z</dcterms:created>
  <dcterms:modified xsi:type="dcterms:W3CDTF">2019-02-21T15:11:00Z</dcterms:modified>
</cp:coreProperties>
</file>