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674" w:rsidRPr="006A6674" w:rsidRDefault="006A6674" w:rsidP="006A6674">
      <w:pPr>
        <w:spacing w:before="100" w:beforeAutospacing="1" w:after="100" w:afterAutospacing="1" w:line="240" w:lineRule="auto"/>
        <w:outlineLvl w:val="1"/>
        <w:rPr>
          <w:rFonts w:ascii="Times New Roman" w:eastAsia="Times New Roman" w:hAnsi="Times New Roman" w:cs="Times New Roman"/>
          <w:b/>
          <w:bCs/>
          <w:sz w:val="36"/>
          <w:szCs w:val="36"/>
        </w:rPr>
      </w:pPr>
      <w:r w:rsidRPr="006A6674">
        <w:rPr>
          <w:rFonts w:ascii="Times New Roman" w:eastAsia="Times New Roman" w:hAnsi="Times New Roman" w:cs="Times New Roman"/>
          <w:b/>
          <w:bCs/>
          <w:sz w:val="36"/>
          <w:szCs w:val="36"/>
        </w:rPr>
        <w:t xml:space="preserve">International Trade Supply Chain Specialist </w:t>
      </w:r>
    </w:p>
    <w:p w:rsidR="006A6674" w:rsidRDefault="006A6674" w:rsidP="006A6674">
      <w:pPr>
        <w:spacing w:after="0"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 xml:space="preserve">Sales EXPOR01789 </w:t>
      </w:r>
    </w:p>
    <w:p w:rsidR="006A6674" w:rsidRPr="006A6674" w:rsidRDefault="006A6674" w:rsidP="006A6674">
      <w:pPr>
        <w:spacing w:after="0"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 xml:space="preserve">Posted: January 31, 2019 </w:t>
      </w:r>
    </w:p>
    <w:p w:rsidR="006A6674" w:rsidRPr="006A6674" w:rsidRDefault="006A6674" w:rsidP="006A667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 xml:space="preserve">Full-Time </w:t>
      </w:r>
      <w:r w:rsidRPr="006A6674">
        <w:rPr>
          <w:rFonts w:ascii="Times New Roman" w:eastAsia="Times New Roman" w:hAnsi="Times New Roman" w:cs="Times New Roman"/>
          <w:i/>
          <w:iCs/>
          <w:sz w:val="24"/>
          <w:szCs w:val="24"/>
        </w:rPr>
        <w:br/>
      </w:r>
      <w:r w:rsidRPr="006A6674">
        <w:rPr>
          <w:rFonts w:ascii="Times New Roman" w:eastAsia="Times New Roman" w:hAnsi="Times New Roman" w:cs="Times New Roman"/>
          <w:i/>
          <w:iCs/>
          <w:vanish/>
          <w:sz w:val="24"/>
          <w:szCs w:val="24"/>
        </w:rPr>
        <w:br/>
      </w:r>
      <w:r w:rsidRPr="006A6674">
        <w:rPr>
          <w:rFonts w:ascii="Times New Roman" w:eastAsia="Times New Roman" w:hAnsi="Times New Roman" w:cs="Times New Roman"/>
          <w:i/>
          <w:iCs/>
          <w:vanish/>
          <w:sz w:val="24"/>
          <w:szCs w:val="24"/>
        </w:rPr>
        <w:br/>
      </w:r>
      <w:r w:rsidRPr="006A6674">
        <w:rPr>
          <w:rFonts w:ascii="Times New Roman" w:eastAsia="Times New Roman" w:hAnsi="Times New Roman" w:cs="Times New Roman"/>
          <w:i/>
          <w:iCs/>
          <w:vanish/>
          <w:sz w:val="24"/>
          <w:szCs w:val="24"/>
        </w:rPr>
        <w:br/>
      </w:r>
      <w:r w:rsidRPr="006A6674">
        <w:rPr>
          <w:rFonts w:ascii="Times New Roman" w:eastAsia="Times New Roman" w:hAnsi="Times New Roman" w:cs="Times New Roman"/>
          <w:i/>
          <w:iCs/>
          <w:sz w:val="24"/>
          <w:szCs w:val="24"/>
        </w:rPr>
        <w:t>St. Michael, MN, USA</w:t>
      </w:r>
      <w:r w:rsidRPr="006A6674">
        <w:rPr>
          <w:rFonts w:ascii="Times New Roman" w:eastAsia="Times New Roman" w:hAnsi="Times New Roman" w:cs="Times New Roman"/>
          <w:i/>
          <w:iCs/>
          <w:sz w:val="24"/>
          <w:szCs w:val="24"/>
        </w:rPr>
        <w:br/>
      </w:r>
      <w:bookmarkStart w:id="0" w:name="_GoBack"/>
      <w:bookmarkEnd w:id="0"/>
    </w:p>
    <w:p w:rsidR="006A6674" w:rsidRPr="006A6674" w:rsidRDefault="006A6674" w:rsidP="006A6674">
      <w:pPr>
        <w:spacing w:after="0" w:line="240" w:lineRule="auto"/>
        <w:ind w:left="720"/>
        <w:rPr>
          <w:rFonts w:ascii="Times New Roman" w:eastAsia="Times New Roman" w:hAnsi="Times New Roman" w:cs="Times New Roman"/>
          <w:i/>
          <w:iCs/>
          <w:vanish/>
          <w:sz w:val="24"/>
          <w:szCs w:val="24"/>
        </w:rPr>
      </w:pPr>
      <w:r w:rsidRPr="006A6674">
        <w:rPr>
          <w:rFonts w:ascii="Times New Roman" w:eastAsia="Times New Roman" w:hAnsi="Times New Roman" w:cs="Times New Roman"/>
          <w:i/>
          <w:iCs/>
          <w:vanish/>
          <w:sz w:val="24"/>
          <w:szCs w:val="24"/>
        </w:rPr>
        <w:t>St. Michael</w:t>
      </w:r>
      <w:r w:rsidRPr="006A6674">
        <w:rPr>
          <w:rFonts w:ascii="Times New Roman" w:eastAsia="Times New Roman" w:hAnsi="Times New Roman" w:cs="Times New Roman"/>
          <w:i/>
          <w:iCs/>
          <w:vanish/>
          <w:sz w:val="24"/>
          <w:szCs w:val="24"/>
        </w:rPr>
        <w:br/>
      </w:r>
      <w:r w:rsidRPr="006A6674">
        <w:rPr>
          <w:rFonts w:ascii="Times New Roman" w:eastAsia="Times New Roman" w:hAnsi="Times New Roman" w:cs="Times New Roman"/>
          <w:i/>
          <w:iCs/>
          <w:vanish/>
          <w:sz w:val="24"/>
          <w:szCs w:val="24"/>
        </w:rPr>
        <w:br/>
      </w:r>
      <w:r w:rsidRPr="006A6674">
        <w:rPr>
          <w:rFonts w:ascii="Times New Roman" w:eastAsia="Times New Roman" w:hAnsi="Times New Roman" w:cs="Times New Roman"/>
          <w:i/>
          <w:iCs/>
          <w:vanish/>
          <w:sz w:val="24"/>
          <w:szCs w:val="24"/>
        </w:rPr>
        <w:br/>
      </w:r>
      <w:r w:rsidRPr="006A6674">
        <w:rPr>
          <w:rFonts w:ascii="Times New Roman" w:eastAsia="Times New Roman" w:hAnsi="Times New Roman" w:cs="Times New Roman"/>
          <w:i/>
          <w:iCs/>
          <w:vanish/>
          <w:sz w:val="24"/>
          <w:szCs w:val="24"/>
        </w:rPr>
        <w:br/>
        <w:t>St. Michael, MN, USA</w:t>
      </w:r>
      <w:r w:rsidRPr="006A6674">
        <w:rPr>
          <w:rFonts w:ascii="Times New Roman" w:eastAsia="Times New Roman" w:hAnsi="Times New Roman" w:cs="Times New Roman"/>
          <w:i/>
          <w:iCs/>
          <w:vanish/>
          <w:sz w:val="24"/>
          <w:szCs w:val="24"/>
        </w:rPr>
        <w:br/>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color w:val="000000"/>
          <w:sz w:val="24"/>
          <w:szCs w:val="24"/>
        </w:rPr>
        <w:t>J&amp;B Group’s International Division is looking for an International Trade Supply Chain Specialist in St Michael, MN. This position is responsible for developing and maintaining carrier and cold storage partner relationships, analyzing supply chain overhead for effectiveness and profitability, and making carrier/cold storage partner decisions to serve both the customer needs while aligning with company’s strategy’s. Collaboration with all other departments will be required for decision making, reporting and customer business reviews.</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b/>
          <w:bCs/>
          <w:sz w:val="24"/>
          <w:szCs w:val="24"/>
        </w:rPr>
        <w:t>Manage carrier and cold storage partner operations (50%)</w:t>
      </w:r>
    </w:p>
    <w:p w:rsidR="006A6674" w:rsidRPr="006A6674" w:rsidRDefault="006A6674" w:rsidP="006A66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Create routing guidelines for customer service</w:t>
      </w:r>
    </w:p>
    <w:p w:rsidR="006A6674" w:rsidRPr="006A6674" w:rsidRDefault="006A6674" w:rsidP="006A66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Audit invoice charges for services and settle disputes</w:t>
      </w:r>
    </w:p>
    <w:p w:rsidR="006A6674" w:rsidRPr="006A6674" w:rsidRDefault="006A6674" w:rsidP="006A66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Carrier and cold storage partners onboarding and maintenance updates</w:t>
      </w:r>
    </w:p>
    <w:p w:rsidR="006A6674" w:rsidRPr="006A6674" w:rsidRDefault="006A6674" w:rsidP="006A66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Set KPI’s for carriers and cold storage partners to accurately analyze performance</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b/>
          <w:bCs/>
          <w:sz w:val="24"/>
          <w:szCs w:val="24"/>
        </w:rPr>
        <w:t>Review and negotiate pricing (30%)</w:t>
      </w:r>
    </w:p>
    <w:p w:rsidR="006A6674" w:rsidRPr="006A6674" w:rsidRDefault="006A6674" w:rsidP="006A66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Analyze carrier routings to improve costs</w:t>
      </w:r>
    </w:p>
    <w:p w:rsidR="006A6674" w:rsidRPr="006A6674" w:rsidRDefault="006A6674" w:rsidP="006A66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Analyze cold storage partners rates to minimize overhead costs</w:t>
      </w:r>
    </w:p>
    <w:p w:rsidR="006A6674" w:rsidRPr="006A6674" w:rsidRDefault="006A6674" w:rsidP="006A66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Analyze quotes from carriers for customers along with collaborating with International sales team to determine pricing for customer</w:t>
      </w:r>
    </w:p>
    <w:p w:rsidR="006A6674" w:rsidRPr="006A6674" w:rsidRDefault="006A6674" w:rsidP="006A66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Collaborate with compliance specialist and international sales team to optimize customer offers</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b/>
          <w:bCs/>
          <w:sz w:val="24"/>
          <w:szCs w:val="24"/>
        </w:rPr>
        <w:t>Recruit, develop and maintain carrier and cold storage partner relationships (20%)</w:t>
      </w:r>
    </w:p>
    <w:p w:rsidR="006A6674" w:rsidRPr="006A6674" w:rsidRDefault="006A6674" w:rsidP="006A667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Send requests to carriers for customer specific price, run rate quotes under different scenarios, put together documents for bidding</w:t>
      </w:r>
    </w:p>
    <w:p w:rsidR="006A6674" w:rsidRPr="006A6674" w:rsidRDefault="006A6674" w:rsidP="006A667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Set KPI’s, review carrier and cold storage performance and hold meetings with international division to further review</w:t>
      </w:r>
    </w:p>
    <w:p w:rsidR="006A6674" w:rsidRPr="006A6674" w:rsidRDefault="006A6674" w:rsidP="006A667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Evaluate claims with carriers, monitor results and assist with settling disputes</w:t>
      </w:r>
    </w:p>
    <w:p w:rsidR="006A6674" w:rsidRPr="006A6674" w:rsidRDefault="006A6674" w:rsidP="006A667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Develop all carrier and cold storage relationships to a partnership level</w:t>
      </w:r>
    </w:p>
    <w:p w:rsidR="006A6674" w:rsidRPr="006A6674" w:rsidRDefault="006A6674" w:rsidP="006A667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Locate and recruit new carriers and cold storage partners to meet customer needs and company strategy’s</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b/>
          <w:bCs/>
          <w:sz w:val="24"/>
          <w:szCs w:val="24"/>
        </w:rPr>
        <w:t>Skills/Knowledge:</w:t>
      </w:r>
    </w:p>
    <w:p w:rsidR="006A6674" w:rsidRPr="006A6674" w:rsidRDefault="006A6674" w:rsidP="006A667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Supply chain knowledge, including LTL/FTL pricing experience</w:t>
      </w:r>
    </w:p>
    <w:p w:rsidR="006A6674" w:rsidRPr="006A6674" w:rsidRDefault="006A6674" w:rsidP="006A667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Cold Storage supply chain knowledge</w:t>
      </w:r>
    </w:p>
    <w:p w:rsidR="006A6674" w:rsidRPr="006A6674" w:rsidRDefault="006A6674" w:rsidP="006A667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National Motor Freight Classification (NMFC) understanding (preferred)</w:t>
      </w:r>
    </w:p>
    <w:p w:rsidR="006A6674" w:rsidRPr="006A6674" w:rsidRDefault="006A6674" w:rsidP="006A667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Analytical skills</w:t>
      </w:r>
    </w:p>
    <w:p w:rsidR="006A6674" w:rsidRPr="006A6674" w:rsidRDefault="006A6674" w:rsidP="006A667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Strong negotiation and interpersonal skills</w:t>
      </w:r>
    </w:p>
    <w:p w:rsidR="006A6674" w:rsidRPr="006A6674" w:rsidRDefault="006A6674" w:rsidP="006A667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Experience and intermediate knowledge with Microsoft programs  </w:t>
      </w:r>
    </w:p>
    <w:p w:rsidR="006A6674" w:rsidRPr="006A6674" w:rsidRDefault="006A6674" w:rsidP="006A667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Bilingual English/Spanish (preferred)</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b/>
          <w:bCs/>
          <w:sz w:val="24"/>
          <w:szCs w:val="24"/>
        </w:rPr>
        <w:t>Qualifications:</w:t>
      </w:r>
    </w:p>
    <w:p w:rsidR="006A6674" w:rsidRPr="006A6674" w:rsidRDefault="006A6674" w:rsidP="006A667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BA in related field (preferred)</w:t>
      </w:r>
    </w:p>
    <w:p w:rsidR="006A6674" w:rsidRPr="006A6674" w:rsidRDefault="006A6674" w:rsidP="006A667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2-4 years supply chain experience (preferred)</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b/>
          <w:bCs/>
          <w:sz w:val="24"/>
          <w:szCs w:val="24"/>
        </w:rPr>
        <w:t>Work Environment:</w:t>
      </w:r>
    </w:p>
    <w:p w:rsidR="006A6674" w:rsidRPr="006A6674" w:rsidRDefault="006A6674" w:rsidP="006A667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This position typically works indoors in an office environment but will be exposed to a warehouse and trucking environment on regular basis.</w:t>
      </w:r>
    </w:p>
    <w:p w:rsidR="006A6674" w:rsidRPr="006A6674" w:rsidRDefault="006A6674" w:rsidP="006A667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Some travel may be required</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 </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 </w:t>
      </w:r>
    </w:p>
    <w:p w:rsidR="006A6674" w:rsidRPr="006A6674" w:rsidRDefault="006A6674" w:rsidP="006A6674">
      <w:pPr>
        <w:spacing w:before="100" w:beforeAutospacing="1" w:after="0" w:line="240" w:lineRule="auto"/>
        <w:outlineLvl w:val="1"/>
        <w:rPr>
          <w:rFonts w:ascii="Times New Roman" w:eastAsia="Times New Roman" w:hAnsi="Times New Roman" w:cs="Times New Roman"/>
          <w:b/>
          <w:bCs/>
          <w:sz w:val="36"/>
          <w:szCs w:val="36"/>
        </w:rPr>
      </w:pPr>
      <w:r w:rsidRPr="006A6674">
        <w:rPr>
          <w:rFonts w:ascii="Times New Roman" w:eastAsia="Times New Roman" w:hAnsi="Times New Roman" w:cs="Times New Roman"/>
          <w:b/>
          <w:bCs/>
          <w:sz w:val="36"/>
          <w:szCs w:val="36"/>
        </w:rPr>
        <w:t>Qualifications</w:t>
      </w:r>
    </w:p>
    <w:p w:rsidR="006A6674" w:rsidRPr="006A6674" w:rsidRDefault="006A6674" w:rsidP="006A6674">
      <w:pPr>
        <w:spacing w:before="100" w:beforeAutospacing="1" w:after="100" w:afterAutospacing="1" w:line="240" w:lineRule="auto"/>
        <w:outlineLvl w:val="2"/>
        <w:rPr>
          <w:rFonts w:ascii="Times New Roman" w:eastAsia="Times New Roman" w:hAnsi="Times New Roman" w:cs="Times New Roman"/>
          <w:b/>
          <w:bCs/>
          <w:vanish/>
          <w:sz w:val="27"/>
          <w:szCs w:val="27"/>
        </w:rPr>
      </w:pPr>
      <w:r w:rsidRPr="006A6674">
        <w:rPr>
          <w:rFonts w:ascii="Times New Roman" w:eastAsia="Times New Roman" w:hAnsi="Times New Roman" w:cs="Times New Roman"/>
          <w:b/>
          <w:bCs/>
          <w:vanish/>
          <w:sz w:val="27"/>
          <w:szCs w:val="27"/>
        </w:rPr>
        <w:t>Skills</w:t>
      </w:r>
    </w:p>
    <w:p w:rsidR="006A6674" w:rsidRPr="006A6674" w:rsidRDefault="006A6674" w:rsidP="006A6674">
      <w:pPr>
        <w:spacing w:before="100" w:beforeAutospacing="1" w:after="100" w:afterAutospacing="1" w:line="240" w:lineRule="auto"/>
        <w:outlineLvl w:val="2"/>
        <w:rPr>
          <w:rFonts w:ascii="Times New Roman" w:eastAsia="Times New Roman" w:hAnsi="Times New Roman" w:cs="Times New Roman"/>
          <w:b/>
          <w:bCs/>
          <w:vanish/>
          <w:sz w:val="27"/>
          <w:szCs w:val="27"/>
        </w:rPr>
      </w:pPr>
      <w:r w:rsidRPr="006A6674">
        <w:rPr>
          <w:rFonts w:ascii="Times New Roman" w:eastAsia="Times New Roman" w:hAnsi="Times New Roman" w:cs="Times New Roman"/>
          <w:b/>
          <w:bCs/>
          <w:vanish/>
          <w:sz w:val="27"/>
          <w:szCs w:val="27"/>
        </w:rPr>
        <w:t>Behaviors</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vanish/>
          <w:sz w:val="24"/>
          <w:szCs w:val="24"/>
        </w:rPr>
      </w:pPr>
      <w:r w:rsidRPr="006A6674">
        <w:rPr>
          <w:rFonts w:ascii="Times New Roman" w:eastAsia="Times New Roman" w:hAnsi="Times New Roman" w:cs="Times New Roman"/>
          <w:b/>
          <w:bCs/>
          <w:vanish/>
          <w:sz w:val="24"/>
          <w:szCs w:val="24"/>
        </w:rPr>
        <w:t>:</w:t>
      </w:r>
      <w:r w:rsidRPr="006A6674">
        <w:rPr>
          <w:rFonts w:ascii="Times New Roman" w:eastAsia="Times New Roman" w:hAnsi="Times New Roman" w:cs="Times New Roman"/>
          <w:vanish/>
          <w:sz w:val="24"/>
          <w:szCs w:val="24"/>
        </w:rPr>
        <w:t xml:space="preserve"> </w:t>
      </w:r>
    </w:p>
    <w:p w:rsidR="006A6674" w:rsidRPr="006A6674" w:rsidRDefault="006A6674" w:rsidP="006A6674">
      <w:pPr>
        <w:spacing w:before="100" w:beforeAutospacing="1" w:after="100" w:afterAutospacing="1" w:line="240" w:lineRule="auto"/>
        <w:outlineLvl w:val="2"/>
        <w:rPr>
          <w:rFonts w:ascii="Times New Roman" w:eastAsia="Times New Roman" w:hAnsi="Times New Roman" w:cs="Times New Roman"/>
          <w:b/>
          <w:bCs/>
          <w:vanish/>
          <w:sz w:val="27"/>
          <w:szCs w:val="27"/>
        </w:rPr>
      </w:pPr>
      <w:r w:rsidRPr="006A6674">
        <w:rPr>
          <w:rFonts w:ascii="Times New Roman" w:eastAsia="Times New Roman" w:hAnsi="Times New Roman" w:cs="Times New Roman"/>
          <w:b/>
          <w:bCs/>
          <w:vanish/>
          <w:sz w:val="27"/>
          <w:szCs w:val="27"/>
        </w:rPr>
        <w:t>Motivations</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vanish/>
          <w:sz w:val="24"/>
          <w:szCs w:val="24"/>
        </w:rPr>
      </w:pPr>
      <w:r w:rsidRPr="006A6674">
        <w:rPr>
          <w:rFonts w:ascii="Times New Roman" w:eastAsia="Times New Roman" w:hAnsi="Times New Roman" w:cs="Times New Roman"/>
          <w:b/>
          <w:bCs/>
          <w:vanish/>
          <w:sz w:val="24"/>
          <w:szCs w:val="24"/>
        </w:rPr>
        <w:t>:</w:t>
      </w:r>
      <w:r w:rsidRPr="006A6674">
        <w:rPr>
          <w:rFonts w:ascii="Times New Roman" w:eastAsia="Times New Roman" w:hAnsi="Times New Roman" w:cs="Times New Roman"/>
          <w:vanish/>
          <w:sz w:val="24"/>
          <w:szCs w:val="24"/>
        </w:rPr>
        <w:t xml:space="preserve"> </w:t>
      </w:r>
    </w:p>
    <w:p w:rsidR="006A6674" w:rsidRPr="006A6674" w:rsidRDefault="006A6674" w:rsidP="006A6674">
      <w:pPr>
        <w:spacing w:before="100" w:beforeAutospacing="1" w:after="100" w:afterAutospacing="1" w:line="240" w:lineRule="auto"/>
        <w:outlineLvl w:val="2"/>
        <w:rPr>
          <w:rFonts w:ascii="Times New Roman" w:eastAsia="Times New Roman" w:hAnsi="Times New Roman" w:cs="Times New Roman"/>
          <w:b/>
          <w:bCs/>
          <w:sz w:val="27"/>
          <w:szCs w:val="27"/>
        </w:rPr>
      </w:pPr>
      <w:r w:rsidRPr="006A6674">
        <w:rPr>
          <w:rFonts w:ascii="Times New Roman" w:eastAsia="Times New Roman" w:hAnsi="Times New Roman" w:cs="Times New Roman"/>
          <w:b/>
          <w:bCs/>
          <w:sz w:val="27"/>
          <w:szCs w:val="27"/>
        </w:rPr>
        <w:t>Education</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b/>
          <w:bCs/>
          <w:sz w:val="24"/>
          <w:szCs w:val="24"/>
        </w:rPr>
        <w:t>Required</w:t>
      </w:r>
      <w:r w:rsidRPr="006A6674">
        <w:rPr>
          <w:rFonts w:ascii="Times New Roman" w:eastAsia="Times New Roman" w:hAnsi="Times New Roman" w:cs="Times New Roman"/>
          <w:sz w:val="24"/>
          <w:szCs w:val="24"/>
        </w:rPr>
        <w:t xml:space="preserve"> </w:t>
      </w:r>
    </w:p>
    <w:p w:rsidR="006A6674" w:rsidRPr="006A6674" w:rsidRDefault="006A6674" w:rsidP="006A6674">
      <w:pPr>
        <w:spacing w:before="100" w:beforeAutospacing="1" w:after="100" w:afterAutospacing="1" w:line="240" w:lineRule="auto"/>
        <w:rPr>
          <w:rFonts w:ascii="Times New Roman" w:eastAsia="Times New Roman" w:hAnsi="Times New Roman" w:cs="Times New Roman"/>
          <w:sz w:val="24"/>
          <w:szCs w:val="24"/>
        </w:rPr>
      </w:pPr>
      <w:r w:rsidRPr="006A6674">
        <w:rPr>
          <w:rFonts w:ascii="Times New Roman" w:eastAsia="Times New Roman" w:hAnsi="Times New Roman" w:cs="Times New Roman"/>
          <w:sz w:val="24"/>
          <w:szCs w:val="24"/>
        </w:rPr>
        <w:t>Bachelors or better in Business Administration.</w:t>
      </w:r>
    </w:p>
    <w:p w:rsidR="00E07FD4" w:rsidRDefault="00E07FD4"/>
    <w:sectPr w:rsidR="00E07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C67B3"/>
    <w:multiLevelType w:val="multilevel"/>
    <w:tmpl w:val="072C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F21D6"/>
    <w:multiLevelType w:val="multilevel"/>
    <w:tmpl w:val="886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80BBA"/>
    <w:multiLevelType w:val="multilevel"/>
    <w:tmpl w:val="0BA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A6B17"/>
    <w:multiLevelType w:val="multilevel"/>
    <w:tmpl w:val="246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7756A"/>
    <w:multiLevelType w:val="multilevel"/>
    <w:tmpl w:val="6792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85145"/>
    <w:multiLevelType w:val="multilevel"/>
    <w:tmpl w:val="F92A5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CF0AAA"/>
    <w:multiLevelType w:val="multilevel"/>
    <w:tmpl w:val="8006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74"/>
    <w:rsid w:val="006A6674"/>
    <w:rsid w:val="00E0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F0A3"/>
  <w15:chartTrackingRefBased/>
  <w15:docId w15:val="{70E517F7-18AF-47F3-AA10-AA66510C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939187">
      <w:bodyDiv w:val="1"/>
      <w:marLeft w:val="0"/>
      <w:marRight w:val="0"/>
      <w:marTop w:val="0"/>
      <w:marBottom w:val="0"/>
      <w:divBdr>
        <w:top w:val="none" w:sz="0" w:space="0" w:color="auto"/>
        <w:left w:val="none" w:sz="0" w:space="0" w:color="auto"/>
        <w:bottom w:val="none" w:sz="0" w:space="0" w:color="auto"/>
        <w:right w:val="none" w:sz="0" w:space="0" w:color="auto"/>
      </w:divBdr>
      <w:divsChild>
        <w:div w:id="1142380278">
          <w:marLeft w:val="0"/>
          <w:marRight w:val="0"/>
          <w:marTop w:val="0"/>
          <w:marBottom w:val="0"/>
          <w:divBdr>
            <w:top w:val="none" w:sz="0" w:space="0" w:color="auto"/>
            <w:left w:val="none" w:sz="0" w:space="0" w:color="auto"/>
            <w:bottom w:val="none" w:sz="0" w:space="0" w:color="auto"/>
            <w:right w:val="none" w:sz="0" w:space="0" w:color="auto"/>
          </w:divBdr>
          <w:divsChild>
            <w:div w:id="451900382">
              <w:marLeft w:val="0"/>
              <w:marRight w:val="0"/>
              <w:marTop w:val="0"/>
              <w:marBottom w:val="0"/>
              <w:divBdr>
                <w:top w:val="none" w:sz="0" w:space="0" w:color="auto"/>
                <w:left w:val="none" w:sz="0" w:space="0" w:color="auto"/>
                <w:bottom w:val="none" w:sz="0" w:space="0" w:color="auto"/>
                <w:right w:val="none" w:sz="0" w:space="0" w:color="auto"/>
              </w:divBdr>
              <w:divsChild>
                <w:div w:id="1386946833">
                  <w:marLeft w:val="0"/>
                  <w:marRight w:val="0"/>
                  <w:marTop w:val="0"/>
                  <w:marBottom w:val="0"/>
                  <w:divBdr>
                    <w:top w:val="none" w:sz="0" w:space="0" w:color="auto"/>
                    <w:left w:val="none" w:sz="0" w:space="0" w:color="auto"/>
                    <w:bottom w:val="none" w:sz="0" w:space="0" w:color="auto"/>
                    <w:right w:val="none" w:sz="0" w:space="0" w:color="auto"/>
                  </w:divBdr>
                  <w:divsChild>
                    <w:div w:id="591011998">
                      <w:marLeft w:val="0"/>
                      <w:marRight w:val="0"/>
                      <w:marTop w:val="0"/>
                      <w:marBottom w:val="0"/>
                      <w:divBdr>
                        <w:top w:val="none" w:sz="0" w:space="0" w:color="auto"/>
                        <w:left w:val="none" w:sz="0" w:space="0" w:color="auto"/>
                        <w:bottom w:val="none" w:sz="0" w:space="0" w:color="auto"/>
                        <w:right w:val="none" w:sz="0" w:space="0" w:color="auto"/>
                      </w:divBdr>
                      <w:divsChild>
                        <w:div w:id="906187868">
                          <w:marLeft w:val="0"/>
                          <w:marRight w:val="0"/>
                          <w:marTop w:val="0"/>
                          <w:marBottom w:val="0"/>
                          <w:divBdr>
                            <w:top w:val="none" w:sz="0" w:space="0" w:color="auto"/>
                            <w:left w:val="none" w:sz="0" w:space="0" w:color="auto"/>
                            <w:bottom w:val="none" w:sz="0" w:space="0" w:color="auto"/>
                            <w:right w:val="none" w:sz="0" w:space="0" w:color="auto"/>
                          </w:divBdr>
                          <w:divsChild>
                            <w:div w:id="1312708485">
                              <w:marLeft w:val="0"/>
                              <w:marRight w:val="0"/>
                              <w:marTop w:val="0"/>
                              <w:marBottom w:val="0"/>
                              <w:divBdr>
                                <w:top w:val="none" w:sz="0" w:space="0" w:color="auto"/>
                                <w:left w:val="none" w:sz="0" w:space="0" w:color="auto"/>
                                <w:bottom w:val="none" w:sz="0" w:space="0" w:color="auto"/>
                                <w:right w:val="none" w:sz="0" w:space="0" w:color="auto"/>
                              </w:divBdr>
                              <w:divsChild>
                                <w:div w:id="25180686">
                                  <w:marLeft w:val="0"/>
                                  <w:marRight w:val="0"/>
                                  <w:marTop w:val="0"/>
                                  <w:marBottom w:val="0"/>
                                  <w:divBdr>
                                    <w:top w:val="none" w:sz="0" w:space="0" w:color="auto"/>
                                    <w:left w:val="none" w:sz="0" w:space="0" w:color="auto"/>
                                    <w:bottom w:val="none" w:sz="0" w:space="0" w:color="auto"/>
                                    <w:right w:val="none" w:sz="0" w:space="0" w:color="auto"/>
                                  </w:divBdr>
                                  <w:divsChild>
                                    <w:div w:id="1098519857">
                                      <w:marLeft w:val="0"/>
                                      <w:marRight w:val="0"/>
                                      <w:marTop w:val="0"/>
                                      <w:marBottom w:val="0"/>
                                      <w:divBdr>
                                        <w:top w:val="none" w:sz="0" w:space="0" w:color="auto"/>
                                        <w:left w:val="none" w:sz="0" w:space="0" w:color="auto"/>
                                        <w:bottom w:val="none" w:sz="0" w:space="0" w:color="auto"/>
                                        <w:right w:val="none" w:sz="0" w:space="0" w:color="auto"/>
                                      </w:divBdr>
                                      <w:divsChild>
                                        <w:div w:id="792139197">
                                          <w:marLeft w:val="0"/>
                                          <w:marRight w:val="0"/>
                                          <w:marTop w:val="0"/>
                                          <w:marBottom w:val="0"/>
                                          <w:divBdr>
                                            <w:top w:val="none" w:sz="0" w:space="0" w:color="auto"/>
                                            <w:left w:val="none" w:sz="0" w:space="0" w:color="auto"/>
                                            <w:bottom w:val="none" w:sz="0" w:space="0" w:color="auto"/>
                                            <w:right w:val="none" w:sz="0" w:space="0" w:color="auto"/>
                                          </w:divBdr>
                                          <w:divsChild>
                                            <w:div w:id="621231099">
                                              <w:marLeft w:val="0"/>
                                              <w:marRight w:val="0"/>
                                              <w:marTop w:val="0"/>
                                              <w:marBottom w:val="0"/>
                                              <w:divBdr>
                                                <w:top w:val="none" w:sz="0" w:space="0" w:color="auto"/>
                                                <w:left w:val="none" w:sz="0" w:space="0" w:color="auto"/>
                                                <w:bottom w:val="none" w:sz="0" w:space="0" w:color="auto"/>
                                                <w:right w:val="none" w:sz="0" w:space="0" w:color="auto"/>
                                              </w:divBdr>
                                            </w:div>
                                          </w:divsChild>
                                        </w:div>
                                        <w:div w:id="1930888534">
                                          <w:marLeft w:val="0"/>
                                          <w:marRight w:val="0"/>
                                          <w:marTop w:val="0"/>
                                          <w:marBottom w:val="0"/>
                                          <w:divBdr>
                                            <w:top w:val="none" w:sz="0" w:space="0" w:color="auto"/>
                                            <w:left w:val="none" w:sz="0" w:space="0" w:color="auto"/>
                                            <w:bottom w:val="none" w:sz="0" w:space="0" w:color="auto"/>
                                            <w:right w:val="none" w:sz="0" w:space="0" w:color="auto"/>
                                          </w:divBdr>
                                          <w:divsChild>
                                            <w:div w:id="380978324">
                                              <w:marLeft w:val="0"/>
                                              <w:marRight w:val="0"/>
                                              <w:marTop w:val="0"/>
                                              <w:marBottom w:val="0"/>
                                              <w:divBdr>
                                                <w:top w:val="none" w:sz="0" w:space="0" w:color="auto"/>
                                                <w:left w:val="none" w:sz="0" w:space="0" w:color="auto"/>
                                                <w:bottom w:val="none" w:sz="0" w:space="0" w:color="auto"/>
                                                <w:right w:val="none" w:sz="0" w:space="0" w:color="auto"/>
                                              </w:divBdr>
                                              <w:divsChild>
                                                <w:div w:id="987831158">
                                                  <w:marLeft w:val="0"/>
                                                  <w:marRight w:val="0"/>
                                                  <w:marTop w:val="0"/>
                                                  <w:marBottom w:val="0"/>
                                                  <w:divBdr>
                                                    <w:top w:val="none" w:sz="0" w:space="0" w:color="auto"/>
                                                    <w:left w:val="none" w:sz="0" w:space="0" w:color="auto"/>
                                                    <w:bottom w:val="none" w:sz="0" w:space="0" w:color="auto"/>
                                                    <w:right w:val="none" w:sz="0" w:space="0" w:color="auto"/>
                                                  </w:divBdr>
                                                  <w:divsChild>
                                                    <w:div w:id="19295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51707">
                          <w:marLeft w:val="0"/>
                          <w:marRight w:val="0"/>
                          <w:marTop w:val="0"/>
                          <w:marBottom w:val="0"/>
                          <w:divBdr>
                            <w:top w:val="none" w:sz="0" w:space="0" w:color="auto"/>
                            <w:left w:val="none" w:sz="0" w:space="0" w:color="auto"/>
                            <w:bottom w:val="none" w:sz="0" w:space="0" w:color="auto"/>
                            <w:right w:val="none" w:sz="0" w:space="0" w:color="auto"/>
                          </w:divBdr>
                          <w:divsChild>
                            <w:div w:id="983042776">
                              <w:marLeft w:val="0"/>
                              <w:marRight w:val="0"/>
                              <w:marTop w:val="0"/>
                              <w:marBottom w:val="0"/>
                              <w:divBdr>
                                <w:top w:val="none" w:sz="0" w:space="0" w:color="auto"/>
                                <w:left w:val="none" w:sz="0" w:space="0" w:color="auto"/>
                                <w:bottom w:val="none" w:sz="0" w:space="0" w:color="auto"/>
                                <w:right w:val="none" w:sz="0" w:space="0" w:color="auto"/>
                              </w:divBdr>
                              <w:divsChild>
                                <w:div w:id="2036879627">
                                  <w:marLeft w:val="0"/>
                                  <w:marRight w:val="0"/>
                                  <w:marTop w:val="0"/>
                                  <w:marBottom w:val="0"/>
                                  <w:divBdr>
                                    <w:top w:val="none" w:sz="0" w:space="0" w:color="auto"/>
                                    <w:left w:val="none" w:sz="0" w:space="0" w:color="auto"/>
                                    <w:bottom w:val="none" w:sz="0" w:space="0" w:color="auto"/>
                                    <w:right w:val="none" w:sz="0" w:space="0" w:color="auto"/>
                                  </w:divBdr>
                                  <w:divsChild>
                                    <w:div w:id="1637564924">
                                      <w:marLeft w:val="0"/>
                                      <w:marRight w:val="0"/>
                                      <w:marTop w:val="0"/>
                                      <w:marBottom w:val="0"/>
                                      <w:divBdr>
                                        <w:top w:val="none" w:sz="0" w:space="0" w:color="auto"/>
                                        <w:left w:val="none" w:sz="0" w:space="0" w:color="auto"/>
                                        <w:bottom w:val="none" w:sz="0" w:space="0" w:color="auto"/>
                                        <w:right w:val="none" w:sz="0" w:space="0" w:color="auto"/>
                                      </w:divBdr>
                                      <w:divsChild>
                                        <w:div w:id="1304115996">
                                          <w:marLeft w:val="0"/>
                                          <w:marRight w:val="0"/>
                                          <w:marTop w:val="0"/>
                                          <w:marBottom w:val="0"/>
                                          <w:divBdr>
                                            <w:top w:val="none" w:sz="0" w:space="0" w:color="auto"/>
                                            <w:left w:val="none" w:sz="0" w:space="0" w:color="auto"/>
                                            <w:bottom w:val="none" w:sz="0" w:space="0" w:color="auto"/>
                                            <w:right w:val="none" w:sz="0" w:space="0" w:color="auto"/>
                                          </w:divBdr>
                                          <w:divsChild>
                                            <w:div w:id="856886315">
                                              <w:marLeft w:val="0"/>
                                              <w:marRight w:val="0"/>
                                              <w:marTop w:val="0"/>
                                              <w:marBottom w:val="0"/>
                                              <w:divBdr>
                                                <w:top w:val="none" w:sz="0" w:space="0" w:color="auto"/>
                                                <w:left w:val="none" w:sz="0" w:space="0" w:color="auto"/>
                                                <w:bottom w:val="none" w:sz="0" w:space="0" w:color="auto"/>
                                                <w:right w:val="none" w:sz="0" w:space="0" w:color="auto"/>
                                              </w:divBdr>
                                              <w:divsChild>
                                                <w:div w:id="896235205">
                                                  <w:marLeft w:val="0"/>
                                                  <w:marRight w:val="0"/>
                                                  <w:marTop w:val="0"/>
                                                  <w:marBottom w:val="0"/>
                                                  <w:divBdr>
                                                    <w:top w:val="none" w:sz="0" w:space="0" w:color="auto"/>
                                                    <w:left w:val="none" w:sz="0" w:space="0" w:color="auto"/>
                                                    <w:bottom w:val="none" w:sz="0" w:space="0" w:color="auto"/>
                                                    <w:right w:val="none" w:sz="0" w:space="0" w:color="auto"/>
                                                  </w:divBdr>
                                                </w:div>
                                                <w:div w:id="1370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4823">
                                          <w:marLeft w:val="0"/>
                                          <w:marRight w:val="0"/>
                                          <w:marTop w:val="0"/>
                                          <w:marBottom w:val="0"/>
                                          <w:divBdr>
                                            <w:top w:val="none" w:sz="0" w:space="0" w:color="auto"/>
                                            <w:left w:val="none" w:sz="0" w:space="0" w:color="auto"/>
                                            <w:bottom w:val="none" w:sz="0" w:space="0" w:color="auto"/>
                                            <w:right w:val="none" w:sz="0" w:space="0" w:color="auto"/>
                                          </w:divBdr>
                                          <w:divsChild>
                                            <w:div w:id="1417898919">
                                              <w:marLeft w:val="0"/>
                                              <w:marRight w:val="0"/>
                                              <w:marTop w:val="0"/>
                                              <w:marBottom w:val="0"/>
                                              <w:divBdr>
                                                <w:top w:val="none" w:sz="0" w:space="0" w:color="auto"/>
                                                <w:left w:val="none" w:sz="0" w:space="0" w:color="auto"/>
                                                <w:bottom w:val="none" w:sz="0" w:space="0" w:color="auto"/>
                                                <w:right w:val="none" w:sz="0" w:space="0" w:color="auto"/>
                                              </w:divBdr>
                                              <w:divsChild>
                                                <w:div w:id="287980594">
                                                  <w:marLeft w:val="0"/>
                                                  <w:marRight w:val="0"/>
                                                  <w:marTop w:val="0"/>
                                                  <w:marBottom w:val="0"/>
                                                  <w:divBdr>
                                                    <w:top w:val="none" w:sz="0" w:space="0" w:color="auto"/>
                                                    <w:left w:val="none" w:sz="0" w:space="0" w:color="auto"/>
                                                    <w:bottom w:val="none" w:sz="0" w:space="0" w:color="auto"/>
                                                    <w:right w:val="none" w:sz="0" w:space="0" w:color="auto"/>
                                                  </w:divBdr>
                                                </w:div>
                                              </w:divsChild>
                                            </w:div>
                                            <w:div w:id="472451463">
                                              <w:marLeft w:val="0"/>
                                              <w:marRight w:val="0"/>
                                              <w:marTop w:val="0"/>
                                              <w:marBottom w:val="0"/>
                                              <w:divBdr>
                                                <w:top w:val="none" w:sz="0" w:space="0" w:color="auto"/>
                                                <w:left w:val="none" w:sz="0" w:space="0" w:color="auto"/>
                                                <w:bottom w:val="none" w:sz="0" w:space="0" w:color="auto"/>
                                                <w:right w:val="none" w:sz="0" w:space="0" w:color="auto"/>
                                              </w:divBdr>
                                              <w:divsChild>
                                                <w:div w:id="275062757">
                                                  <w:marLeft w:val="0"/>
                                                  <w:marRight w:val="0"/>
                                                  <w:marTop w:val="0"/>
                                                  <w:marBottom w:val="0"/>
                                                  <w:divBdr>
                                                    <w:top w:val="none" w:sz="0" w:space="0" w:color="auto"/>
                                                    <w:left w:val="none" w:sz="0" w:space="0" w:color="auto"/>
                                                    <w:bottom w:val="none" w:sz="0" w:space="0" w:color="auto"/>
                                                    <w:right w:val="none" w:sz="0" w:space="0" w:color="auto"/>
                                                  </w:divBdr>
                                                </w:div>
                                              </w:divsChild>
                                            </w:div>
                                            <w:div w:id="1892686652">
                                              <w:marLeft w:val="0"/>
                                              <w:marRight w:val="0"/>
                                              <w:marTop w:val="0"/>
                                              <w:marBottom w:val="0"/>
                                              <w:divBdr>
                                                <w:top w:val="none" w:sz="0" w:space="0" w:color="auto"/>
                                                <w:left w:val="none" w:sz="0" w:space="0" w:color="auto"/>
                                                <w:bottom w:val="none" w:sz="0" w:space="0" w:color="auto"/>
                                                <w:right w:val="none" w:sz="0" w:space="0" w:color="auto"/>
                                              </w:divBdr>
                                              <w:divsChild>
                                                <w:div w:id="803616408">
                                                  <w:marLeft w:val="0"/>
                                                  <w:marRight w:val="0"/>
                                                  <w:marTop w:val="0"/>
                                                  <w:marBottom w:val="0"/>
                                                  <w:divBdr>
                                                    <w:top w:val="none" w:sz="0" w:space="0" w:color="auto"/>
                                                    <w:left w:val="none" w:sz="0" w:space="0" w:color="auto"/>
                                                    <w:bottom w:val="none" w:sz="0" w:space="0" w:color="auto"/>
                                                    <w:right w:val="none" w:sz="0" w:space="0" w:color="auto"/>
                                                  </w:divBdr>
                                                  <w:divsChild>
                                                    <w:div w:id="646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5851">
                                              <w:marLeft w:val="0"/>
                                              <w:marRight w:val="0"/>
                                              <w:marTop w:val="0"/>
                                              <w:marBottom w:val="0"/>
                                              <w:divBdr>
                                                <w:top w:val="none" w:sz="0" w:space="0" w:color="auto"/>
                                                <w:left w:val="none" w:sz="0" w:space="0" w:color="auto"/>
                                                <w:bottom w:val="none" w:sz="0" w:space="0" w:color="auto"/>
                                                <w:right w:val="none" w:sz="0" w:space="0" w:color="auto"/>
                                              </w:divBdr>
                                              <w:divsChild>
                                                <w:div w:id="1326323699">
                                                  <w:marLeft w:val="0"/>
                                                  <w:marRight w:val="0"/>
                                                  <w:marTop w:val="0"/>
                                                  <w:marBottom w:val="0"/>
                                                  <w:divBdr>
                                                    <w:top w:val="none" w:sz="0" w:space="0" w:color="auto"/>
                                                    <w:left w:val="none" w:sz="0" w:space="0" w:color="auto"/>
                                                    <w:bottom w:val="none" w:sz="0" w:space="0" w:color="auto"/>
                                                    <w:right w:val="none" w:sz="0" w:space="0" w:color="auto"/>
                                                  </w:divBdr>
                                                </w:div>
                                              </w:divsChild>
                                            </w:div>
                                            <w:div w:id="1432430332">
                                              <w:marLeft w:val="0"/>
                                              <w:marRight w:val="0"/>
                                              <w:marTop w:val="0"/>
                                              <w:marBottom w:val="0"/>
                                              <w:divBdr>
                                                <w:top w:val="none" w:sz="0" w:space="0" w:color="auto"/>
                                                <w:left w:val="none" w:sz="0" w:space="0" w:color="auto"/>
                                                <w:bottom w:val="none" w:sz="0" w:space="0" w:color="auto"/>
                                                <w:right w:val="none" w:sz="0" w:space="0" w:color="auto"/>
                                              </w:divBdr>
                                              <w:divsChild>
                                                <w:div w:id="1579830893">
                                                  <w:marLeft w:val="0"/>
                                                  <w:marRight w:val="0"/>
                                                  <w:marTop w:val="0"/>
                                                  <w:marBottom w:val="0"/>
                                                  <w:divBdr>
                                                    <w:top w:val="none" w:sz="0" w:space="0" w:color="auto"/>
                                                    <w:left w:val="none" w:sz="0" w:space="0" w:color="auto"/>
                                                    <w:bottom w:val="none" w:sz="0" w:space="0" w:color="auto"/>
                                                    <w:right w:val="none" w:sz="0" w:space="0" w:color="auto"/>
                                                  </w:divBdr>
                                                  <w:divsChild>
                                                    <w:div w:id="1979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8935">
                                              <w:marLeft w:val="0"/>
                                              <w:marRight w:val="0"/>
                                              <w:marTop w:val="0"/>
                                              <w:marBottom w:val="0"/>
                                              <w:divBdr>
                                                <w:top w:val="none" w:sz="0" w:space="0" w:color="auto"/>
                                                <w:left w:val="none" w:sz="0" w:space="0" w:color="auto"/>
                                                <w:bottom w:val="none" w:sz="0" w:space="0" w:color="auto"/>
                                                <w:right w:val="none" w:sz="0" w:space="0" w:color="auto"/>
                                              </w:divBdr>
                                              <w:divsChild>
                                                <w:div w:id="502743818">
                                                  <w:marLeft w:val="0"/>
                                                  <w:marRight w:val="0"/>
                                                  <w:marTop w:val="0"/>
                                                  <w:marBottom w:val="0"/>
                                                  <w:divBdr>
                                                    <w:top w:val="none" w:sz="0" w:space="0" w:color="auto"/>
                                                    <w:left w:val="none" w:sz="0" w:space="0" w:color="auto"/>
                                                    <w:bottom w:val="none" w:sz="0" w:space="0" w:color="auto"/>
                                                    <w:right w:val="none" w:sz="0" w:space="0" w:color="auto"/>
                                                  </w:divBdr>
                                                </w:div>
                                              </w:divsChild>
                                            </w:div>
                                            <w:div w:id="1335453909">
                                              <w:marLeft w:val="0"/>
                                              <w:marRight w:val="0"/>
                                              <w:marTop w:val="0"/>
                                              <w:marBottom w:val="0"/>
                                              <w:divBdr>
                                                <w:top w:val="none" w:sz="0" w:space="0" w:color="auto"/>
                                                <w:left w:val="none" w:sz="0" w:space="0" w:color="auto"/>
                                                <w:bottom w:val="none" w:sz="0" w:space="0" w:color="auto"/>
                                                <w:right w:val="none" w:sz="0" w:space="0" w:color="auto"/>
                                              </w:divBdr>
                                              <w:divsChild>
                                                <w:div w:id="1057584292">
                                                  <w:marLeft w:val="0"/>
                                                  <w:marRight w:val="0"/>
                                                  <w:marTop w:val="0"/>
                                                  <w:marBottom w:val="0"/>
                                                  <w:divBdr>
                                                    <w:top w:val="none" w:sz="0" w:space="0" w:color="auto"/>
                                                    <w:left w:val="none" w:sz="0" w:space="0" w:color="auto"/>
                                                    <w:bottom w:val="none" w:sz="0" w:space="0" w:color="auto"/>
                                                    <w:right w:val="none" w:sz="0" w:space="0" w:color="auto"/>
                                                  </w:divBdr>
                                                  <w:divsChild>
                                                    <w:div w:id="8922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4226">
                                              <w:marLeft w:val="0"/>
                                              <w:marRight w:val="0"/>
                                              <w:marTop w:val="0"/>
                                              <w:marBottom w:val="0"/>
                                              <w:divBdr>
                                                <w:top w:val="none" w:sz="0" w:space="0" w:color="auto"/>
                                                <w:left w:val="none" w:sz="0" w:space="0" w:color="auto"/>
                                                <w:bottom w:val="none" w:sz="0" w:space="0" w:color="auto"/>
                                                <w:right w:val="none" w:sz="0" w:space="0" w:color="auto"/>
                                              </w:divBdr>
                                              <w:divsChild>
                                                <w:div w:id="1526017182">
                                                  <w:marLeft w:val="0"/>
                                                  <w:marRight w:val="0"/>
                                                  <w:marTop w:val="0"/>
                                                  <w:marBottom w:val="0"/>
                                                  <w:divBdr>
                                                    <w:top w:val="none" w:sz="0" w:space="0" w:color="auto"/>
                                                    <w:left w:val="none" w:sz="0" w:space="0" w:color="auto"/>
                                                    <w:bottom w:val="none" w:sz="0" w:space="0" w:color="auto"/>
                                                    <w:right w:val="none" w:sz="0" w:space="0" w:color="auto"/>
                                                  </w:divBdr>
                                                </w:div>
                                                <w:div w:id="36198487">
                                                  <w:marLeft w:val="0"/>
                                                  <w:marRight w:val="0"/>
                                                  <w:marTop w:val="0"/>
                                                  <w:marBottom w:val="0"/>
                                                  <w:divBdr>
                                                    <w:top w:val="none" w:sz="0" w:space="0" w:color="auto"/>
                                                    <w:left w:val="none" w:sz="0" w:space="0" w:color="auto"/>
                                                    <w:bottom w:val="none" w:sz="0" w:space="0" w:color="auto"/>
                                                    <w:right w:val="none" w:sz="0" w:space="0" w:color="auto"/>
                                                  </w:divBdr>
                                                  <w:divsChild>
                                                    <w:div w:id="1590459624">
                                                      <w:marLeft w:val="0"/>
                                                      <w:marRight w:val="0"/>
                                                      <w:marTop w:val="0"/>
                                                      <w:marBottom w:val="0"/>
                                                      <w:divBdr>
                                                        <w:top w:val="none" w:sz="0" w:space="0" w:color="auto"/>
                                                        <w:left w:val="none" w:sz="0" w:space="0" w:color="auto"/>
                                                        <w:bottom w:val="none" w:sz="0" w:space="0" w:color="auto"/>
                                                        <w:right w:val="none" w:sz="0" w:space="0" w:color="auto"/>
                                                      </w:divBdr>
                                                      <w:divsChild>
                                                        <w:div w:id="308633642">
                                                          <w:marLeft w:val="0"/>
                                                          <w:marRight w:val="0"/>
                                                          <w:marTop w:val="0"/>
                                                          <w:marBottom w:val="0"/>
                                                          <w:divBdr>
                                                            <w:top w:val="none" w:sz="0" w:space="0" w:color="auto"/>
                                                            <w:left w:val="none" w:sz="0" w:space="0" w:color="auto"/>
                                                            <w:bottom w:val="none" w:sz="0" w:space="0" w:color="auto"/>
                                                            <w:right w:val="none" w:sz="0" w:space="0" w:color="auto"/>
                                                          </w:divBdr>
                                                          <w:divsChild>
                                                            <w:div w:id="750543699">
                                                              <w:marLeft w:val="0"/>
                                                              <w:marRight w:val="0"/>
                                                              <w:marTop w:val="0"/>
                                                              <w:marBottom w:val="0"/>
                                                              <w:divBdr>
                                                                <w:top w:val="none" w:sz="0" w:space="0" w:color="auto"/>
                                                                <w:left w:val="none" w:sz="0" w:space="0" w:color="auto"/>
                                                                <w:bottom w:val="none" w:sz="0" w:space="0" w:color="auto"/>
                                                                <w:right w:val="none" w:sz="0" w:space="0" w:color="auto"/>
                                                              </w:divBdr>
                                                              <w:divsChild>
                                                                <w:div w:id="9205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8BCDE75A.dotm</Template>
  <TotalTime>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J&amp;B Group</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Coe</dc:creator>
  <cp:keywords/>
  <dc:description/>
  <cp:lastModifiedBy>Sarah Coe</cp:lastModifiedBy>
  <cp:revision>1</cp:revision>
  <dcterms:created xsi:type="dcterms:W3CDTF">2019-02-01T19:22:00Z</dcterms:created>
  <dcterms:modified xsi:type="dcterms:W3CDTF">2019-02-01T19:22:00Z</dcterms:modified>
</cp:coreProperties>
</file>