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922" w:rsidRPr="00D13C82" w:rsidRDefault="0085186A" w:rsidP="0085186A">
      <w:pPr>
        <w:pStyle w:val="NormalWeb"/>
        <w:shd w:val="clear" w:color="auto" w:fill="FFFFFF"/>
        <w:spacing w:before="0" w:beforeAutospacing="0" w:after="0" w:afterAutospacing="0"/>
        <w:jc w:val="center"/>
        <w:textAlignment w:val="baseline"/>
        <w:rPr>
          <w:rStyle w:val="Strong"/>
          <w:rFonts w:asciiTheme="minorHAnsi" w:hAnsiTheme="minorHAnsi" w:cstheme="minorHAnsi"/>
          <w:sz w:val="22"/>
          <w:szCs w:val="22"/>
          <w:bdr w:val="none" w:sz="0" w:space="0" w:color="auto" w:frame="1"/>
        </w:rPr>
      </w:pPr>
      <w:r w:rsidRPr="00D13C82">
        <w:rPr>
          <w:rStyle w:val="Strong"/>
          <w:rFonts w:asciiTheme="minorHAnsi" w:hAnsiTheme="minorHAnsi" w:cstheme="minorHAnsi"/>
          <w:sz w:val="22"/>
          <w:szCs w:val="22"/>
          <w:bdr w:val="none" w:sz="0" w:space="0" w:color="auto" w:frame="1"/>
        </w:rPr>
        <w:t>EXPORT SPECIALIST OPPORTUNITY IN DOWNERS GROVE</w:t>
      </w:r>
    </w:p>
    <w:p w:rsidR="00245922" w:rsidRPr="00D13C82" w:rsidRDefault="00245922" w:rsidP="0085186A">
      <w:pPr>
        <w:pStyle w:val="NormalWeb"/>
        <w:shd w:val="clear" w:color="auto" w:fill="FFFFFF"/>
        <w:spacing w:before="0" w:beforeAutospacing="0" w:after="0" w:afterAutospacing="0"/>
        <w:jc w:val="center"/>
        <w:textAlignment w:val="baseline"/>
        <w:rPr>
          <w:rStyle w:val="Strong"/>
          <w:rFonts w:asciiTheme="minorHAnsi" w:hAnsiTheme="minorHAnsi" w:cstheme="minorHAnsi"/>
          <w:sz w:val="22"/>
          <w:szCs w:val="22"/>
          <w:bdr w:val="none" w:sz="0" w:space="0" w:color="auto" w:frame="1"/>
        </w:rPr>
      </w:pPr>
    </w:p>
    <w:p w:rsidR="00245922" w:rsidRPr="00D13C82" w:rsidRDefault="00245922" w:rsidP="0085186A">
      <w:pPr>
        <w:pStyle w:val="NormalWeb"/>
        <w:shd w:val="clear" w:color="auto" w:fill="FFFFFF"/>
        <w:spacing w:before="0" w:beforeAutospacing="0" w:after="0" w:afterAutospacing="0"/>
        <w:jc w:val="center"/>
        <w:textAlignment w:val="baseline"/>
        <w:rPr>
          <w:rFonts w:asciiTheme="minorHAnsi" w:hAnsiTheme="minorHAnsi" w:cstheme="minorHAnsi"/>
          <w:sz w:val="22"/>
          <w:szCs w:val="22"/>
        </w:rPr>
      </w:pPr>
      <w:r w:rsidRPr="00D13C82">
        <w:rPr>
          <w:rStyle w:val="Strong"/>
          <w:rFonts w:asciiTheme="minorHAnsi" w:hAnsiTheme="minorHAnsi" w:cstheme="minorHAnsi"/>
          <w:sz w:val="22"/>
          <w:szCs w:val="22"/>
          <w:bdr w:val="none" w:sz="0" w:space="0" w:color="auto" w:frame="1"/>
        </w:rPr>
        <w:t>Our goal at Elkay is to inspire everyday – customers, employees…and the employees of tomorrow. We focus on doing the right thing so we can be in business forever. Our values-driven culture emphasizes investing in people and treating them like part of the family. We’re financially-stable and privately-owned with a solid reputation for ethics, integrity, giving back, and providing an engaging, inclusive environment where careers flourish and grow.</w:t>
      </w:r>
    </w:p>
    <w:p w:rsidR="00245922" w:rsidRPr="00D13C82" w:rsidRDefault="00245922" w:rsidP="0085186A">
      <w:pPr>
        <w:pStyle w:val="NormalWeb"/>
        <w:shd w:val="clear" w:color="auto" w:fill="FFFFFF"/>
        <w:spacing w:before="0" w:beforeAutospacing="0" w:after="0" w:afterAutospacing="0"/>
        <w:jc w:val="center"/>
        <w:textAlignment w:val="baseline"/>
        <w:rPr>
          <w:rFonts w:asciiTheme="minorHAnsi" w:hAnsiTheme="minorHAnsi" w:cstheme="minorHAnsi"/>
          <w:sz w:val="22"/>
          <w:szCs w:val="22"/>
        </w:rPr>
      </w:pPr>
    </w:p>
    <w:p w:rsidR="00245922" w:rsidRPr="00D13C82" w:rsidRDefault="00245922" w:rsidP="0085186A">
      <w:pPr>
        <w:pStyle w:val="NormalWeb"/>
        <w:spacing w:before="0" w:beforeAutospacing="0" w:after="0" w:afterAutospacing="0"/>
        <w:jc w:val="center"/>
        <w:textAlignment w:val="baseline"/>
        <w:rPr>
          <w:rFonts w:asciiTheme="minorHAnsi" w:hAnsiTheme="minorHAnsi" w:cstheme="minorHAnsi"/>
          <w:sz w:val="22"/>
          <w:szCs w:val="22"/>
          <w:bdr w:val="none" w:sz="0" w:space="0" w:color="auto" w:frame="1"/>
          <w:shd w:val="clear" w:color="auto" w:fill="FFFFFF"/>
        </w:rPr>
      </w:pPr>
      <w:r w:rsidRPr="00D13C82">
        <w:rPr>
          <w:rFonts w:asciiTheme="minorHAnsi" w:hAnsiTheme="minorHAnsi" w:cstheme="minorHAnsi"/>
          <w:sz w:val="22"/>
          <w:szCs w:val="22"/>
          <w:bdr w:val="none" w:sz="0" w:space="0" w:color="auto" w:frame="1"/>
          <w:shd w:val="clear" w:color="auto" w:fill="FFFFFF"/>
        </w:rPr>
        <w:t>It’s Elkay’s people who really give us our edge. We empower our employees to take the lead in delivering Elkay’s exceptional customer experience. Our commitment to our people is a recipe for success that has fueled our growth from a three-person shop in 1920 to one of today’s leading international suppliers of plumbing, water delivery and cabinetry products. If you’re ready for a new career challenge where everything you do will make a difference, talk to us about joining the Elkay family.</w:t>
      </w:r>
    </w:p>
    <w:p w:rsidR="00245922" w:rsidRPr="00D13C82" w:rsidRDefault="00245922" w:rsidP="0085186A">
      <w:pPr>
        <w:pStyle w:val="NormalWeb"/>
        <w:spacing w:before="0" w:beforeAutospacing="0" w:after="0" w:afterAutospacing="0"/>
        <w:jc w:val="center"/>
        <w:textAlignment w:val="baseline"/>
        <w:rPr>
          <w:rFonts w:asciiTheme="minorHAnsi" w:hAnsiTheme="minorHAnsi" w:cstheme="minorHAnsi"/>
          <w:sz w:val="22"/>
          <w:szCs w:val="22"/>
          <w:bdr w:val="none" w:sz="0" w:space="0" w:color="auto" w:frame="1"/>
          <w:shd w:val="clear" w:color="auto" w:fill="FFFFFF"/>
        </w:rPr>
      </w:pPr>
    </w:p>
    <w:p w:rsidR="0085186A" w:rsidRPr="00D13C82" w:rsidRDefault="0085186A" w:rsidP="0085186A">
      <w:pPr>
        <w:pStyle w:val="NormalWeb"/>
        <w:spacing w:before="0" w:beforeAutospacing="0" w:after="0" w:afterAutospacing="0"/>
        <w:jc w:val="center"/>
        <w:textAlignment w:val="baseline"/>
        <w:rPr>
          <w:rFonts w:asciiTheme="minorHAnsi" w:hAnsiTheme="minorHAnsi" w:cstheme="minorHAnsi"/>
          <w:sz w:val="22"/>
          <w:szCs w:val="22"/>
          <w:bdr w:val="none" w:sz="0" w:space="0" w:color="auto" w:frame="1"/>
          <w:shd w:val="clear" w:color="auto" w:fill="FFFFFF"/>
        </w:rPr>
      </w:pPr>
      <w:r w:rsidRPr="00D13C82">
        <w:rPr>
          <w:rFonts w:asciiTheme="minorHAnsi" w:hAnsiTheme="minorHAnsi" w:cstheme="minorHAnsi"/>
          <w:sz w:val="22"/>
          <w:szCs w:val="22"/>
          <w:bdr w:val="none" w:sz="0" w:space="0" w:color="auto" w:frame="1"/>
          <w:shd w:val="clear" w:color="auto" w:fill="FFFFFF"/>
        </w:rPr>
        <w:t>This role will report to the Import/Export Compliance Manager and will work to mitigate risk to the corporation specific to export related activities by enforcing all export compliance regulations. You will be arranging ship</w:t>
      </w:r>
      <w:r w:rsidR="00D13C82">
        <w:rPr>
          <w:rFonts w:asciiTheme="minorHAnsi" w:hAnsiTheme="minorHAnsi" w:cstheme="minorHAnsi"/>
          <w:sz w:val="22"/>
          <w:szCs w:val="22"/>
          <w:bdr w:val="none" w:sz="0" w:space="0" w:color="auto" w:frame="1"/>
          <w:shd w:val="clear" w:color="auto" w:fill="FFFFFF"/>
        </w:rPr>
        <w:t>ment</w:t>
      </w:r>
      <w:r w:rsidRPr="00D13C82">
        <w:rPr>
          <w:rFonts w:asciiTheme="minorHAnsi" w:hAnsiTheme="minorHAnsi" w:cstheme="minorHAnsi"/>
          <w:sz w:val="22"/>
          <w:szCs w:val="22"/>
          <w:bdr w:val="none" w:sz="0" w:space="0" w:color="auto" w:frame="1"/>
          <w:shd w:val="clear" w:color="auto" w:fill="FFFFFF"/>
        </w:rPr>
        <w:t xml:space="preserve"> of international customer orders and work to prepare timely and accurate export documentations. You will manage the information flow of shipments between appropriate internal departments and external customers as well as:</w:t>
      </w:r>
    </w:p>
    <w:p w:rsidR="0085186A" w:rsidRPr="00D13C82" w:rsidRDefault="0085186A" w:rsidP="00840755">
      <w:pPr>
        <w:rPr>
          <w:rFonts w:cstheme="minorHAnsi"/>
        </w:rPr>
      </w:pPr>
    </w:p>
    <w:p w:rsidR="00044F80" w:rsidRPr="00D13C82" w:rsidRDefault="00160B04" w:rsidP="00044F8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R</w:t>
      </w:r>
      <w:r w:rsidR="00044F80" w:rsidRPr="00D13C82">
        <w:rPr>
          <w:rFonts w:asciiTheme="minorHAnsi" w:hAnsiTheme="minorHAnsi" w:cstheme="minorHAnsi"/>
          <w:sz w:val="22"/>
          <w:szCs w:val="22"/>
        </w:rPr>
        <w:t>esponsible for company-wide Expor</w:t>
      </w:r>
      <w:r w:rsidR="00D13C82">
        <w:rPr>
          <w:rFonts w:asciiTheme="minorHAnsi" w:hAnsiTheme="minorHAnsi" w:cstheme="minorHAnsi"/>
          <w:sz w:val="22"/>
          <w:szCs w:val="22"/>
        </w:rPr>
        <w:t>t orders including:  coordinating</w:t>
      </w:r>
      <w:r w:rsidR="00044F80" w:rsidRPr="00D13C82">
        <w:rPr>
          <w:rFonts w:asciiTheme="minorHAnsi" w:hAnsiTheme="minorHAnsi" w:cstheme="minorHAnsi"/>
          <w:sz w:val="22"/>
          <w:szCs w:val="22"/>
        </w:rPr>
        <w:t xml:space="preserve"> shipment of orders with the warehouse and preparing export documentation. </w:t>
      </w:r>
      <w:r w:rsidR="00D13C82">
        <w:rPr>
          <w:rFonts w:asciiTheme="minorHAnsi" w:hAnsiTheme="minorHAnsi" w:cstheme="minorHAnsi"/>
          <w:sz w:val="22"/>
          <w:szCs w:val="22"/>
        </w:rPr>
        <w:t>Provide freight quotes, l</w:t>
      </w:r>
      <w:r w:rsidR="00044F80" w:rsidRPr="00D13C82">
        <w:rPr>
          <w:rFonts w:asciiTheme="minorHAnsi" w:hAnsiTheme="minorHAnsi" w:cstheme="minorHAnsi"/>
          <w:sz w:val="22"/>
          <w:szCs w:val="22"/>
        </w:rPr>
        <w:t>iaison with freight forwarders and maintain scorecard for forwarder performance. Adhere to assigned metrics, i.e. shipment turnaround times and others as developed.  Maintain and distribute export metrics.</w:t>
      </w:r>
    </w:p>
    <w:p w:rsidR="00044F80" w:rsidRPr="00D13C82" w:rsidRDefault="00044F80" w:rsidP="00044F80">
      <w:pPr>
        <w:pStyle w:val="ListParagraph"/>
        <w:numPr>
          <w:ilvl w:val="0"/>
          <w:numId w:val="4"/>
        </w:numPr>
        <w:rPr>
          <w:rFonts w:asciiTheme="minorHAnsi" w:hAnsiTheme="minorHAnsi" w:cstheme="minorHAnsi"/>
          <w:sz w:val="22"/>
          <w:szCs w:val="22"/>
        </w:rPr>
      </w:pPr>
      <w:r w:rsidRPr="00D13C82">
        <w:rPr>
          <w:rFonts w:asciiTheme="minorHAnsi" w:hAnsiTheme="minorHAnsi" w:cstheme="minorHAnsi"/>
          <w:sz w:val="22"/>
          <w:szCs w:val="22"/>
        </w:rPr>
        <w:t>Maintain export database of products and associated tariff codes under guidance of Import/Export Compliance Manager and ensure cross reference to import HTS is in sync.</w:t>
      </w:r>
    </w:p>
    <w:p w:rsidR="00044F80" w:rsidRPr="00D13C82" w:rsidRDefault="00044F80" w:rsidP="00044F80">
      <w:pPr>
        <w:pStyle w:val="ListParagraph"/>
        <w:numPr>
          <w:ilvl w:val="0"/>
          <w:numId w:val="4"/>
        </w:numPr>
        <w:rPr>
          <w:rFonts w:asciiTheme="minorHAnsi" w:hAnsiTheme="minorHAnsi" w:cstheme="minorHAnsi"/>
          <w:sz w:val="22"/>
          <w:szCs w:val="22"/>
        </w:rPr>
      </w:pPr>
      <w:r w:rsidRPr="00D13C82">
        <w:rPr>
          <w:rFonts w:asciiTheme="minorHAnsi" w:hAnsiTheme="minorHAnsi" w:cstheme="minorHAnsi"/>
          <w:sz w:val="22"/>
          <w:szCs w:val="22"/>
        </w:rPr>
        <w:t>Responsible for annual solicitation from suppliers for Nafta certificates.  Further responsible for compiling and applying Nafta rules of origin and qualification to determine if products meet the requirements.  Prepares certificates for customers as requested.  Maintains knowledge of relevant trade agreements to ensure company is in complaisance.</w:t>
      </w:r>
    </w:p>
    <w:p w:rsidR="00044F80" w:rsidRPr="00D13C82" w:rsidRDefault="00044F80" w:rsidP="00044F80">
      <w:pPr>
        <w:pStyle w:val="ListParagraph"/>
        <w:numPr>
          <w:ilvl w:val="0"/>
          <w:numId w:val="4"/>
        </w:numPr>
        <w:rPr>
          <w:rFonts w:asciiTheme="minorHAnsi" w:hAnsiTheme="minorHAnsi" w:cstheme="minorHAnsi"/>
          <w:sz w:val="22"/>
          <w:szCs w:val="22"/>
        </w:rPr>
      </w:pPr>
      <w:r w:rsidRPr="00D13C82">
        <w:rPr>
          <w:rFonts w:asciiTheme="minorHAnsi" w:hAnsiTheme="minorHAnsi" w:cstheme="minorHAnsi"/>
          <w:sz w:val="22"/>
          <w:szCs w:val="22"/>
        </w:rPr>
        <w:t>Assist in tracking import shipments and with import related projects.</w:t>
      </w:r>
    </w:p>
    <w:p w:rsidR="00044F80" w:rsidRPr="00D13C82" w:rsidRDefault="00044F80" w:rsidP="00044F80">
      <w:pPr>
        <w:numPr>
          <w:ilvl w:val="0"/>
          <w:numId w:val="4"/>
        </w:numPr>
        <w:spacing w:after="0" w:line="240" w:lineRule="auto"/>
        <w:rPr>
          <w:rFonts w:cstheme="minorHAnsi"/>
        </w:rPr>
      </w:pPr>
      <w:r w:rsidRPr="00D13C82">
        <w:rPr>
          <w:rFonts w:cstheme="minorHAnsi"/>
        </w:rPr>
        <w:t>Complete compliance activities for export and provide guidance/training to other departments to ensure compliance to U.S. regulations.</w:t>
      </w:r>
    </w:p>
    <w:p w:rsidR="00044F80" w:rsidRPr="00D13C82" w:rsidRDefault="00044F80" w:rsidP="00044F80">
      <w:pPr>
        <w:numPr>
          <w:ilvl w:val="0"/>
          <w:numId w:val="4"/>
        </w:numPr>
        <w:spacing w:after="0" w:line="240" w:lineRule="auto"/>
        <w:rPr>
          <w:rFonts w:cstheme="minorHAnsi"/>
        </w:rPr>
      </w:pPr>
      <w:r w:rsidRPr="00D13C82">
        <w:rPr>
          <w:rFonts w:cstheme="minorHAnsi"/>
        </w:rPr>
        <w:t>Obtain and maintain proof of export/import records in accordance with regulatory requirements.</w:t>
      </w:r>
    </w:p>
    <w:p w:rsidR="00044F80" w:rsidRPr="00D13C82" w:rsidRDefault="00044F80" w:rsidP="00044F80">
      <w:pPr>
        <w:numPr>
          <w:ilvl w:val="0"/>
          <w:numId w:val="4"/>
        </w:numPr>
        <w:spacing w:after="0" w:line="240" w:lineRule="auto"/>
        <w:rPr>
          <w:rFonts w:cstheme="minorHAnsi"/>
        </w:rPr>
      </w:pPr>
      <w:r w:rsidRPr="00D13C82">
        <w:rPr>
          <w:rFonts w:cstheme="minorHAnsi"/>
        </w:rPr>
        <w:t>Review and update current processes/work instructions as part of compliance.</w:t>
      </w:r>
    </w:p>
    <w:p w:rsidR="00245922" w:rsidRPr="00D13C82" w:rsidRDefault="00245922" w:rsidP="00044F80">
      <w:pPr>
        <w:rPr>
          <w:rFonts w:cstheme="minorHAnsi"/>
          <w:u w:val="single"/>
        </w:rPr>
      </w:pPr>
    </w:p>
    <w:p w:rsidR="00044F80" w:rsidRPr="00D13C82" w:rsidRDefault="00044F80" w:rsidP="00044F80">
      <w:pPr>
        <w:jc w:val="center"/>
        <w:rPr>
          <w:rFonts w:cstheme="minorHAnsi"/>
        </w:rPr>
      </w:pPr>
    </w:p>
    <w:p w:rsidR="00044F80" w:rsidRPr="00D13C82" w:rsidRDefault="00044F80" w:rsidP="00044F80">
      <w:pPr>
        <w:jc w:val="center"/>
        <w:rPr>
          <w:rFonts w:cstheme="minorHAnsi"/>
        </w:rPr>
      </w:pPr>
    </w:p>
    <w:p w:rsidR="00044F80" w:rsidRPr="00D13C82" w:rsidRDefault="00044F80" w:rsidP="00044F80">
      <w:pPr>
        <w:jc w:val="center"/>
        <w:rPr>
          <w:rFonts w:cstheme="minorHAnsi"/>
        </w:rPr>
      </w:pPr>
    </w:p>
    <w:p w:rsidR="00160B04" w:rsidRDefault="00160B04" w:rsidP="005F666E">
      <w:pPr>
        <w:rPr>
          <w:rFonts w:cstheme="minorHAnsi"/>
        </w:rPr>
      </w:pPr>
    </w:p>
    <w:p w:rsidR="00044F80" w:rsidRPr="00D13C82" w:rsidRDefault="005F666E" w:rsidP="005F666E">
      <w:pPr>
        <w:rPr>
          <w:rFonts w:cstheme="minorHAnsi"/>
        </w:rPr>
      </w:pPr>
      <w:r w:rsidRPr="00D13C82">
        <w:rPr>
          <w:rFonts w:cstheme="minorHAnsi"/>
        </w:rPr>
        <w:lastRenderedPageBreak/>
        <w:t>Qualifications:</w:t>
      </w:r>
    </w:p>
    <w:p w:rsidR="00044F80" w:rsidRPr="00D13C82" w:rsidRDefault="00245922" w:rsidP="005F666E">
      <w:pPr>
        <w:pStyle w:val="ListParagraph"/>
        <w:numPr>
          <w:ilvl w:val="0"/>
          <w:numId w:val="4"/>
        </w:numPr>
        <w:rPr>
          <w:rFonts w:asciiTheme="minorHAnsi" w:hAnsiTheme="minorHAnsi" w:cstheme="minorHAnsi"/>
          <w:sz w:val="22"/>
          <w:szCs w:val="22"/>
        </w:rPr>
      </w:pPr>
      <w:r w:rsidRPr="00D13C82">
        <w:rPr>
          <w:rFonts w:asciiTheme="minorHAnsi" w:hAnsiTheme="minorHAnsi" w:cstheme="minorHAnsi"/>
          <w:sz w:val="22"/>
          <w:szCs w:val="22"/>
        </w:rPr>
        <w:t>A</w:t>
      </w:r>
      <w:r w:rsidR="00044F80" w:rsidRPr="00D13C82">
        <w:rPr>
          <w:rFonts w:asciiTheme="minorHAnsi" w:hAnsiTheme="minorHAnsi" w:cstheme="minorHAnsi"/>
          <w:sz w:val="22"/>
          <w:szCs w:val="22"/>
        </w:rPr>
        <w:t xml:space="preserve"> Bachelor’s degree in International Business, Export/Compliance or related field </w:t>
      </w:r>
      <w:r w:rsidR="005F666E" w:rsidRPr="00D13C82">
        <w:rPr>
          <w:rFonts w:asciiTheme="minorHAnsi" w:hAnsiTheme="minorHAnsi" w:cstheme="minorHAnsi"/>
          <w:sz w:val="22"/>
          <w:szCs w:val="22"/>
        </w:rPr>
        <w:t>preferred or comparable years of experience</w:t>
      </w:r>
      <w:r w:rsidR="00044F80" w:rsidRPr="00D13C82">
        <w:rPr>
          <w:rFonts w:asciiTheme="minorHAnsi" w:hAnsiTheme="minorHAnsi" w:cstheme="minorHAnsi"/>
          <w:sz w:val="22"/>
          <w:szCs w:val="22"/>
        </w:rPr>
        <w:t>.</w:t>
      </w:r>
    </w:p>
    <w:p w:rsidR="00044F80" w:rsidRPr="00D13C82" w:rsidRDefault="00044F80" w:rsidP="005F666E">
      <w:pPr>
        <w:pStyle w:val="ListParagraph"/>
        <w:numPr>
          <w:ilvl w:val="0"/>
          <w:numId w:val="4"/>
        </w:numPr>
        <w:rPr>
          <w:rFonts w:asciiTheme="minorHAnsi" w:hAnsiTheme="minorHAnsi" w:cstheme="minorHAnsi"/>
          <w:sz w:val="22"/>
          <w:szCs w:val="22"/>
        </w:rPr>
      </w:pPr>
      <w:r w:rsidRPr="00D13C82">
        <w:rPr>
          <w:rFonts w:asciiTheme="minorHAnsi" w:hAnsiTheme="minorHAnsi" w:cstheme="minorHAnsi"/>
          <w:sz w:val="22"/>
          <w:szCs w:val="22"/>
        </w:rPr>
        <w:t>3-5 years’ experience export transportation/documentation with freight forwarder, customs broker or i</w:t>
      </w:r>
      <w:r w:rsidR="005F666E" w:rsidRPr="00D13C82">
        <w:rPr>
          <w:rFonts w:asciiTheme="minorHAnsi" w:hAnsiTheme="minorHAnsi" w:cstheme="minorHAnsi"/>
          <w:sz w:val="22"/>
          <w:szCs w:val="22"/>
        </w:rPr>
        <w:t>nternational shippers required.</w:t>
      </w:r>
    </w:p>
    <w:p w:rsidR="00044F80" w:rsidRPr="00D13C82" w:rsidRDefault="00044F80" w:rsidP="005F666E">
      <w:pPr>
        <w:pStyle w:val="ListParagraph"/>
        <w:numPr>
          <w:ilvl w:val="0"/>
          <w:numId w:val="4"/>
        </w:numPr>
        <w:rPr>
          <w:rFonts w:asciiTheme="minorHAnsi" w:hAnsiTheme="minorHAnsi" w:cstheme="minorHAnsi"/>
          <w:sz w:val="22"/>
          <w:szCs w:val="22"/>
        </w:rPr>
      </w:pPr>
      <w:r w:rsidRPr="00D13C82">
        <w:rPr>
          <w:rFonts w:asciiTheme="minorHAnsi" w:hAnsiTheme="minorHAnsi" w:cstheme="minorHAnsi"/>
          <w:sz w:val="22"/>
          <w:szCs w:val="22"/>
        </w:rPr>
        <w:t>Experience with determining product qualification for free trade agreements necessary.</w:t>
      </w:r>
    </w:p>
    <w:p w:rsidR="00245922" w:rsidRPr="00D13C82" w:rsidRDefault="005F666E" w:rsidP="005F666E">
      <w:pPr>
        <w:numPr>
          <w:ilvl w:val="0"/>
          <w:numId w:val="4"/>
        </w:numPr>
        <w:spacing w:after="0" w:line="240" w:lineRule="auto"/>
        <w:rPr>
          <w:rFonts w:cstheme="minorHAnsi"/>
        </w:rPr>
      </w:pPr>
      <w:r w:rsidRPr="00D13C82">
        <w:rPr>
          <w:rFonts w:cstheme="minorHAnsi"/>
        </w:rPr>
        <w:t>A</w:t>
      </w:r>
      <w:r w:rsidR="00245922" w:rsidRPr="00D13C82">
        <w:rPr>
          <w:rFonts w:cstheme="minorHAnsi"/>
        </w:rPr>
        <w:t>nalytical</w:t>
      </w:r>
      <w:r w:rsidRPr="00D13C82">
        <w:rPr>
          <w:rFonts w:cstheme="minorHAnsi"/>
        </w:rPr>
        <w:t xml:space="preserve"> skills.</w:t>
      </w:r>
    </w:p>
    <w:p w:rsidR="00245922" w:rsidRPr="00D13C82" w:rsidRDefault="00245922" w:rsidP="005F666E">
      <w:pPr>
        <w:numPr>
          <w:ilvl w:val="0"/>
          <w:numId w:val="4"/>
        </w:numPr>
        <w:spacing w:after="0" w:line="240" w:lineRule="auto"/>
        <w:rPr>
          <w:rFonts w:cstheme="minorHAnsi"/>
        </w:rPr>
      </w:pPr>
      <w:r w:rsidRPr="00D13C82">
        <w:rPr>
          <w:rFonts w:cstheme="minorHAnsi"/>
        </w:rPr>
        <w:t>Oracle experience preferred</w:t>
      </w:r>
      <w:r w:rsidR="005F666E" w:rsidRPr="00D13C82">
        <w:rPr>
          <w:rFonts w:cstheme="minorHAnsi"/>
        </w:rPr>
        <w:t>.</w:t>
      </w:r>
    </w:p>
    <w:p w:rsidR="00245922" w:rsidRPr="00D13C82" w:rsidRDefault="00245922" w:rsidP="005F666E">
      <w:pPr>
        <w:numPr>
          <w:ilvl w:val="0"/>
          <w:numId w:val="4"/>
        </w:numPr>
        <w:spacing w:after="0" w:line="240" w:lineRule="auto"/>
        <w:rPr>
          <w:rFonts w:cstheme="minorHAnsi"/>
        </w:rPr>
      </w:pPr>
      <w:r w:rsidRPr="00D13C82">
        <w:rPr>
          <w:rFonts w:cstheme="minorHAnsi"/>
        </w:rPr>
        <w:t>Proficiency in Excel and Word</w:t>
      </w:r>
      <w:r w:rsidR="005F666E" w:rsidRPr="00D13C82">
        <w:rPr>
          <w:rFonts w:cstheme="minorHAnsi"/>
        </w:rPr>
        <w:t xml:space="preserve"> is required.</w:t>
      </w:r>
    </w:p>
    <w:p w:rsidR="00245922" w:rsidRPr="00D13C82" w:rsidRDefault="00245922" w:rsidP="005F666E">
      <w:pPr>
        <w:numPr>
          <w:ilvl w:val="0"/>
          <w:numId w:val="4"/>
        </w:numPr>
        <w:spacing w:after="0" w:line="240" w:lineRule="auto"/>
        <w:rPr>
          <w:rFonts w:cstheme="minorHAnsi"/>
        </w:rPr>
      </w:pPr>
      <w:r w:rsidRPr="00D13C82">
        <w:rPr>
          <w:rFonts w:cstheme="minorHAnsi"/>
        </w:rPr>
        <w:t>Ability to handle all types of customers, suppliers and situations diplomatically</w:t>
      </w:r>
    </w:p>
    <w:p w:rsidR="00245922" w:rsidRPr="00D13C82" w:rsidRDefault="00245922" w:rsidP="005F666E">
      <w:pPr>
        <w:numPr>
          <w:ilvl w:val="0"/>
          <w:numId w:val="4"/>
        </w:numPr>
        <w:spacing w:after="0" w:line="240" w:lineRule="auto"/>
        <w:rPr>
          <w:rFonts w:cstheme="minorHAnsi"/>
        </w:rPr>
      </w:pPr>
      <w:r w:rsidRPr="00D13C82">
        <w:rPr>
          <w:rFonts w:cstheme="minorHAnsi"/>
        </w:rPr>
        <w:t>In depth knowledge of Incoterms, Harmonized Tariff Schedule or Schedule B; carrier tariffs and export regulations.</w:t>
      </w:r>
    </w:p>
    <w:p w:rsidR="00245922" w:rsidRDefault="00245922" w:rsidP="005F666E">
      <w:pPr>
        <w:rPr>
          <w:rFonts w:cstheme="minorHAnsi"/>
          <w:u w:val="single"/>
        </w:rPr>
      </w:pPr>
    </w:p>
    <w:p w:rsidR="00F434D9" w:rsidRPr="00D13C82" w:rsidRDefault="00F434D9" w:rsidP="005F666E">
      <w:pPr>
        <w:rPr>
          <w:rFonts w:cstheme="minorHAnsi"/>
          <w:u w:val="single"/>
        </w:rPr>
      </w:pPr>
      <w:r>
        <w:rPr>
          <w:rFonts w:cstheme="minorHAnsi"/>
          <w:u w:val="single"/>
        </w:rPr>
        <w:t>To apply, please go to our website elkay.com.  the Export Specialist posting can be found u</w:t>
      </w:r>
      <w:r w:rsidR="00F85FE3">
        <w:rPr>
          <w:rFonts w:cstheme="minorHAnsi"/>
          <w:u w:val="single"/>
        </w:rPr>
        <w:t xml:space="preserve">nder the careers section in the </w:t>
      </w:r>
      <w:r>
        <w:rPr>
          <w:rFonts w:cstheme="minorHAnsi"/>
          <w:u w:val="single"/>
        </w:rPr>
        <w:t xml:space="preserve"> Supply Chain/Logistics </w:t>
      </w:r>
      <w:r w:rsidR="00F85FE3">
        <w:rPr>
          <w:rFonts w:cstheme="minorHAnsi"/>
          <w:u w:val="single"/>
        </w:rPr>
        <w:t xml:space="preserve">section </w:t>
      </w:r>
      <w:bookmarkStart w:id="0" w:name="_GoBack"/>
      <w:bookmarkEnd w:id="0"/>
      <w:r>
        <w:rPr>
          <w:rFonts w:cstheme="minorHAnsi"/>
          <w:u w:val="single"/>
        </w:rPr>
        <w:t xml:space="preserve">and then to Downers Grove location. </w:t>
      </w:r>
    </w:p>
    <w:p w:rsidR="00245922" w:rsidRPr="00D13C82" w:rsidRDefault="00245922" w:rsidP="005F666E">
      <w:pPr>
        <w:autoSpaceDE w:val="0"/>
        <w:autoSpaceDN w:val="0"/>
        <w:adjustRightInd w:val="0"/>
        <w:rPr>
          <w:rFonts w:cstheme="minorHAnsi"/>
          <w:color w:val="000000"/>
        </w:rPr>
      </w:pPr>
      <w:r w:rsidRPr="00D13C82">
        <w:rPr>
          <w:rFonts w:cstheme="minorHAnsi"/>
          <w:b/>
          <w:bCs/>
          <w:caps/>
          <w:u w:val="single"/>
        </w:rPr>
        <w:t>Disclaimer:</w:t>
      </w:r>
      <w:r w:rsidR="00D13C82">
        <w:rPr>
          <w:rFonts w:cstheme="minorHAnsi"/>
          <w:b/>
          <w:bCs/>
          <w:caps/>
          <w:u w:val="single"/>
        </w:rPr>
        <w:t xml:space="preserve"> </w:t>
      </w:r>
      <w:r w:rsidRPr="00D13C82">
        <w:rPr>
          <w:rFonts w:cstheme="minorHAnsi"/>
        </w:rPr>
        <w:t>The above information on this description has been designed to indicate the general nature and level of work performed by employees within this classification. It is not designed to contain or be interpreted as a comprehensive inventory of all job duties, responsibilities and qualifications required of employees assigned to this job.</w:t>
      </w:r>
    </w:p>
    <w:p w:rsidR="00245922" w:rsidRPr="00D13C82" w:rsidRDefault="00245922" w:rsidP="0085186A">
      <w:pPr>
        <w:pStyle w:val="NormalWeb"/>
        <w:spacing w:before="0" w:beforeAutospacing="0" w:after="0" w:afterAutospacing="0"/>
        <w:jc w:val="center"/>
        <w:textAlignment w:val="baseline"/>
        <w:rPr>
          <w:rFonts w:asciiTheme="minorHAnsi" w:hAnsiTheme="minorHAnsi" w:cstheme="minorHAnsi"/>
          <w:sz w:val="22"/>
          <w:szCs w:val="22"/>
          <w:bdr w:val="none" w:sz="0" w:space="0" w:color="auto" w:frame="1"/>
          <w:shd w:val="clear" w:color="auto" w:fill="FFFFFF"/>
        </w:rPr>
      </w:pPr>
    </w:p>
    <w:p w:rsidR="00245922" w:rsidRPr="00D13C82" w:rsidRDefault="00245922" w:rsidP="0085186A">
      <w:pPr>
        <w:pStyle w:val="NormalWeb"/>
        <w:spacing w:before="0" w:beforeAutospacing="0" w:after="0" w:afterAutospacing="0"/>
        <w:jc w:val="center"/>
        <w:textAlignment w:val="baseline"/>
        <w:rPr>
          <w:rFonts w:asciiTheme="minorHAnsi" w:hAnsiTheme="minorHAnsi" w:cstheme="minorHAnsi"/>
          <w:sz w:val="22"/>
          <w:szCs w:val="22"/>
          <w:bdr w:val="none" w:sz="0" w:space="0" w:color="auto" w:frame="1"/>
          <w:shd w:val="clear" w:color="auto" w:fill="FFFFFF"/>
        </w:rPr>
      </w:pPr>
    </w:p>
    <w:p w:rsidR="004C7742" w:rsidRPr="00D13C82" w:rsidRDefault="004C7742" w:rsidP="0085186A">
      <w:pPr>
        <w:jc w:val="center"/>
        <w:rPr>
          <w:rFonts w:cstheme="minorHAnsi"/>
        </w:rPr>
      </w:pPr>
    </w:p>
    <w:sectPr w:rsidR="004C7742" w:rsidRPr="00D13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F6B8A"/>
    <w:multiLevelType w:val="hybridMultilevel"/>
    <w:tmpl w:val="97540DF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A72985"/>
    <w:multiLevelType w:val="hybridMultilevel"/>
    <w:tmpl w:val="32880F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1B6EDD"/>
    <w:multiLevelType w:val="hybridMultilevel"/>
    <w:tmpl w:val="C946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B44076"/>
    <w:multiLevelType w:val="hybridMultilevel"/>
    <w:tmpl w:val="E3385D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922"/>
    <w:rsid w:val="00044F80"/>
    <w:rsid w:val="000C5251"/>
    <w:rsid w:val="00160B04"/>
    <w:rsid w:val="00245922"/>
    <w:rsid w:val="004C7742"/>
    <w:rsid w:val="005F666E"/>
    <w:rsid w:val="00840755"/>
    <w:rsid w:val="0085186A"/>
    <w:rsid w:val="00D13C82"/>
    <w:rsid w:val="00F434D9"/>
    <w:rsid w:val="00F8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76DA"/>
  <w15:chartTrackingRefBased/>
  <w15:docId w15:val="{30578701-1DF0-4889-93AF-91E08930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59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5922"/>
    <w:rPr>
      <w:b/>
      <w:bCs/>
    </w:rPr>
  </w:style>
  <w:style w:type="paragraph" w:styleId="ListParagraph">
    <w:name w:val="List Paragraph"/>
    <w:basedOn w:val="Normal"/>
    <w:uiPriority w:val="34"/>
    <w:qFormat/>
    <w:rsid w:val="00245922"/>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5D7680E5</Template>
  <TotalTime>0</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Katie</dc:creator>
  <cp:keywords/>
  <dc:description/>
  <cp:lastModifiedBy>McClafferty, Theresa D</cp:lastModifiedBy>
  <cp:revision>2</cp:revision>
  <dcterms:created xsi:type="dcterms:W3CDTF">2019-02-06T21:26:00Z</dcterms:created>
  <dcterms:modified xsi:type="dcterms:W3CDTF">2019-02-06T21:26:00Z</dcterms:modified>
</cp:coreProperties>
</file>