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6024C" w14:textId="77777777" w:rsidR="000B08FF" w:rsidRPr="000B08FF" w:rsidRDefault="000B08FF" w:rsidP="000B08F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Segoe UI"/>
          <w:b/>
          <w:bCs/>
          <w:color w:val="000000"/>
          <w:kern w:val="36"/>
          <w:sz w:val="48"/>
          <w:szCs w:val="48"/>
        </w:rPr>
      </w:pPr>
      <w:r w:rsidRPr="000B08FF">
        <w:rPr>
          <w:rFonts w:ascii="Arial" w:eastAsia="Times New Roman" w:hAnsi="Arial" w:cs="Segoe UI"/>
          <w:b/>
          <w:bCs/>
          <w:color w:val="0070C0"/>
          <w:kern w:val="36"/>
          <w:sz w:val="48"/>
          <w:szCs w:val="48"/>
        </w:rPr>
        <w:t xml:space="preserve">Chief Intellectual Property Counsel, Software and </w:t>
      </w:r>
      <w:proofErr w:type="spellStart"/>
      <w:r w:rsidRPr="000B08FF">
        <w:rPr>
          <w:rFonts w:ascii="Arial" w:eastAsia="Times New Roman" w:hAnsi="Arial" w:cs="Segoe UI"/>
          <w:b/>
          <w:bCs/>
          <w:color w:val="0070C0"/>
          <w:kern w:val="36"/>
          <w:sz w:val="48"/>
          <w:szCs w:val="48"/>
        </w:rPr>
        <w:t>IIoT</w:t>
      </w:r>
      <w:proofErr w:type="spellEnd"/>
    </w:p>
    <w:p w14:paraId="5B82EB29" w14:textId="77777777" w:rsidR="000B08FF" w:rsidRPr="000B08FF" w:rsidRDefault="000B08FF" w:rsidP="000B08FF">
      <w:pPr>
        <w:shd w:val="clear" w:color="auto" w:fill="FFFFFF"/>
        <w:spacing w:before="100" w:beforeAutospacing="1" w:after="375" w:line="330" w:lineRule="atLeast"/>
        <w:outlineLvl w:val="3"/>
        <w:rPr>
          <w:rFonts w:ascii="Arial" w:eastAsia="Times New Roman" w:hAnsi="Arial" w:cs="Arial"/>
          <w:caps/>
          <w:color w:val="5F5F5F"/>
          <w:sz w:val="21"/>
          <w:szCs w:val="21"/>
        </w:rPr>
      </w:pPr>
      <w:r w:rsidRPr="000B08FF">
        <w:rPr>
          <w:rFonts w:ascii="Arial" w:eastAsia="Times New Roman" w:hAnsi="Arial" w:cs="Arial"/>
          <w:caps/>
          <w:color w:val="5F5F5F"/>
          <w:sz w:val="21"/>
          <w:szCs w:val="21"/>
        </w:rPr>
        <w:t>INNOVATE TO SOLVE THE WORLD'S MOST IMPORTANT CHALLENGES</w:t>
      </w:r>
    </w:p>
    <w:p w14:paraId="48845DA9" w14:textId="77777777" w:rsidR="000B08FF" w:rsidRPr="000B08FF" w:rsidRDefault="000B08FF" w:rsidP="000B08FF">
      <w:pPr>
        <w:shd w:val="clear" w:color="auto" w:fill="FFFFFF"/>
        <w:spacing w:before="100" w:beforeAutospacing="1" w:after="375" w:line="240" w:lineRule="auto"/>
        <w:rPr>
          <w:rFonts w:ascii="Arial" w:eastAsia="Times New Roman" w:hAnsi="Arial" w:cs="Arial"/>
          <w:sz w:val="24"/>
          <w:szCs w:val="24"/>
        </w:rPr>
      </w:pPr>
      <w:r w:rsidRPr="000B08FF">
        <w:rPr>
          <w:rFonts w:ascii="Arial" w:eastAsia="Times New Roman" w:hAnsi="Arial" w:cs="Arial"/>
          <w:sz w:val="24"/>
          <w:szCs w:val="24"/>
        </w:rPr>
        <w:t>Led and execute the intellectual property (IP) strategy for Honeywell Connected Enterprises (HCE), our software and Industrial Internet of Things (</w:t>
      </w:r>
      <w:proofErr w:type="spellStart"/>
      <w:r w:rsidRPr="000B08FF">
        <w:rPr>
          <w:rFonts w:ascii="Arial" w:eastAsia="Times New Roman" w:hAnsi="Arial" w:cs="Arial"/>
          <w:sz w:val="24"/>
          <w:szCs w:val="24"/>
        </w:rPr>
        <w:t>IIoT</w:t>
      </w:r>
      <w:proofErr w:type="spellEnd"/>
      <w:r w:rsidRPr="000B08FF">
        <w:rPr>
          <w:rFonts w:ascii="Arial" w:eastAsia="Times New Roman" w:hAnsi="Arial" w:cs="Arial"/>
          <w:sz w:val="24"/>
          <w:szCs w:val="24"/>
        </w:rPr>
        <w:t xml:space="preserve">) business. HCE is harnessing the power of software, cloud, mobile, data &amp; analytics and </w:t>
      </w:r>
      <w:proofErr w:type="spellStart"/>
      <w:r w:rsidRPr="000B08FF">
        <w:rPr>
          <w:rFonts w:ascii="Arial" w:eastAsia="Times New Roman" w:hAnsi="Arial" w:cs="Arial"/>
          <w:sz w:val="24"/>
          <w:szCs w:val="24"/>
        </w:rPr>
        <w:t>IIoT</w:t>
      </w:r>
      <w:proofErr w:type="spellEnd"/>
      <w:r w:rsidRPr="000B08FF">
        <w:rPr>
          <w:rFonts w:ascii="Arial" w:eastAsia="Times New Roman" w:hAnsi="Arial" w:cs="Arial"/>
          <w:sz w:val="24"/>
          <w:szCs w:val="24"/>
        </w:rPr>
        <w:t xml:space="preserve"> and our extensive domain experience across Aerospace, Buildings, Plant, Worker and Cyber Security to incubate, deploy and scale breakthrough software offerings that impact a wide range of industries, improve quality of life, and truly change the world.</w:t>
      </w:r>
    </w:p>
    <w:p w14:paraId="1909E71A" w14:textId="77777777" w:rsidR="000B08FF" w:rsidRPr="000B08FF" w:rsidRDefault="000B08FF" w:rsidP="000B08FF">
      <w:pPr>
        <w:shd w:val="clear" w:color="auto" w:fill="FFFFFF"/>
        <w:spacing w:before="100" w:beforeAutospacing="1" w:after="195" w:line="330" w:lineRule="atLeast"/>
        <w:rPr>
          <w:rFonts w:ascii="Arial" w:eastAsia="Times New Roman" w:hAnsi="Arial" w:cs="Times New Roman"/>
          <w:sz w:val="21"/>
          <w:szCs w:val="21"/>
        </w:rPr>
      </w:pPr>
      <w:r w:rsidRPr="000B08FF">
        <w:rPr>
          <w:rFonts w:ascii="Arial" w:eastAsia="Times New Roman" w:hAnsi="Arial" w:cs="Times New Roman"/>
          <w:sz w:val="21"/>
          <w:szCs w:val="21"/>
        </w:rPr>
        <w:t>Led our freedom to practice program </w:t>
      </w:r>
      <w:bookmarkStart w:id="0" w:name="_GoBack"/>
      <w:bookmarkEnd w:id="0"/>
      <w:r w:rsidRPr="000B08FF">
        <w:rPr>
          <w:rFonts w:ascii="Arial" w:eastAsia="Times New Roman" w:hAnsi="Arial" w:cs="Times New Roman"/>
          <w:sz w:val="21"/>
          <w:szCs w:val="21"/>
        </w:rPr>
        <w:br/>
        <w:t>Protect our technology and business model differentiation including managing our IP portfolio and patent prosecution </w:t>
      </w:r>
      <w:r w:rsidRPr="000B08FF">
        <w:rPr>
          <w:rFonts w:ascii="Arial" w:eastAsia="Times New Roman" w:hAnsi="Arial" w:cs="Times New Roman"/>
          <w:sz w:val="21"/>
          <w:szCs w:val="21"/>
        </w:rPr>
        <w:br/>
        <w:t>Respond to, manage and resolve IP defensive matters </w:t>
      </w:r>
      <w:r w:rsidRPr="000B08FF">
        <w:rPr>
          <w:rFonts w:ascii="Arial" w:eastAsia="Times New Roman" w:hAnsi="Arial" w:cs="Times New Roman"/>
          <w:sz w:val="21"/>
          <w:szCs w:val="21"/>
        </w:rPr>
        <w:br/>
        <w:t>Manage review, negotiation and drafting of IP terms </w:t>
      </w:r>
      <w:r w:rsidRPr="000B08FF">
        <w:rPr>
          <w:rFonts w:ascii="Arial" w:eastAsia="Times New Roman" w:hAnsi="Arial" w:cs="Times New Roman"/>
          <w:sz w:val="21"/>
          <w:szCs w:val="21"/>
        </w:rPr>
        <w:br/>
        <w:t>Drive technology licensing and patent enforcement </w:t>
      </w:r>
      <w:r w:rsidRPr="000B08FF">
        <w:rPr>
          <w:rFonts w:ascii="Arial" w:eastAsia="Times New Roman" w:hAnsi="Arial" w:cs="Times New Roman"/>
          <w:sz w:val="21"/>
          <w:szCs w:val="21"/>
        </w:rPr>
        <w:br/>
        <w:t>Manage Open Source Software use and contribution </w:t>
      </w:r>
      <w:r w:rsidRPr="000B08FF">
        <w:rPr>
          <w:rFonts w:ascii="Arial" w:eastAsia="Times New Roman" w:hAnsi="Arial" w:cs="Times New Roman"/>
          <w:sz w:val="21"/>
          <w:szCs w:val="21"/>
        </w:rPr>
        <w:br/>
        <w:t>Enable our Software as a Service (SaaS) transformation driving organizational change to grow our businesses exponentially</w:t>
      </w:r>
    </w:p>
    <w:p w14:paraId="2BF38798" w14:textId="77777777" w:rsidR="000B08FF" w:rsidRPr="000B08FF" w:rsidRDefault="000B08FF" w:rsidP="000B08FF">
      <w:pPr>
        <w:shd w:val="clear" w:color="auto" w:fill="FFFFFF"/>
        <w:spacing w:before="100" w:beforeAutospacing="1" w:after="375" w:line="330" w:lineRule="atLeast"/>
        <w:rPr>
          <w:rFonts w:ascii="Arial" w:eastAsia="Times New Roman" w:hAnsi="Arial" w:cs="Arial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sz w:val="21"/>
          <w:szCs w:val="21"/>
        </w:rPr>
        <w:t>YOU MUST HAVE</w:t>
      </w:r>
    </w:p>
    <w:p w14:paraId="38A5A012" w14:textId="77777777" w:rsidR="000B08FF" w:rsidRPr="000B08FF" w:rsidRDefault="000B08FF" w:rsidP="000B08FF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Registered to practice as a lawyer in a major legal jurisdiction with deep legal experience in patent prosecution, freedom to practice, IP transactions and IP litigation</w:t>
      </w:r>
    </w:p>
    <w:p w14:paraId="44FAA1D0" w14:textId="77777777" w:rsidR="000B08FF" w:rsidRPr="000B08FF" w:rsidRDefault="000B08FF" w:rsidP="000B08FF">
      <w:pPr>
        <w:shd w:val="clear" w:color="auto" w:fill="FFFFFF"/>
        <w:spacing w:before="100" w:beforeAutospacing="1" w:after="375" w:line="330" w:lineRule="atLeast"/>
        <w:rPr>
          <w:rFonts w:ascii="Arial" w:eastAsia="Times New Roman" w:hAnsi="Arial" w:cs="Arial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sz w:val="21"/>
          <w:szCs w:val="21"/>
        </w:rPr>
        <w:t>WE VALUE</w:t>
      </w:r>
    </w:p>
    <w:p w14:paraId="5E1E8925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 xml:space="preserve">Extensive global experience in software, SaaS, cloud, data and analytics, </w:t>
      </w:r>
      <w:proofErr w:type="spellStart"/>
      <w:r w:rsidRPr="000B08FF">
        <w:rPr>
          <w:rFonts w:ascii="Arial" w:eastAsia="Times New Roman" w:hAnsi="Arial" w:cs="Arial"/>
          <w:color w:val="333333"/>
          <w:sz w:val="21"/>
          <w:szCs w:val="21"/>
        </w:rPr>
        <w:t>IIoT</w:t>
      </w:r>
      <w:proofErr w:type="spellEnd"/>
      <w:r w:rsidRPr="000B08FF">
        <w:rPr>
          <w:rFonts w:ascii="Arial" w:eastAsia="Times New Roman" w:hAnsi="Arial" w:cs="Arial"/>
          <w:color w:val="333333"/>
          <w:sz w:val="21"/>
          <w:szCs w:val="21"/>
        </w:rPr>
        <w:t>, intellectual property licensing and/or technology transactions</w:t>
      </w:r>
    </w:p>
    <w:p w14:paraId="54802F73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Strong working knowledge of relevant global laws and regulations </w:t>
      </w:r>
    </w:p>
    <w:p w14:paraId="54A934E7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Customer focus and business acumen</w:t>
      </w:r>
    </w:p>
    <w:p w14:paraId="7A5F71DC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High motivation with boundless energy to get stuff done </w:t>
      </w:r>
    </w:p>
    <w:p w14:paraId="3A9FECFF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Ability to execute and remove obstacles </w:t>
      </w:r>
    </w:p>
    <w:p w14:paraId="2453D804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Track record of navigating complex and ambiguous environments with intelligent risk taking </w:t>
      </w:r>
    </w:p>
    <w:p w14:paraId="3F92E214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Ability to influence and lead at all levels </w:t>
      </w:r>
    </w:p>
    <w:p w14:paraId="00F7DDD4" w14:textId="77777777" w:rsidR="000B08FF" w:rsidRPr="000B08FF" w:rsidRDefault="000B08FF" w:rsidP="000B08FF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lastRenderedPageBreak/>
        <w:t>Desire to innovate and challenge the status quo</w:t>
      </w:r>
    </w:p>
    <w:p w14:paraId="4005C936" w14:textId="77777777" w:rsidR="000B08FF" w:rsidRPr="000B08FF" w:rsidRDefault="000B08FF" w:rsidP="000B08FF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INCLUDES</w:t>
      </w:r>
    </w:p>
    <w:p w14:paraId="3904E320" w14:textId="77777777" w:rsidR="000B08FF" w:rsidRPr="000B08FF" w:rsidRDefault="000B08FF" w:rsidP="000B08FF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color w:val="333333"/>
          <w:sz w:val="21"/>
          <w:szCs w:val="21"/>
        </w:rPr>
        <w:t>Relocation Provided</w:t>
      </w:r>
    </w:p>
    <w:p w14:paraId="0B8A2502" w14:textId="77777777" w:rsidR="000B08FF" w:rsidRPr="000B08FF" w:rsidRDefault="000B08FF" w:rsidP="000B08FF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ADDITIONAL INFORMATION</w:t>
      </w:r>
    </w:p>
    <w:p w14:paraId="4DBA8429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ID: </w:t>
      </w:r>
      <w:r w:rsidRPr="000B08FF">
        <w:rPr>
          <w:rFonts w:ascii="Arial" w:eastAsia="Times New Roman" w:hAnsi="Arial" w:cs="Arial"/>
          <w:color w:val="333333"/>
          <w:sz w:val="21"/>
          <w:szCs w:val="21"/>
        </w:rPr>
        <w:t>HRD50254</w:t>
      </w:r>
    </w:p>
    <w:p w14:paraId="076CE8D9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Function: </w:t>
      </w:r>
      <w:r w:rsidRPr="000B08FF">
        <w:rPr>
          <w:rFonts w:ascii="Arial" w:eastAsia="Times New Roman" w:hAnsi="Arial" w:cs="Arial"/>
          <w:color w:val="333333"/>
          <w:sz w:val="21"/>
          <w:szCs w:val="21"/>
        </w:rPr>
        <w:t>Legal </w:t>
      </w:r>
    </w:p>
    <w:p w14:paraId="782D7909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Relocation Tier:</w:t>
      </w:r>
    </w:p>
    <w:p w14:paraId="038954EB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Security Clearance:</w:t>
      </w:r>
    </w:p>
    <w:p w14:paraId="468B7E95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Aviation Authority (FAA for US):</w:t>
      </w:r>
    </w:p>
    <w:p w14:paraId="7083F158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Band: </w:t>
      </w:r>
      <w:r w:rsidRPr="000B08FF">
        <w:rPr>
          <w:rFonts w:ascii="Arial" w:eastAsia="Times New Roman" w:hAnsi="Arial" w:cs="Arial"/>
          <w:color w:val="333333"/>
          <w:sz w:val="21"/>
          <w:szCs w:val="21"/>
        </w:rPr>
        <w:t>04</w:t>
      </w:r>
    </w:p>
    <w:p w14:paraId="10CEA74C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Referral Bonus: </w:t>
      </w:r>
      <w:r w:rsidRPr="000B08FF">
        <w:rPr>
          <w:rFonts w:ascii="Arial" w:eastAsia="Times New Roman" w:hAnsi="Arial" w:cs="Arial"/>
          <w:color w:val="333333"/>
          <w:sz w:val="21"/>
          <w:szCs w:val="21"/>
        </w:rPr>
        <w:t>3,000.00</w:t>
      </w:r>
    </w:p>
    <w:p w14:paraId="62F4B87E" w14:textId="77777777" w:rsidR="000B08FF" w:rsidRPr="000B08FF" w:rsidRDefault="000B08FF" w:rsidP="000B08FF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08FF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Requisition Type: </w:t>
      </w:r>
      <w:r w:rsidRPr="000B08FF">
        <w:rPr>
          <w:rFonts w:ascii="Arial" w:eastAsia="Times New Roman" w:hAnsi="Arial" w:cs="Arial"/>
          <w:color w:val="333333"/>
          <w:sz w:val="21"/>
          <w:szCs w:val="21"/>
        </w:rPr>
        <w:t>Standard Requisition</w:t>
      </w:r>
    </w:p>
    <w:p w14:paraId="6156A837" w14:textId="77777777" w:rsidR="00504EEF" w:rsidRDefault="00504EEF"/>
    <w:sectPr w:rsidR="0050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CD0"/>
    <w:multiLevelType w:val="multilevel"/>
    <w:tmpl w:val="23B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81942"/>
    <w:multiLevelType w:val="multilevel"/>
    <w:tmpl w:val="392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C6F32"/>
    <w:multiLevelType w:val="multilevel"/>
    <w:tmpl w:val="32E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761D9"/>
    <w:multiLevelType w:val="multilevel"/>
    <w:tmpl w:val="2D08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FF"/>
    <w:rsid w:val="000B08FF"/>
    <w:rsid w:val="005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2FA3"/>
  <w15:chartTrackingRefBased/>
  <w15:docId w15:val="{4DE0DE7B-3422-4F5E-AC6A-89FBDCC0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Brooke</dc:creator>
  <cp:keywords/>
  <dc:description/>
  <cp:lastModifiedBy>Fusco, Brooke</cp:lastModifiedBy>
  <cp:revision>1</cp:revision>
  <dcterms:created xsi:type="dcterms:W3CDTF">2019-02-26T18:21:00Z</dcterms:created>
  <dcterms:modified xsi:type="dcterms:W3CDTF">2019-02-26T18:23:00Z</dcterms:modified>
</cp:coreProperties>
</file>