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14C4B" w14:textId="77777777" w:rsidR="005026AC" w:rsidRDefault="005026AC" w:rsidP="005026AC"/>
    <w:p w14:paraId="2C98CA2A" w14:textId="77777777" w:rsidR="005026AC" w:rsidRPr="005026AC" w:rsidRDefault="005026AC" w:rsidP="005026AC">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5026AC">
        <w:rPr>
          <w:rFonts w:ascii="Segoe UI" w:eastAsia="Times New Roman" w:hAnsi="Segoe UI" w:cs="Segoe UI"/>
          <w:b/>
          <w:bCs/>
          <w:color w:val="0070C0"/>
          <w:kern w:val="36"/>
          <w:sz w:val="48"/>
          <w:szCs w:val="48"/>
        </w:rPr>
        <w:t>Government Relations Specialist</w:t>
      </w:r>
      <w:bookmarkStart w:id="0" w:name="_GoBack"/>
      <w:bookmarkEnd w:id="0"/>
    </w:p>
    <w:p w14:paraId="7C907CD4" w14:textId="77777777" w:rsidR="005026AC" w:rsidRPr="005026AC" w:rsidRDefault="005026AC" w:rsidP="005026AC">
      <w:r w:rsidRPr="005026AC">
        <w:t>JOIN A TEAM RECOGNIZED FOR LEADERSHIP, INNOVATION AND DIVERSITY</w:t>
      </w:r>
    </w:p>
    <w:p w14:paraId="4E11CD79" w14:textId="77777777" w:rsidR="005026AC" w:rsidRPr="005026AC" w:rsidRDefault="005026AC" w:rsidP="005026AC">
      <w:r w:rsidRPr="005026AC">
        <w:t>Honeywell is seeking a government relations specialist to support its Global Government Affairs team</w:t>
      </w:r>
      <w:r w:rsidRPr="005026AC">
        <w:br/>
        <w:t>in Washington, DC. </w:t>
      </w:r>
    </w:p>
    <w:p w14:paraId="1C04698F" w14:textId="77777777" w:rsidR="005026AC" w:rsidRPr="005026AC" w:rsidRDefault="005026AC" w:rsidP="005026AC">
      <w:r w:rsidRPr="005026AC">
        <w:t>The successful candidate will support the Government Relations team in securing grants and incentives for Honeywell strategic projects, developing and implementing advocacy strategies, track and report on strategic objectives, and support Honeywell Political Action Committee (PAC) activities.  You will develop professional working partnerships with various functions such as (HR, Legal, Communications, Finance, Engineers, Site Leadership).</w:t>
      </w:r>
    </w:p>
    <w:p w14:paraId="70525B2D" w14:textId="77777777" w:rsidR="005026AC" w:rsidRPr="005026AC" w:rsidRDefault="005026AC" w:rsidP="005026AC">
      <w:r w:rsidRPr="005026AC">
        <w:t xml:space="preserve">The successful candidate </w:t>
      </w:r>
      <w:proofErr w:type="gramStart"/>
      <w:r w:rsidRPr="005026AC">
        <w:t>will  develop</w:t>
      </w:r>
      <w:proofErr w:type="gramEnd"/>
      <w:r w:rsidRPr="005026AC">
        <w:t xml:space="preserve"> professional working partnerships with Government entities on multiple levels for Country, Federal and State level. You will ensure on time delivery for GIT projects. You will perform site visits as necessary to facilitate project completion and proactively identify project opportunities and potential. This position reports to the Director of Business Incentives.</w:t>
      </w:r>
    </w:p>
    <w:p w14:paraId="2280D173" w14:textId="77777777" w:rsidR="005026AC" w:rsidRPr="005026AC" w:rsidRDefault="005026AC" w:rsidP="005026AC">
      <w:r w:rsidRPr="005026AC">
        <w:t> </w:t>
      </w:r>
    </w:p>
    <w:p w14:paraId="42EFE53F" w14:textId="77777777" w:rsidR="005026AC" w:rsidRPr="005026AC" w:rsidRDefault="005026AC" w:rsidP="005026AC">
      <w:pPr>
        <w:rPr>
          <w:b/>
          <w:bCs/>
        </w:rPr>
      </w:pPr>
      <w:r w:rsidRPr="005026AC">
        <w:rPr>
          <w:b/>
          <w:bCs/>
        </w:rPr>
        <w:t>YOU MUST HAVE</w:t>
      </w:r>
    </w:p>
    <w:p w14:paraId="083A6BC5" w14:textId="77777777" w:rsidR="005026AC" w:rsidRPr="005026AC" w:rsidRDefault="005026AC" w:rsidP="005026AC">
      <w:pPr>
        <w:numPr>
          <w:ilvl w:val="0"/>
          <w:numId w:val="1"/>
        </w:numPr>
      </w:pPr>
      <w:proofErr w:type="spellStart"/>
      <w:r w:rsidRPr="005026AC">
        <w:t>Bachelors</w:t>
      </w:r>
      <w:proofErr w:type="spellEnd"/>
      <w:r w:rsidRPr="005026AC">
        <w:t xml:space="preserve"> Degree</w:t>
      </w:r>
    </w:p>
    <w:p w14:paraId="44451BCA" w14:textId="77777777" w:rsidR="005026AC" w:rsidRPr="005026AC" w:rsidRDefault="005026AC" w:rsidP="005026AC">
      <w:pPr>
        <w:numPr>
          <w:ilvl w:val="0"/>
          <w:numId w:val="1"/>
        </w:numPr>
      </w:pPr>
      <w:r w:rsidRPr="005026AC">
        <w:t>At least 2-4 years of Capitol Hill or similar experience with federal and/or state government.</w:t>
      </w:r>
    </w:p>
    <w:p w14:paraId="2A47E934" w14:textId="77777777" w:rsidR="005026AC" w:rsidRPr="005026AC" w:rsidRDefault="005026AC" w:rsidP="005026AC">
      <w:pPr>
        <w:rPr>
          <w:b/>
          <w:bCs/>
        </w:rPr>
      </w:pPr>
      <w:r w:rsidRPr="005026AC">
        <w:rPr>
          <w:b/>
          <w:bCs/>
        </w:rPr>
        <w:t>WE VALUE</w:t>
      </w:r>
    </w:p>
    <w:p w14:paraId="23CA3B0C" w14:textId="77777777" w:rsidR="005026AC" w:rsidRPr="005026AC" w:rsidRDefault="005026AC" w:rsidP="005026AC">
      <w:pPr>
        <w:numPr>
          <w:ilvl w:val="0"/>
          <w:numId w:val="2"/>
        </w:numPr>
      </w:pPr>
      <w:r w:rsidRPr="005026AC">
        <w:t>Previous experience working for a Government entity preferred.</w:t>
      </w:r>
    </w:p>
    <w:p w14:paraId="2047F5F5" w14:textId="77777777" w:rsidR="005026AC" w:rsidRPr="005026AC" w:rsidRDefault="005026AC" w:rsidP="005026AC">
      <w:pPr>
        <w:numPr>
          <w:ilvl w:val="0"/>
          <w:numId w:val="2"/>
        </w:numPr>
      </w:pPr>
      <w:r w:rsidRPr="005026AC">
        <w:t>Previous economic development experience preferred.</w:t>
      </w:r>
    </w:p>
    <w:p w14:paraId="03B36D22" w14:textId="77777777" w:rsidR="005026AC" w:rsidRPr="005026AC" w:rsidRDefault="005026AC" w:rsidP="005026AC">
      <w:pPr>
        <w:numPr>
          <w:ilvl w:val="0"/>
          <w:numId w:val="2"/>
        </w:numPr>
      </w:pPr>
      <w:r w:rsidRPr="005026AC">
        <w:t>Ability to manage multiple tasks.</w:t>
      </w:r>
    </w:p>
    <w:p w14:paraId="156E5C83" w14:textId="77777777" w:rsidR="005026AC" w:rsidRPr="005026AC" w:rsidRDefault="005026AC" w:rsidP="005026AC">
      <w:pPr>
        <w:numPr>
          <w:ilvl w:val="0"/>
          <w:numId w:val="2"/>
        </w:numPr>
      </w:pPr>
      <w:r w:rsidRPr="005026AC">
        <w:t>Proficient in MSOffice (Word, outlook, project, excel).</w:t>
      </w:r>
    </w:p>
    <w:p w14:paraId="45DFD90B" w14:textId="77777777" w:rsidR="005026AC" w:rsidRPr="005026AC" w:rsidRDefault="005026AC" w:rsidP="005026AC">
      <w:pPr>
        <w:numPr>
          <w:ilvl w:val="0"/>
          <w:numId w:val="2"/>
        </w:numPr>
      </w:pPr>
      <w:r w:rsidRPr="005026AC">
        <w:t>Ability to present clear understandable ideas in both writt</w:t>
      </w:r>
      <w:r>
        <w:t>en and verbal manner.</w:t>
      </w:r>
      <w:r>
        <w:br/>
      </w:r>
      <w:r w:rsidRPr="005026AC">
        <w:br/>
        <w:t> </w:t>
      </w:r>
    </w:p>
    <w:p w14:paraId="37965177" w14:textId="77777777" w:rsidR="005026AC" w:rsidRPr="005026AC" w:rsidRDefault="005026AC" w:rsidP="005026AC">
      <w:r w:rsidRPr="005026AC">
        <w:t>Due to US export control laws, must be a US citizen, permanent resident or have protected status.</w:t>
      </w:r>
    </w:p>
    <w:p w14:paraId="1CC00D3C" w14:textId="77777777" w:rsidR="005026AC" w:rsidRPr="005026AC" w:rsidRDefault="005026AC" w:rsidP="005026AC">
      <w:pPr>
        <w:rPr>
          <w:b/>
          <w:bCs/>
        </w:rPr>
      </w:pPr>
      <w:r w:rsidRPr="005026AC">
        <w:rPr>
          <w:b/>
          <w:bCs/>
        </w:rPr>
        <w:t>INCLUDES</w:t>
      </w:r>
    </w:p>
    <w:p w14:paraId="0EC889D2" w14:textId="77777777" w:rsidR="005026AC" w:rsidRPr="005026AC" w:rsidRDefault="005026AC" w:rsidP="005026AC">
      <w:pPr>
        <w:numPr>
          <w:ilvl w:val="0"/>
          <w:numId w:val="3"/>
        </w:numPr>
      </w:pPr>
      <w:r w:rsidRPr="005026AC">
        <w:t>Continued Professional Development</w:t>
      </w:r>
    </w:p>
    <w:p w14:paraId="3E5BFAA8" w14:textId="77777777" w:rsidR="005026AC" w:rsidRPr="005026AC" w:rsidRDefault="005026AC" w:rsidP="005026AC">
      <w:pPr>
        <w:numPr>
          <w:ilvl w:val="0"/>
          <w:numId w:val="3"/>
        </w:numPr>
      </w:pPr>
      <w:r w:rsidRPr="005026AC">
        <w:t>1st Shift</w:t>
      </w:r>
    </w:p>
    <w:p w14:paraId="69ABCFCD" w14:textId="77777777" w:rsidR="005026AC" w:rsidRPr="005026AC" w:rsidRDefault="005026AC" w:rsidP="005026AC">
      <w:pPr>
        <w:numPr>
          <w:ilvl w:val="0"/>
          <w:numId w:val="3"/>
        </w:numPr>
      </w:pPr>
      <w:r w:rsidRPr="005026AC">
        <w:t>Some Travel Required</w:t>
      </w:r>
    </w:p>
    <w:p w14:paraId="7F4FE454" w14:textId="77777777" w:rsidR="005026AC" w:rsidRPr="005026AC" w:rsidRDefault="005026AC" w:rsidP="005026AC">
      <w:pPr>
        <w:rPr>
          <w:b/>
          <w:bCs/>
        </w:rPr>
      </w:pPr>
      <w:r w:rsidRPr="005026AC">
        <w:rPr>
          <w:b/>
          <w:bCs/>
        </w:rPr>
        <w:lastRenderedPageBreak/>
        <w:t>ADDITIONAL INFORMATION</w:t>
      </w:r>
    </w:p>
    <w:p w14:paraId="36F76A32" w14:textId="77777777" w:rsidR="005026AC" w:rsidRPr="005026AC" w:rsidRDefault="005026AC" w:rsidP="005026AC">
      <w:pPr>
        <w:numPr>
          <w:ilvl w:val="0"/>
          <w:numId w:val="4"/>
        </w:numPr>
      </w:pPr>
      <w:r w:rsidRPr="005026AC">
        <w:rPr>
          <w:b/>
          <w:bCs/>
        </w:rPr>
        <w:t>Job ID: </w:t>
      </w:r>
      <w:r w:rsidRPr="005026AC">
        <w:t>HRD53124</w:t>
      </w:r>
    </w:p>
    <w:p w14:paraId="4CB1C76C" w14:textId="77777777" w:rsidR="005026AC" w:rsidRPr="005026AC" w:rsidRDefault="005026AC" w:rsidP="005026AC">
      <w:pPr>
        <w:numPr>
          <w:ilvl w:val="0"/>
          <w:numId w:val="4"/>
        </w:numPr>
      </w:pPr>
      <w:r w:rsidRPr="005026AC">
        <w:rPr>
          <w:b/>
          <w:bCs/>
        </w:rPr>
        <w:t>Job Function: </w:t>
      </w:r>
      <w:r w:rsidRPr="005026AC">
        <w:t>Legal </w:t>
      </w:r>
    </w:p>
    <w:p w14:paraId="5B3C4A1B" w14:textId="77777777" w:rsidR="005026AC" w:rsidRPr="005026AC" w:rsidRDefault="005026AC" w:rsidP="005026AC">
      <w:pPr>
        <w:numPr>
          <w:ilvl w:val="0"/>
          <w:numId w:val="4"/>
        </w:numPr>
      </w:pPr>
      <w:r w:rsidRPr="005026AC">
        <w:rPr>
          <w:b/>
          <w:bCs/>
        </w:rPr>
        <w:t>Relocation Tier:</w:t>
      </w:r>
    </w:p>
    <w:p w14:paraId="32F3DFC7" w14:textId="77777777" w:rsidR="005026AC" w:rsidRPr="005026AC" w:rsidRDefault="005026AC" w:rsidP="005026AC">
      <w:pPr>
        <w:numPr>
          <w:ilvl w:val="0"/>
          <w:numId w:val="4"/>
        </w:numPr>
      </w:pPr>
      <w:r w:rsidRPr="005026AC">
        <w:rPr>
          <w:b/>
          <w:bCs/>
        </w:rPr>
        <w:t>Security Clearance: </w:t>
      </w:r>
      <w:r w:rsidRPr="005026AC">
        <w:t>No Clearance</w:t>
      </w:r>
    </w:p>
    <w:p w14:paraId="50DC9355" w14:textId="77777777" w:rsidR="005026AC" w:rsidRPr="005026AC" w:rsidRDefault="005026AC" w:rsidP="005026AC">
      <w:pPr>
        <w:numPr>
          <w:ilvl w:val="0"/>
          <w:numId w:val="4"/>
        </w:numPr>
      </w:pPr>
      <w:r w:rsidRPr="005026AC">
        <w:rPr>
          <w:b/>
          <w:bCs/>
        </w:rPr>
        <w:t>Aviation Authority (FAA for US): </w:t>
      </w:r>
      <w:r w:rsidRPr="005026AC">
        <w:t>No</w:t>
      </w:r>
    </w:p>
    <w:p w14:paraId="390D0D01" w14:textId="77777777" w:rsidR="005026AC" w:rsidRPr="005026AC" w:rsidRDefault="005026AC" w:rsidP="005026AC">
      <w:pPr>
        <w:numPr>
          <w:ilvl w:val="0"/>
          <w:numId w:val="4"/>
        </w:numPr>
      </w:pPr>
      <w:r w:rsidRPr="005026AC">
        <w:rPr>
          <w:b/>
          <w:bCs/>
        </w:rPr>
        <w:t>Band: </w:t>
      </w:r>
      <w:r w:rsidRPr="005026AC">
        <w:t>03</w:t>
      </w:r>
    </w:p>
    <w:p w14:paraId="44B8B322" w14:textId="77777777" w:rsidR="005026AC" w:rsidRPr="005026AC" w:rsidRDefault="005026AC" w:rsidP="005026AC">
      <w:pPr>
        <w:numPr>
          <w:ilvl w:val="0"/>
          <w:numId w:val="4"/>
        </w:numPr>
      </w:pPr>
      <w:r w:rsidRPr="005026AC">
        <w:rPr>
          <w:b/>
          <w:bCs/>
        </w:rPr>
        <w:t>Referral Bonus: </w:t>
      </w:r>
      <w:r w:rsidRPr="005026AC">
        <w:t>1,500.00</w:t>
      </w:r>
    </w:p>
    <w:p w14:paraId="7CBCFC09" w14:textId="77777777" w:rsidR="005026AC" w:rsidRPr="005026AC" w:rsidRDefault="005026AC" w:rsidP="005026AC">
      <w:pPr>
        <w:numPr>
          <w:ilvl w:val="0"/>
          <w:numId w:val="4"/>
        </w:numPr>
      </w:pPr>
      <w:r w:rsidRPr="005026AC">
        <w:rPr>
          <w:b/>
          <w:bCs/>
        </w:rPr>
        <w:t>Requisition Type: </w:t>
      </w:r>
      <w:r w:rsidRPr="005026AC">
        <w:t>Standard Requisition</w:t>
      </w:r>
    </w:p>
    <w:p w14:paraId="791DD98E" w14:textId="77777777" w:rsidR="006B45C4" w:rsidRDefault="006B45C4"/>
    <w:sectPr w:rsidR="006B4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EB3"/>
    <w:multiLevelType w:val="multilevel"/>
    <w:tmpl w:val="1158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533E4"/>
    <w:multiLevelType w:val="multilevel"/>
    <w:tmpl w:val="CF64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A2674"/>
    <w:multiLevelType w:val="multilevel"/>
    <w:tmpl w:val="CBC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D51BF"/>
    <w:multiLevelType w:val="multilevel"/>
    <w:tmpl w:val="ADAC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AC"/>
    <w:rsid w:val="005026AC"/>
    <w:rsid w:val="006B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9EA0"/>
  <w15:chartTrackingRefBased/>
  <w15:docId w15:val="{EAD35A29-EB44-4E14-997E-47F700F3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31036">
      <w:bodyDiv w:val="1"/>
      <w:marLeft w:val="0"/>
      <w:marRight w:val="0"/>
      <w:marTop w:val="0"/>
      <w:marBottom w:val="0"/>
      <w:divBdr>
        <w:top w:val="none" w:sz="0" w:space="0" w:color="auto"/>
        <w:left w:val="none" w:sz="0" w:space="0" w:color="auto"/>
        <w:bottom w:val="none" w:sz="0" w:space="0" w:color="auto"/>
        <w:right w:val="none" w:sz="0" w:space="0" w:color="auto"/>
      </w:divBdr>
    </w:div>
    <w:div w:id="11687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2019-01-25T14:36:00Z</dcterms:created>
  <dcterms:modified xsi:type="dcterms:W3CDTF">2019-01-25T14:41:00Z</dcterms:modified>
</cp:coreProperties>
</file>