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6446" w:rsidRDefault="00DC70FE">
      <w:r>
        <w:rPr>
          <w:noProof/>
        </w:rPr>
        <w:drawing>
          <wp:inline distT="0" distB="0" distL="0" distR="0">
            <wp:extent cx="5486400" cy="914400"/>
            <wp:effectExtent l="0" t="0" r="0" b="0"/>
            <wp:docPr id="1" name="Picture 1" descr="ICPA Logo - 300 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PA Logo - 300 dpi"/>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86400" cy="914400"/>
                    </a:xfrm>
                    <a:prstGeom prst="rect">
                      <a:avLst/>
                    </a:prstGeom>
                    <a:noFill/>
                    <a:ln>
                      <a:noFill/>
                    </a:ln>
                  </pic:spPr>
                </pic:pic>
              </a:graphicData>
            </a:graphic>
          </wp:inline>
        </w:drawing>
      </w:r>
    </w:p>
    <w:p w:rsidR="00416446" w:rsidRPr="00416446" w:rsidRDefault="00DC70FE">
      <w:pPr>
        <w:rPr>
          <w:b/>
          <w:sz w:val="44"/>
          <w:szCs w:val="44"/>
        </w:rPr>
      </w:pPr>
    </w:p>
    <w:p w:rsidR="00416446" w:rsidRPr="00416446" w:rsidRDefault="00DC70FE" w:rsidP="00997798">
      <w:pPr>
        <w:jc w:val="center"/>
        <w:outlineLvl w:val="0"/>
        <w:rPr>
          <w:b/>
          <w:sz w:val="44"/>
          <w:szCs w:val="44"/>
        </w:rPr>
      </w:pPr>
      <w:r w:rsidRPr="00416446">
        <w:rPr>
          <w:b/>
          <w:sz w:val="44"/>
          <w:szCs w:val="44"/>
        </w:rPr>
        <w:t>Job Opportunity</w:t>
      </w:r>
    </w:p>
    <w:p w:rsidR="00997798" w:rsidRDefault="00997798"/>
    <w:p w:rsidR="00997798" w:rsidRDefault="0099779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405"/>
        <w:gridCol w:w="6225"/>
      </w:tblGrid>
      <w:tr w:rsidR="00997798">
        <w:tc>
          <w:tcPr>
            <w:tcW w:w="2448" w:type="dxa"/>
          </w:tcPr>
          <w:p w:rsidR="00997798" w:rsidRDefault="00997798">
            <w:r>
              <w:t>Company</w:t>
            </w:r>
          </w:p>
        </w:tc>
        <w:tc>
          <w:tcPr>
            <w:tcW w:w="6408" w:type="dxa"/>
          </w:tcPr>
          <w:p w:rsidR="00997798" w:rsidRDefault="00C2139E">
            <w:r>
              <w:t>Tapestry Inc.</w:t>
            </w:r>
          </w:p>
        </w:tc>
      </w:tr>
      <w:tr w:rsidR="00997798">
        <w:tc>
          <w:tcPr>
            <w:tcW w:w="2448" w:type="dxa"/>
          </w:tcPr>
          <w:p w:rsidR="00997798" w:rsidRDefault="00997798">
            <w:r>
              <w:t>Job Title</w:t>
            </w:r>
          </w:p>
        </w:tc>
        <w:tc>
          <w:tcPr>
            <w:tcW w:w="6408" w:type="dxa"/>
          </w:tcPr>
          <w:p w:rsidR="00997798" w:rsidRDefault="00C2139E">
            <w:r>
              <w:t>Foreign Trade Zone Manager</w:t>
            </w:r>
          </w:p>
        </w:tc>
      </w:tr>
      <w:tr w:rsidR="00997798">
        <w:tc>
          <w:tcPr>
            <w:tcW w:w="2448" w:type="dxa"/>
          </w:tcPr>
          <w:p w:rsidR="00997798" w:rsidRDefault="00997798">
            <w:r>
              <w:t>Location</w:t>
            </w:r>
          </w:p>
        </w:tc>
        <w:tc>
          <w:tcPr>
            <w:tcW w:w="6408" w:type="dxa"/>
          </w:tcPr>
          <w:p w:rsidR="00997798" w:rsidRDefault="00C2139E">
            <w:r>
              <w:t>Jacksonville Florida</w:t>
            </w:r>
          </w:p>
        </w:tc>
      </w:tr>
      <w:tr w:rsidR="00997798">
        <w:tc>
          <w:tcPr>
            <w:tcW w:w="2448" w:type="dxa"/>
          </w:tcPr>
          <w:p w:rsidR="00997798" w:rsidRDefault="00997798">
            <w:r>
              <w:t>Relocation Assistance</w:t>
            </w:r>
          </w:p>
        </w:tc>
        <w:tc>
          <w:tcPr>
            <w:tcW w:w="6408" w:type="dxa"/>
          </w:tcPr>
          <w:p w:rsidR="00997798" w:rsidRDefault="00C2139E">
            <w:r>
              <w:t>None</w:t>
            </w:r>
          </w:p>
        </w:tc>
      </w:tr>
    </w:tbl>
    <w:p w:rsidR="00997798" w:rsidRDefault="00997798"/>
    <w:p w:rsidR="00997798" w:rsidRDefault="00997798" w:rsidP="00997798">
      <w:pPr>
        <w:outlineLvl w:val="0"/>
        <w:rPr>
          <w:b/>
          <w:sz w:val="32"/>
          <w:szCs w:val="32"/>
          <w:u w:val="single"/>
        </w:rPr>
      </w:pPr>
      <w:r w:rsidRPr="00D33F69">
        <w:rPr>
          <w:b/>
          <w:sz w:val="32"/>
          <w:szCs w:val="32"/>
          <w:u w:val="single"/>
        </w:rPr>
        <w:t>Job Description</w:t>
      </w:r>
      <w:r>
        <w:rPr>
          <w:b/>
          <w:sz w:val="32"/>
          <w:szCs w:val="32"/>
          <w:u w:val="single"/>
        </w:rPr>
        <w:t xml:space="preserve"> / Responsibilities / Requirements</w:t>
      </w:r>
    </w:p>
    <w:p w:rsidR="00C2139E" w:rsidRDefault="00C2139E" w:rsidP="00C2139E">
      <w:r>
        <w:t>Come, be part of our Tapestry.</w:t>
      </w:r>
    </w:p>
    <w:p w:rsidR="00C2139E" w:rsidRDefault="00C2139E" w:rsidP="00C2139E">
      <w:r>
        <w:t>Defined by inclusivity rather than exclusivity, Tapestry is a global house of brands that embraces the exploration of individuality. Every individual in our global house has the opportunity to make an impact, learn and be part of our growing, beautiful, and unique story.</w:t>
      </w:r>
    </w:p>
    <w:p w:rsidR="00C2139E" w:rsidRDefault="00C2139E" w:rsidP="00C2139E"/>
    <w:p w:rsidR="00C2139E" w:rsidRDefault="00C2139E" w:rsidP="00C2139E">
      <w:r>
        <w:t>At Tapestry, we have the freedom to express ourselves and run with our best ideas across Coach, Kate Spade New York, and Stuart Weitzman. We share a profound belief in both our individual and collective potential, and know that with hard work and dedication, anything is possible.</w:t>
      </w:r>
    </w:p>
    <w:p w:rsidR="00C2139E" w:rsidRDefault="00C2139E" w:rsidP="00C2139E"/>
    <w:p w:rsidR="00C2139E" w:rsidRDefault="00C2139E" w:rsidP="00C2139E">
      <w:r>
        <w:t>This position is responsible for the management of Tapestry’s Foreign Trade Zone. As a member of our Global Trade &amp; Customs team, this person will be responsible for the effective operation of the FTZ, ensuring compliance with all applicable regulations and requirements. The manager will be the Tapestry subject matter expert for FTZs, including the evaluation of other FTZ locations, and leading any initiatives to establish new locations. The manager will lead interactions with the zone grantor, the local port, Customs and FTZ Board, as needed. The position will report to the Sr. Director of N.A. Customs &amp; Trade. The position is located in our Jacksonville FL distribution center.</w:t>
      </w:r>
    </w:p>
    <w:p w:rsidR="00C2139E" w:rsidRDefault="00C2139E" w:rsidP="00C2139E"/>
    <w:p w:rsidR="00C2139E" w:rsidRDefault="00C2139E" w:rsidP="00C2139E">
      <w:r>
        <w:t>Responsibilities:</w:t>
      </w:r>
    </w:p>
    <w:p w:rsidR="00C2139E" w:rsidRDefault="00C2139E" w:rsidP="00C2139E">
      <w:pPr>
        <w:pStyle w:val="ListParagraph"/>
        <w:numPr>
          <w:ilvl w:val="0"/>
          <w:numId w:val="1"/>
        </w:numPr>
        <w:spacing w:line="240" w:lineRule="auto"/>
      </w:pPr>
      <w:r>
        <w:t>Compliant management of Foreign Trade Zone(s) for day to day operation</w:t>
      </w:r>
    </w:p>
    <w:p w:rsidR="00C2139E" w:rsidRDefault="00C2139E" w:rsidP="00C2139E">
      <w:pPr>
        <w:pStyle w:val="ListParagraph"/>
        <w:numPr>
          <w:ilvl w:val="0"/>
          <w:numId w:val="1"/>
        </w:numPr>
        <w:spacing w:line="240" w:lineRule="auto"/>
      </w:pPr>
      <w:r>
        <w:t>Manage communication with CBP for FTZ related matters.</w:t>
      </w:r>
    </w:p>
    <w:p w:rsidR="00C2139E" w:rsidRDefault="00C2139E" w:rsidP="00C2139E">
      <w:pPr>
        <w:pStyle w:val="ListParagraph"/>
        <w:numPr>
          <w:ilvl w:val="0"/>
          <w:numId w:val="1"/>
        </w:numPr>
        <w:spacing w:line="240" w:lineRule="auto"/>
      </w:pPr>
      <w:r>
        <w:t>Identify and resolve inventory issues in a timely manner</w:t>
      </w:r>
    </w:p>
    <w:p w:rsidR="00C2139E" w:rsidRDefault="00C2139E" w:rsidP="00C2139E">
      <w:pPr>
        <w:pStyle w:val="ListParagraph"/>
        <w:numPr>
          <w:ilvl w:val="0"/>
          <w:numId w:val="1"/>
        </w:numPr>
        <w:spacing w:line="240" w:lineRule="auto"/>
      </w:pPr>
      <w:r>
        <w:t>Perform internal audits of zone operations and report results in accordance with internal audit programs</w:t>
      </w:r>
    </w:p>
    <w:p w:rsidR="00C2139E" w:rsidRDefault="00C2139E" w:rsidP="00C2139E">
      <w:pPr>
        <w:pStyle w:val="ListParagraph"/>
        <w:numPr>
          <w:ilvl w:val="0"/>
          <w:numId w:val="1"/>
        </w:numPr>
        <w:spacing w:line="240" w:lineRule="auto"/>
      </w:pPr>
      <w:r>
        <w:t>Ensure timely payment of Harbor Maintenance Fees, and other zone related expenses</w:t>
      </w:r>
    </w:p>
    <w:p w:rsidR="00C2139E" w:rsidRDefault="00C2139E" w:rsidP="00C2139E">
      <w:pPr>
        <w:pStyle w:val="ListParagraph"/>
        <w:numPr>
          <w:ilvl w:val="0"/>
          <w:numId w:val="1"/>
        </w:numPr>
        <w:spacing w:line="240" w:lineRule="auto"/>
      </w:pPr>
      <w:r>
        <w:t>Manage relationship with FTZ software provider, and provide expertise for any software related projects impacting zone</w:t>
      </w:r>
    </w:p>
    <w:p w:rsidR="00C2139E" w:rsidRDefault="00C2139E" w:rsidP="00C2139E">
      <w:pPr>
        <w:pStyle w:val="ListParagraph"/>
        <w:numPr>
          <w:ilvl w:val="0"/>
          <w:numId w:val="1"/>
        </w:numPr>
        <w:spacing w:line="240" w:lineRule="auto"/>
      </w:pPr>
      <w:r>
        <w:lastRenderedPageBreak/>
        <w:t>Manage all required annual FTZ reports and declarations to CBP and/or grantor</w:t>
      </w:r>
    </w:p>
    <w:p w:rsidR="00C2139E" w:rsidRDefault="00C2139E" w:rsidP="00C2139E">
      <w:pPr>
        <w:pStyle w:val="ListParagraph"/>
        <w:numPr>
          <w:ilvl w:val="0"/>
          <w:numId w:val="1"/>
        </w:numPr>
        <w:spacing w:line="240" w:lineRule="auto"/>
      </w:pPr>
      <w:r>
        <w:t>Lead and develop FTZ team and foster a partnership with other trade team members to create an environment of cross-training &amp; shared learning</w:t>
      </w:r>
    </w:p>
    <w:p w:rsidR="00C2139E" w:rsidRDefault="00C2139E" w:rsidP="00C2139E">
      <w:pPr>
        <w:pStyle w:val="ListParagraph"/>
        <w:numPr>
          <w:ilvl w:val="0"/>
          <w:numId w:val="1"/>
        </w:numPr>
        <w:spacing w:line="240" w:lineRule="auto"/>
      </w:pPr>
      <w:r>
        <w:t>across groups</w:t>
      </w:r>
    </w:p>
    <w:p w:rsidR="00C2139E" w:rsidRDefault="00C2139E" w:rsidP="00C2139E">
      <w:pPr>
        <w:pStyle w:val="ListParagraph"/>
        <w:numPr>
          <w:ilvl w:val="0"/>
          <w:numId w:val="1"/>
        </w:numPr>
        <w:spacing w:line="240" w:lineRule="auto"/>
      </w:pPr>
      <w:r>
        <w:t>Manage and update all FTZ operations manuals and SOPs</w:t>
      </w:r>
    </w:p>
    <w:p w:rsidR="00C2139E" w:rsidRDefault="00C2139E" w:rsidP="00C2139E">
      <w:pPr>
        <w:pStyle w:val="ListParagraph"/>
        <w:numPr>
          <w:ilvl w:val="0"/>
          <w:numId w:val="1"/>
        </w:numPr>
        <w:spacing w:line="240" w:lineRule="auto"/>
      </w:pPr>
      <w:r>
        <w:t>Work effectively with other departments affected by zone operations, such as Receiving, Operations, Shipping, Transportation and Finance</w:t>
      </w:r>
    </w:p>
    <w:p w:rsidR="00C2139E" w:rsidRDefault="00C2139E" w:rsidP="00C2139E">
      <w:pPr>
        <w:pStyle w:val="ListParagraph"/>
        <w:numPr>
          <w:ilvl w:val="0"/>
          <w:numId w:val="1"/>
        </w:numPr>
        <w:spacing w:line="240" w:lineRule="auto"/>
      </w:pPr>
      <w:r>
        <w:t>Lead development of new FTZ locations and provide oversight of multiple locations</w:t>
      </w:r>
    </w:p>
    <w:p w:rsidR="00C2139E" w:rsidRDefault="00C2139E" w:rsidP="00C2139E">
      <w:pPr>
        <w:pStyle w:val="ListParagraph"/>
        <w:numPr>
          <w:ilvl w:val="0"/>
          <w:numId w:val="1"/>
        </w:numPr>
        <w:spacing w:line="240" w:lineRule="auto"/>
      </w:pPr>
      <w:r>
        <w:t xml:space="preserve">Manage daily inventory reconciliation processes with warehouse management system against FTZ system and analyze, research and resolve any discrepancy </w:t>
      </w:r>
    </w:p>
    <w:p w:rsidR="00C2139E" w:rsidRDefault="00C2139E" w:rsidP="00C2139E">
      <w:pPr>
        <w:pStyle w:val="ListParagraph"/>
        <w:numPr>
          <w:ilvl w:val="0"/>
          <w:numId w:val="1"/>
        </w:numPr>
        <w:spacing w:line="240" w:lineRule="auto"/>
      </w:pPr>
      <w:r>
        <w:t>Analyze commercial documentation against system receipts for valuation, unit discrepancy and resolve any issues.</w:t>
      </w:r>
    </w:p>
    <w:p w:rsidR="00C2139E" w:rsidRDefault="00C2139E" w:rsidP="00C2139E">
      <w:r>
        <w:t>Qualifications:</w:t>
      </w:r>
    </w:p>
    <w:p w:rsidR="00C2139E" w:rsidRDefault="00C2139E" w:rsidP="00C2139E">
      <w:pPr>
        <w:pStyle w:val="ListParagraph"/>
        <w:numPr>
          <w:ilvl w:val="0"/>
          <w:numId w:val="2"/>
        </w:numPr>
      </w:pPr>
      <w:r>
        <w:t>Minimum of 5 years’ experience in managing or administering a Foreign Trade Zone</w:t>
      </w:r>
    </w:p>
    <w:p w:rsidR="00C2139E" w:rsidRDefault="00C2139E" w:rsidP="00C2139E">
      <w:pPr>
        <w:pStyle w:val="ListParagraph"/>
        <w:numPr>
          <w:ilvl w:val="0"/>
          <w:numId w:val="2"/>
        </w:numPr>
      </w:pPr>
      <w:r>
        <w:t>Bachelor’s degree or equivalent, relevant work experience</w:t>
      </w:r>
    </w:p>
    <w:p w:rsidR="00C2139E" w:rsidRDefault="00C2139E" w:rsidP="00C2139E">
      <w:pPr>
        <w:pStyle w:val="ListParagraph"/>
        <w:numPr>
          <w:ilvl w:val="0"/>
          <w:numId w:val="2"/>
        </w:numPr>
      </w:pPr>
      <w:r>
        <w:t>A strong understanding of import/export processes, expertise in FTZ regulations and compliance regulations</w:t>
      </w:r>
    </w:p>
    <w:p w:rsidR="00C2139E" w:rsidRDefault="00C2139E" w:rsidP="00C2139E">
      <w:pPr>
        <w:pStyle w:val="ListParagraph"/>
        <w:numPr>
          <w:ilvl w:val="0"/>
          <w:numId w:val="2"/>
        </w:numPr>
      </w:pPr>
      <w:r>
        <w:t>Highly proficient abilities with software and ERP platforms. Experience with Integration Point FTZ software, Manhattan WMS, and SAP preferred.</w:t>
      </w:r>
    </w:p>
    <w:p w:rsidR="00C2139E" w:rsidRDefault="00C2139E" w:rsidP="00C2139E">
      <w:pPr>
        <w:pStyle w:val="ListParagraph"/>
        <w:numPr>
          <w:ilvl w:val="0"/>
          <w:numId w:val="2"/>
        </w:numPr>
      </w:pPr>
      <w:r>
        <w:t>Strong communication and interpersonal skills</w:t>
      </w:r>
    </w:p>
    <w:p w:rsidR="00C2139E" w:rsidRDefault="00C2139E" w:rsidP="00C2139E">
      <w:pPr>
        <w:pStyle w:val="ListParagraph"/>
        <w:numPr>
          <w:ilvl w:val="0"/>
          <w:numId w:val="2"/>
        </w:numPr>
      </w:pPr>
      <w:r>
        <w:t>Experience in managing and developing employees</w:t>
      </w:r>
    </w:p>
    <w:p w:rsidR="00C2139E" w:rsidRDefault="00C2139E" w:rsidP="00C2139E">
      <w:pPr>
        <w:pStyle w:val="ListParagraph"/>
        <w:numPr>
          <w:ilvl w:val="0"/>
          <w:numId w:val="2"/>
        </w:numPr>
      </w:pPr>
      <w:r>
        <w:t>Strong analytical ability and advanced Excel skills required</w:t>
      </w:r>
    </w:p>
    <w:p w:rsidR="00C2139E" w:rsidRDefault="00C2139E" w:rsidP="00C2139E">
      <w:pPr>
        <w:pStyle w:val="ListParagraph"/>
        <w:numPr>
          <w:ilvl w:val="0"/>
          <w:numId w:val="2"/>
        </w:numPr>
      </w:pPr>
      <w:r>
        <w:t>Ability to travel and lead establishment of green-field FTZ locations as needed</w:t>
      </w:r>
    </w:p>
    <w:p w:rsidR="00C2139E" w:rsidRDefault="00C2139E" w:rsidP="00C2139E">
      <w:pPr>
        <w:pStyle w:val="ListParagraph"/>
        <w:numPr>
          <w:ilvl w:val="0"/>
          <w:numId w:val="2"/>
        </w:numPr>
      </w:pPr>
      <w:r>
        <w:t>Custom Broker License preferred</w:t>
      </w:r>
    </w:p>
    <w:p w:rsidR="00C2139E" w:rsidRDefault="00C2139E" w:rsidP="00C2139E">
      <w:r>
        <w:t xml:space="preserve">Tapestry, Inc. is an equal opportunity and affirmative action employer and we pride ourselves on hiring and developing the best people. All employment decisions (including recruitment, hiring, promotion, compensation, transfer, training, discipline and termination) are based on the applicant’s or employee’s qualifications as they relate to the requirements of the position under consideration. These decisions are made without regard to age, sex, sexual orientation, gender identity, genetic characteristics, race, color, creed, religion, ethnicity, national origin, alienage, citizenship, disability, marital status, military status, pregnancy, or any other legally-recognized protected basis prohibited by applicable law. Visit Tapestry, Inc. at </w:t>
      </w:r>
      <w:hyperlink r:id="rId6" w:history="1">
        <w:r w:rsidRPr="00300E9E">
          <w:rPr>
            <w:rStyle w:val="Hyperlink"/>
          </w:rPr>
          <w:t>http://www.tapestry.com/</w:t>
        </w:r>
      </w:hyperlink>
      <w:r>
        <w:t xml:space="preserve"> </w:t>
      </w:r>
    </w:p>
    <w:p w:rsidR="00C2139E" w:rsidRDefault="00C2139E">
      <w:pPr>
        <w:rPr>
          <w:b/>
          <w:sz w:val="32"/>
          <w:szCs w:val="32"/>
          <w:u w:val="single"/>
        </w:rPr>
      </w:pPr>
    </w:p>
    <w:p w:rsidR="00997798" w:rsidRDefault="00997798" w:rsidP="00997798">
      <w:pPr>
        <w:outlineLvl w:val="0"/>
        <w:rPr>
          <w:b/>
          <w:sz w:val="32"/>
          <w:szCs w:val="32"/>
          <w:u w:val="single"/>
        </w:rPr>
      </w:pPr>
      <w:r>
        <w:rPr>
          <w:b/>
          <w:sz w:val="32"/>
          <w:szCs w:val="32"/>
          <w:u w:val="single"/>
        </w:rPr>
        <w:t>Contact Information to Apply</w:t>
      </w:r>
      <w:bookmarkStart w:id="0" w:name="_GoBack"/>
      <w:bookmarkEnd w:id="0"/>
    </w:p>
    <w:p w:rsidR="00C2139E" w:rsidRDefault="00C2139E" w:rsidP="00C2139E">
      <w:r>
        <w:t xml:space="preserve">Please apply directly through company website:  </w:t>
      </w:r>
    </w:p>
    <w:p w:rsidR="00997798" w:rsidRPr="00D33F69" w:rsidRDefault="00C2139E">
      <w:pPr>
        <w:rPr>
          <w:b/>
          <w:sz w:val="32"/>
          <w:szCs w:val="32"/>
          <w:u w:val="single"/>
        </w:rPr>
      </w:pPr>
      <w:hyperlink r:id="rId7" w:history="1">
        <w:r w:rsidRPr="00300E9E">
          <w:rPr>
            <w:rStyle w:val="Hyperlink"/>
            <w:b/>
            <w:sz w:val="32"/>
            <w:szCs w:val="32"/>
          </w:rPr>
          <w:t>https://careers.tapestry.com/job/Jacksonville-Manager%2C-Transportation-FL-32099/533267200/</w:t>
        </w:r>
      </w:hyperlink>
      <w:r>
        <w:rPr>
          <w:b/>
          <w:sz w:val="32"/>
          <w:szCs w:val="32"/>
          <w:u w:val="single"/>
        </w:rPr>
        <w:t xml:space="preserve"> </w:t>
      </w:r>
    </w:p>
    <w:sectPr w:rsidR="00997798" w:rsidRPr="00D33F69" w:rsidSect="00997798">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B54A7B"/>
    <w:multiLevelType w:val="hybridMultilevel"/>
    <w:tmpl w:val="04FEC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98C5EC6"/>
    <w:multiLevelType w:val="hybridMultilevel"/>
    <w:tmpl w:val="530A2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2C7"/>
    <w:rsid w:val="00997798"/>
    <w:rsid w:val="00C2139E"/>
    <w:rsid w:val="00DC70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96B503"/>
  <w15:chartTrackingRefBased/>
  <w15:docId w15:val="{8D29FDF9-1E13-4C48-AE35-F892FD774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164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0B5F0C"/>
    <w:pPr>
      <w:shd w:val="clear" w:color="auto" w:fill="000080"/>
    </w:pPr>
    <w:rPr>
      <w:rFonts w:ascii="Tahoma" w:hAnsi="Tahoma" w:cs="Tahoma"/>
      <w:sz w:val="20"/>
      <w:szCs w:val="20"/>
    </w:rPr>
  </w:style>
  <w:style w:type="paragraph" w:styleId="ListParagraph">
    <w:name w:val="List Paragraph"/>
    <w:basedOn w:val="Normal"/>
    <w:uiPriority w:val="34"/>
    <w:qFormat/>
    <w:rsid w:val="00C2139E"/>
    <w:pPr>
      <w:spacing w:after="160" w:line="259" w:lineRule="auto"/>
      <w:ind w:left="720"/>
      <w:contextualSpacing/>
    </w:pPr>
    <w:rPr>
      <w:rFonts w:ascii="Calibri" w:eastAsia="Calibri" w:hAnsi="Calibri"/>
      <w:sz w:val="22"/>
      <w:szCs w:val="22"/>
    </w:rPr>
  </w:style>
  <w:style w:type="character" w:styleId="Hyperlink">
    <w:name w:val="Hyperlink"/>
    <w:uiPriority w:val="99"/>
    <w:unhideWhenUsed/>
    <w:rsid w:val="00C2139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areers.tapestry.com/job/Jacksonville-Manager%2C-Transportation-FL-32099/5332672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apestry.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MomentusXT:Users:msargent:Desktop:ICPA_Job_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ICPA_Job_Form.dot</Template>
  <TotalTime>0</TotalTime>
  <Pages>2</Pages>
  <Words>673</Words>
  <Characters>3841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lpstr>
    </vt:vector>
  </TitlesOfParts>
  <Company>Ciba Specialty Chemicals</Company>
  <LinksUpToDate>false</LinksUpToDate>
  <CharactersWithSpaces>4505</CharactersWithSpaces>
  <SharedDoc>false</SharedDoc>
  <HLinks>
    <vt:vector size="12" baseType="variant">
      <vt:variant>
        <vt:i4>7733358</vt:i4>
      </vt:variant>
      <vt:variant>
        <vt:i4>3</vt:i4>
      </vt:variant>
      <vt:variant>
        <vt:i4>0</vt:i4>
      </vt:variant>
      <vt:variant>
        <vt:i4>5</vt:i4>
      </vt:variant>
      <vt:variant>
        <vt:lpwstr>https://careers.tapestry.com/job/Jacksonville-Manager%2C-Transportation-FL-32099/533267200/</vt:lpwstr>
      </vt:variant>
      <vt:variant>
        <vt:lpwstr/>
      </vt:variant>
      <vt:variant>
        <vt:i4>4194391</vt:i4>
      </vt:variant>
      <vt:variant>
        <vt:i4>0</vt:i4>
      </vt:variant>
      <vt:variant>
        <vt:i4>0</vt:i4>
      </vt:variant>
      <vt:variant>
        <vt:i4>5</vt:i4>
      </vt:variant>
      <vt:variant>
        <vt:lpwstr>http://www.tapestry.com/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dc:creator>
  <cp:keywords/>
  <dc:description/>
  <cp:lastModifiedBy>Jason Nichols</cp:lastModifiedBy>
  <cp:revision>2</cp:revision>
  <dcterms:created xsi:type="dcterms:W3CDTF">2019-01-30T16:19:00Z</dcterms:created>
  <dcterms:modified xsi:type="dcterms:W3CDTF">2019-01-30T16:19:00Z</dcterms:modified>
</cp:coreProperties>
</file>