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1715" w:rsidRDefault="00616E92" w:rsidP="00083D47">
      <w:pPr>
        <w:spacing w:line="240" w:lineRule="auto"/>
        <w:rPr>
          <w:color w:val="548DD4" w:themeColor="text2" w:themeTint="99"/>
          <w:sz w:val="24"/>
          <w:szCs w:val="2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-109855</wp:posOffset>
                </wp:positionV>
                <wp:extent cx="6096000" cy="520700"/>
                <wp:effectExtent l="0" t="0" r="1905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520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E80" w:rsidRPr="003B393B" w:rsidRDefault="00C92E80" w:rsidP="00C92E8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Position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9.95pt;margin-top:-8.65pt;width:480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" fillcolor="#8eb4e3" strokecolor="window" strokeweight="2pt">
                <v:path arrowok="t"/>
                <v:textbox>
                  <w:txbxContent>
                    <w:p w:rsidR="00C92E80" w:rsidRPr="003B393B" w:rsidRDefault="00C92E80" w:rsidP="00C92E8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Position Specification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5B1715" w:rsidRDefault="005B1715" w:rsidP="00083D47">
      <w:pPr>
        <w:spacing w:line="240" w:lineRule="auto"/>
        <w:rPr>
          <w:color w:val="548DD4" w:themeColor="text2" w:themeTint="99"/>
          <w:sz w:val="12"/>
          <w:szCs w:val="12"/>
        </w:rPr>
      </w:pPr>
    </w:p>
    <w:p w:rsidR="005B1715" w:rsidRPr="003414F3" w:rsidRDefault="00C92E80" w:rsidP="003414F3">
      <w:pPr>
        <w:spacing w:line="240" w:lineRule="auto"/>
        <w:rPr>
          <w:b/>
          <w:sz w:val="24"/>
          <w:szCs w:val="24"/>
        </w:rPr>
      </w:pPr>
      <w:r w:rsidRPr="00040371">
        <w:rPr>
          <w:color w:val="548DD4" w:themeColor="text2" w:themeTint="99"/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270B">
        <w:rPr>
          <w:b/>
          <w:sz w:val="24"/>
          <w:szCs w:val="24"/>
        </w:rPr>
        <w:t>Import/Export</w:t>
      </w:r>
      <w:r w:rsidR="00BD4579">
        <w:rPr>
          <w:b/>
          <w:sz w:val="24"/>
          <w:szCs w:val="24"/>
        </w:rPr>
        <w:t xml:space="preserve"> Compliance Specialist</w:t>
      </w:r>
      <w:r w:rsidR="009B270B">
        <w:rPr>
          <w:b/>
          <w:sz w:val="24"/>
          <w:szCs w:val="24"/>
        </w:rPr>
        <w:t xml:space="preserve"> II</w:t>
      </w:r>
    </w:p>
    <w:p w:rsidR="005B1715" w:rsidRPr="005B1715" w:rsidRDefault="005B1715" w:rsidP="005B1715">
      <w:pPr>
        <w:spacing w:line="240" w:lineRule="auto"/>
        <w:rPr>
          <w:i/>
          <w:color w:val="548DD4" w:themeColor="text2" w:themeTint="99"/>
          <w:sz w:val="12"/>
          <w:szCs w:val="12"/>
        </w:rPr>
      </w:pPr>
    </w:p>
    <w:p w:rsidR="00C92E80" w:rsidRDefault="00616E92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51435</wp:posOffset>
                </wp:positionV>
                <wp:extent cx="6096000" cy="520700"/>
                <wp:effectExtent l="0" t="0" r="1905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520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E80" w:rsidRPr="003B393B" w:rsidRDefault="00C92E80" w:rsidP="00C92E8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11.1pt;margin-top:4.05pt;width:480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" fillcolor="#8eb4e3" strokecolor="window" strokeweight="2pt">
                <v:path arrowok="t"/>
                <v:textbox>
                  <w:txbxContent>
                    <w:p w:rsidR="00C92E80" w:rsidRPr="003B393B" w:rsidRDefault="00C92E80" w:rsidP="00C92E8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Summary</w:t>
                      </w:r>
                    </w:p>
                  </w:txbxContent>
                </v:textbox>
              </v:rect>
            </w:pict>
          </mc:Fallback>
        </mc:AlternateContent>
      </w:r>
    </w:p>
    <w:p w:rsidR="00083D47" w:rsidRDefault="00083D47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</w:p>
    <w:p w:rsidR="009E3BF0" w:rsidRDefault="009E3BF0" w:rsidP="00083D47">
      <w:pPr>
        <w:shd w:val="clear" w:color="auto" w:fill="FFFFFF"/>
        <w:spacing w:after="0"/>
        <w:jc w:val="both"/>
        <w:textAlignment w:val="top"/>
        <w:rPr>
          <w:rFonts w:eastAsia="Times New Roman" w:cstheme="minorHAnsi"/>
          <w:sz w:val="20"/>
          <w:szCs w:val="20"/>
        </w:rPr>
      </w:pPr>
    </w:p>
    <w:p w:rsidR="009E3BF0" w:rsidRPr="009E3BF0" w:rsidRDefault="009E3BF0" w:rsidP="009E3BF0">
      <w:pPr>
        <w:shd w:val="clear" w:color="auto" w:fill="FFFFFF"/>
        <w:spacing w:after="0"/>
        <w:textAlignment w:val="top"/>
        <w:rPr>
          <w:rFonts w:eastAsia="Times New Roman" w:cstheme="minorHAnsi"/>
          <w:sz w:val="12"/>
          <w:szCs w:val="12"/>
        </w:rPr>
      </w:pPr>
    </w:p>
    <w:p w:rsidR="00AD040C" w:rsidRPr="00EC3695" w:rsidRDefault="00BD4579" w:rsidP="00A54FF4">
      <w:pPr>
        <w:rPr>
          <w:sz w:val="20"/>
          <w:szCs w:val="20"/>
        </w:rPr>
      </w:pPr>
      <w:r>
        <w:rPr>
          <w:sz w:val="20"/>
          <w:szCs w:val="20"/>
          <w:lang w:val="en"/>
        </w:rPr>
        <w:t xml:space="preserve">The </w:t>
      </w:r>
      <w:r w:rsidR="009B270B">
        <w:rPr>
          <w:sz w:val="20"/>
          <w:szCs w:val="20"/>
          <w:lang w:val="en"/>
        </w:rPr>
        <w:t>I/E</w:t>
      </w:r>
      <w:r>
        <w:rPr>
          <w:sz w:val="20"/>
          <w:szCs w:val="20"/>
          <w:lang w:val="en"/>
        </w:rPr>
        <w:t xml:space="preserve"> Compliance</w:t>
      </w:r>
      <w:r w:rsidR="00EC3695" w:rsidRPr="00EC3695">
        <w:rPr>
          <w:sz w:val="20"/>
          <w:szCs w:val="20"/>
          <w:lang w:val="en"/>
        </w:rPr>
        <w:t xml:space="preserve"> Specialist </w:t>
      </w:r>
      <w:r w:rsidR="009B270B">
        <w:rPr>
          <w:sz w:val="20"/>
          <w:szCs w:val="20"/>
          <w:lang w:val="en"/>
        </w:rPr>
        <w:t xml:space="preserve">II </w:t>
      </w:r>
      <w:r w:rsidR="00EC3695" w:rsidRPr="00EC3695">
        <w:rPr>
          <w:sz w:val="20"/>
          <w:szCs w:val="20"/>
          <w:lang w:val="en"/>
        </w:rPr>
        <w:t>support</w:t>
      </w:r>
      <w:r w:rsidR="00EC3695">
        <w:rPr>
          <w:sz w:val="20"/>
          <w:szCs w:val="20"/>
          <w:lang w:val="en"/>
        </w:rPr>
        <w:t>s</w:t>
      </w:r>
      <w:r w:rsidR="00EC3695" w:rsidRPr="00EC3695">
        <w:rPr>
          <w:sz w:val="20"/>
          <w:szCs w:val="20"/>
          <w:lang w:val="en"/>
        </w:rPr>
        <w:t xml:space="preserve"> import and export activities and procedures that ensure compliance with local and international laws and regulatory regimes as applicable to the movement of goods internationally</w:t>
      </w:r>
      <w:r w:rsidR="00EC3695">
        <w:rPr>
          <w:sz w:val="20"/>
          <w:szCs w:val="20"/>
          <w:lang w:val="en"/>
        </w:rPr>
        <w:t>.</w:t>
      </w:r>
    </w:p>
    <w:p w:rsidR="00083D47" w:rsidRDefault="00616E92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30480</wp:posOffset>
                </wp:positionV>
                <wp:extent cx="6096000" cy="520700"/>
                <wp:effectExtent l="0" t="0" r="1905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520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E80" w:rsidRPr="003B393B" w:rsidRDefault="00C92E80" w:rsidP="00C92E8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Key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10.9pt;margin-top:2.4pt;width:480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" fillcolor="#8eb4e3" strokecolor="window" strokeweight="2pt">
                <v:path arrowok="t"/>
                <v:textbox>
                  <w:txbxContent>
                    <w:p w:rsidR="00C92E80" w:rsidRPr="003B393B" w:rsidRDefault="00C92E80" w:rsidP="00C92E8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Key Responsibilities</w:t>
                      </w:r>
                    </w:p>
                  </w:txbxContent>
                </v:textbox>
              </v:rect>
            </w:pict>
          </mc:Fallback>
        </mc:AlternateContent>
      </w:r>
    </w:p>
    <w:p w:rsidR="00360107" w:rsidRDefault="00360107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</w:p>
    <w:p w:rsidR="00360107" w:rsidRDefault="00360107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</w:p>
    <w:p w:rsidR="00360107" w:rsidRDefault="00360107" w:rsidP="00C92E80">
      <w:pPr>
        <w:shd w:val="clear" w:color="auto" w:fill="FFFFFF"/>
        <w:spacing w:after="0" w:line="240" w:lineRule="auto"/>
        <w:jc w:val="both"/>
        <w:textAlignment w:val="top"/>
      </w:pP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Manage/coordinate daily import and compliance activity.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Review/audit of Customs import entry submissions with request for any corrections with Benchmark’s brokers.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Request and follow through on any post </w:t>
      </w:r>
      <w:r w:rsidR="0026626E">
        <w:rPr>
          <w:rFonts w:eastAsia="Times New Roman" w:cs="Times New Roman"/>
          <w:sz w:val="20"/>
          <w:szCs w:val="20"/>
          <w:lang w:val="en"/>
        </w:rPr>
        <w:t>summary corrections</w:t>
      </w:r>
      <w:r w:rsidRPr="00616E92">
        <w:rPr>
          <w:rFonts w:eastAsia="Times New Roman" w:cs="Times New Roman"/>
          <w:sz w:val="20"/>
          <w:szCs w:val="20"/>
          <w:lang w:val="en"/>
        </w:rPr>
        <w:t xml:space="preserve"> of entries.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Provide clearance instructions to brokers.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Classify commodities for an HTS classification.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Knowledge and understanding of all GRI’s, Explanatory Notes, Chapter and Section Notes to support HTS classification.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Provide valuation assistance/ guidance to supply chain, when required.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Understanding of country of origin rules and ability to issue Certificates of Origin when necessary.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File all ISF information when required.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Participate in Corporate quarterly audits of Customs entries.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 xml:space="preserve">Maintain documentation to meet government record keeping requirements.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Understanding of other government agency requirements upon importation (FDA, FCC, TSCA, CVD/ADD).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Knowledge of the NAFTA (GN12) with ability to perform complex analysis and research of rules of applicability.</w:t>
      </w:r>
    </w:p>
    <w:p w:rsid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616E92">
        <w:rPr>
          <w:rFonts w:eastAsia="Times New Roman" w:cs="Times New Roman"/>
          <w:sz w:val="20"/>
          <w:szCs w:val="20"/>
          <w:lang w:val="en"/>
        </w:rPr>
        <w:t>Proper issuance of NAFTA Certificates of Origin.</w:t>
      </w:r>
    </w:p>
    <w:p w:rsidR="0026626E" w:rsidRPr="004E08F6" w:rsidRDefault="0026626E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4E08F6">
        <w:rPr>
          <w:rFonts w:eastAsia="Times New Roman" w:cs="Times New Roman"/>
          <w:sz w:val="20"/>
          <w:szCs w:val="20"/>
          <w:lang w:val="en"/>
        </w:rPr>
        <w:t>Knowledge and ability to apply rules of Origin for Free Trade Agreements.</w:t>
      </w:r>
    </w:p>
    <w:p w:rsidR="00616E92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4E08F6">
        <w:rPr>
          <w:rFonts w:eastAsia="Times New Roman" w:cs="Times New Roman"/>
          <w:sz w:val="20"/>
          <w:szCs w:val="20"/>
          <w:lang w:val="en"/>
        </w:rPr>
        <w:t>Ability to effectively communicate with U.S. Customs in response to CF28/CF29 requests.</w:t>
      </w:r>
    </w:p>
    <w:p w:rsidR="00616E92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4E08F6">
        <w:rPr>
          <w:rFonts w:eastAsia="Times New Roman" w:cs="Times New Roman"/>
          <w:sz w:val="20"/>
          <w:szCs w:val="20"/>
          <w:lang w:val="en"/>
        </w:rPr>
        <w:t>Perform and file both Value and NAFTA Reconciliation with U.S. Customs.</w:t>
      </w:r>
    </w:p>
    <w:p w:rsidR="00616E92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0"/>
          <w:szCs w:val="20"/>
          <w:lang w:val="en"/>
        </w:rPr>
      </w:pPr>
      <w:r w:rsidRPr="004E08F6">
        <w:rPr>
          <w:rFonts w:eastAsia="Times New Roman" w:cs="Times New Roman"/>
          <w:sz w:val="20"/>
          <w:szCs w:val="20"/>
          <w:lang w:val="en"/>
        </w:rPr>
        <w:t>Provide monthly cost report of duties paid and duties avoided to senior management.</w:t>
      </w:r>
    </w:p>
    <w:p w:rsidR="00616E92" w:rsidRPr="004E08F6" w:rsidRDefault="00567226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Participate in</w:t>
      </w:r>
      <w:r w:rsidR="00616E92" w:rsidRPr="004E08F6">
        <w:rPr>
          <w:rFonts w:eastAsia="Times New Roman"/>
          <w:sz w:val="20"/>
          <w:szCs w:val="20"/>
          <w:lang w:val="en"/>
        </w:rPr>
        <w:t xml:space="preserve"> training to employees on both import and export matters. </w:t>
      </w:r>
    </w:p>
    <w:p w:rsidR="00616E92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 xml:space="preserve">Work with supply chain </w:t>
      </w:r>
      <w:r w:rsidR="000E340D" w:rsidRPr="004E08F6">
        <w:rPr>
          <w:rFonts w:eastAsia="Times New Roman"/>
          <w:sz w:val="20"/>
          <w:szCs w:val="20"/>
          <w:lang w:val="en"/>
        </w:rPr>
        <w:t>on any</w:t>
      </w:r>
      <w:r w:rsidRPr="004E08F6">
        <w:rPr>
          <w:rFonts w:eastAsia="Times New Roman"/>
          <w:sz w:val="20"/>
          <w:szCs w:val="20"/>
          <w:lang w:val="en"/>
        </w:rPr>
        <w:t xml:space="preserve"> import matters. </w:t>
      </w:r>
    </w:p>
    <w:p w:rsidR="00F4560D" w:rsidRPr="004E08F6" w:rsidRDefault="00F4560D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Manage import documentation via Image Quest.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616E92">
        <w:rPr>
          <w:rFonts w:eastAsia="Times New Roman"/>
          <w:sz w:val="20"/>
          <w:szCs w:val="20"/>
          <w:lang w:val="en"/>
        </w:rPr>
        <w:t xml:space="preserve">Maintain and update classifications (HTS, ECCN, Origin, OGA info) in local part database </w:t>
      </w:r>
      <w:r w:rsidR="0092109F">
        <w:rPr>
          <w:rFonts w:eastAsia="Times New Roman"/>
          <w:sz w:val="20"/>
          <w:szCs w:val="20"/>
          <w:lang w:val="en"/>
        </w:rPr>
        <w:t xml:space="preserve">and/or ERP system </w:t>
      </w:r>
      <w:r w:rsidRPr="00616E92">
        <w:rPr>
          <w:rFonts w:eastAsia="Times New Roman"/>
          <w:sz w:val="20"/>
          <w:szCs w:val="20"/>
          <w:lang w:val="en"/>
        </w:rPr>
        <w:t xml:space="preserve">for import and export activity. </w:t>
      </w:r>
    </w:p>
    <w:p w:rsidR="00616E92" w:rsidRPr="00616E92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616E92">
        <w:rPr>
          <w:rFonts w:eastAsia="Times New Roman"/>
          <w:sz w:val="20"/>
          <w:szCs w:val="20"/>
          <w:lang w:val="en"/>
        </w:rPr>
        <w:t>Keep brokers updated with the current part database.</w:t>
      </w:r>
    </w:p>
    <w:p w:rsidR="00616E92" w:rsidRPr="000B4291" w:rsidRDefault="00616E92" w:rsidP="000B429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616E92">
        <w:rPr>
          <w:rFonts w:eastAsia="Times New Roman"/>
          <w:sz w:val="20"/>
          <w:szCs w:val="20"/>
          <w:lang w:val="en"/>
        </w:rPr>
        <w:lastRenderedPageBreak/>
        <w:t xml:space="preserve">Knowledge of compliance to both the EAR and ITAR. </w:t>
      </w:r>
    </w:p>
    <w:p w:rsidR="00616E92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 xml:space="preserve">Responsibility for writing </w:t>
      </w:r>
      <w:r w:rsidR="0092109F" w:rsidRPr="004E08F6">
        <w:rPr>
          <w:rFonts w:eastAsia="Times New Roman"/>
          <w:sz w:val="20"/>
          <w:szCs w:val="20"/>
          <w:lang w:val="en"/>
        </w:rPr>
        <w:t xml:space="preserve">site </w:t>
      </w:r>
      <w:r w:rsidRPr="004E08F6">
        <w:rPr>
          <w:rFonts w:eastAsia="Times New Roman"/>
          <w:sz w:val="20"/>
          <w:szCs w:val="20"/>
          <w:lang w:val="en"/>
        </w:rPr>
        <w:t>import procedures and maintaining the site import manual.</w:t>
      </w:r>
    </w:p>
    <w:p w:rsidR="00893211" w:rsidRPr="004E08F6" w:rsidRDefault="00616E92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Work with Corporate Trade Compliance Management on any potential</w:t>
      </w:r>
      <w:r w:rsidR="00926192" w:rsidRPr="004E08F6">
        <w:rPr>
          <w:rFonts w:eastAsia="Times New Roman"/>
          <w:sz w:val="20"/>
          <w:szCs w:val="20"/>
          <w:lang w:val="en"/>
        </w:rPr>
        <w:t xml:space="preserve"> export and/or</w:t>
      </w:r>
      <w:r w:rsidRPr="004E08F6">
        <w:rPr>
          <w:rFonts w:eastAsia="Times New Roman"/>
          <w:sz w:val="20"/>
          <w:szCs w:val="20"/>
          <w:lang w:val="en"/>
        </w:rPr>
        <w:t xml:space="preserve"> import matters.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Prepares complex U.S. Department of Commerce licenses and/or export authorizations.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 xml:space="preserve">Conducts export classification (ECCN/USML) of documentation </w:t>
      </w:r>
      <w:r w:rsidR="008760A1" w:rsidRPr="004E08F6">
        <w:rPr>
          <w:rFonts w:eastAsia="Times New Roman"/>
          <w:sz w:val="20"/>
          <w:szCs w:val="20"/>
          <w:lang w:val="en"/>
        </w:rPr>
        <w:t>and/or products</w:t>
      </w:r>
      <w:r w:rsidRPr="004E08F6">
        <w:rPr>
          <w:rFonts w:eastAsia="Times New Roman"/>
          <w:sz w:val="20"/>
          <w:szCs w:val="20"/>
          <w:lang w:val="en"/>
        </w:rPr>
        <w:t>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Performs denied parties checks on business partners.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Responsibility for writing site export procedures and maintaining the site export manual.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Manage and coordinate daily export activity.</w:t>
      </w:r>
    </w:p>
    <w:p w:rsidR="0092109F" w:rsidRPr="004E08F6" w:rsidRDefault="0092109F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 xml:space="preserve">Review and/or maintain </w:t>
      </w:r>
      <w:r w:rsidR="00F4560D" w:rsidRPr="004E08F6">
        <w:rPr>
          <w:rFonts w:eastAsia="Times New Roman"/>
          <w:sz w:val="20"/>
          <w:szCs w:val="20"/>
          <w:lang w:val="en"/>
        </w:rPr>
        <w:t>site export documentation.</w:t>
      </w:r>
    </w:p>
    <w:p w:rsidR="00F4560D" w:rsidRPr="004E08F6" w:rsidRDefault="00F4560D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Participate in Corporate quarterly export audits.</w:t>
      </w:r>
    </w:p>
    <w:p w:rsidR="00F4560D" w:rsidRPr="004E08F6" w:rsidRDefault="00F4560D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Participate in Corporate annual Risk Assessments for Import Program.</w:t>
      </w:r>
    </w:p>
    <w:p w:rsidR="00F4560D" w:rsidRPr="004E08F6" w:rsidRDefault="00F4560D" w:rsidP="00616E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Participate in Corporate annual Risk Assessments for Export Program.</w:t>
      </w:r>
    </w:p>
    <w:p w:rsidR="00F76332" w:rsidRPr="004E08F6" w:rsidRDefault="00F76332" w:rsidP="00BD45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Participates in site export or import disclosures with Corporate Trade Compliance team.</w:t>
      </w:r>
    </w:p>
    <w:p w:rsidR="00F15C40" w:rsidRPr="004E08F6" w:rsidRDefault="00F15C40" w:rsidP="00BD45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Assists Corporate Trade Compliance Manager on ruling requests and/or CCATs.</w:t>
      </w:r>
    </w:p>
    <w:p w:rsidR="000E340D" w:rsidRPr="004E08F6" w:rsidRDefault="000E340D" w:rsidP="00BD45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0"/>
          <w:szCs w:val="20"/>
          <w:lang w:val="en"/>
        </w:rPr>
      </w:pPr>
      <w:r w:rsidRPr="004E08F6">
        <w:rPr>
          <w:rFonts w:eastAsia="Times New Roman"/>
          <w:sz w:val="20"/>
          <w:szCs w:val="20"/>
          <w:lang w:val="en"/>
        </w:rPr>
        <w:t>Other compliance related duties as assigned.</w:t>
      </w:r>
    </w:p>
    <w:p w:rsidR="00893211" w:rsidRPr="004E08F6" w:rsidRDefault="00893211" w:rsidP="00C92E80">
      <w:pPr>
        <w:shd w:val="clear" w:color="auto" w:fill="FFFFFF"/>
        <w:spacing w:after="0" w:line="240" w:lineRule="auto"/>
        <w:jc w:val="both"/>
        <w:textAlignment w:val="top"/>
      </w:pPr>
    </w:p>
    <w:p w:rsidR="00360107" w:rsidRPr="004E08F6" w:rsidRDefault="00616E92" w:rsidP="00C92E80">
      <w:pPr>
        <w:shd w:val="clear" w:color="auto" w:fill="FFFFFF"/>
        <w:spacing w:after="0" w:line="240" w:lineRule="auto"/>
        <w:jc w:val="both"/>
        <w:textAlignment w:val="top"/>
      </w:pPr>
      <w:r w:rsidRPr="004E08F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36195</wp:posOffset>
                </wp:positionV>
                <wp:extent cx="6096000" cy="520700"/>
                <wp:effectExtent l="0" t="0" r="190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520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E80" w:rsidRPr="003B393B" w:rsidRDefault="00C92E80" w:rsidP="00C92E80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Position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10.05pt;margin-top:2.85pt;width:480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" fillcolor="#8eb4e3" strokecolor="window" strokeweight="2pt">
                <v:path arrowok="t"/>
                <v:textbox>
                  <w:txbxContent>
                    <w:p w:rsidR="00C92E80" w:rsidRPr="003B393B" w:rsidRDefault="00C92E80" w:rsidP="00C92E80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Position Qualifications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C92E80" w:rsidRPr="004E08F6" w:rsidRDefault="00C92E80" w:rsidP="00C92E80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0"/>
          <w:szCs w:val="20"/>
        </w:rPr>
      </w:pPr>
    </w:p>
    <w:p w:rsidR="00DA2E69" w:rsidRPr="004E08F6" w:rsidRDefault="00DA2E69" w:rsidP="00360107">
      <w:pPr>
        <w:rPr>
          <w:rFonts w:eastAsia="Times New Roman" w:cstheme="minorHAnsi"/>
          <w:sz w:val="20"/>
          <w:szCs w:val="20"/>
        </w:rPr>
      </w:pPr>
    </w:p>
    <w:p w:rsidR="00BD4579" w:rsidRPr="004E08F6" w:rsidRDefault="00BD4579" w:rsidP="00BD4579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4E08F6">
        <w:rPr>
          <w:sz w:val="20"/>
          <w:szCs w:val="20"/>
        </w:rPr>
        <w:t xml:space="preserve">Customs Broker license </w:t>
      </w:r>
    </w:p>
    <w:p w:rsidR="000C4E9E" w:rsidRPr="004E08F6" w:rsidRDefault="00535664" w:rsidP="000C4E9E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4E08F6">
        <w:rPr>
          <w:sz w:val="20"/>
          <w:szCs w:val="20"/>
          <w:lang w:val="en"/>
        </w:rPr>
        <w:t>Bachelor’s degree</w:t>
      </w:r>
      <w:r w:rsidRPr="004E08F6">
        <w:rPr>
          <w:sz w:val="20"/>
          <w:szCs w:val="20"/>
        </w:rPr>
        <w:t xml:space="preserve"> and/or </w:t>
      </w:r>
      <w:r w:rsidR="00BD4579" w:rsidRPr="004E08F6">
        <w:rPr>
          <w:sz w:val="20"/>
          <w:szCs w:val="20"/>
        </w:rPr>
        <w:t>5</w:t>
      </w:r>
      <w:r w:rsidR="000C4E9E" w:rsidRPr="004E08F6">
        <w:rPr>
          <w:sz w:val="20"/>
          <w:szCs w:val="20"/>
        </w:rPr>
        <w:t xml:space="preserve"> or more years of </w:t>
      </w:r>
      <w:r w:rsidR="009B7782" w:rsidRPr="004E08F6">
        <w:rPr>
          <w:sz w:val="20"/>
          <w:szCs w:val="20"/>
          <w:lang w:val="en"/>
        </w:rPr>
        <w:t xml:space="preserve">export /import experience </w:t>
      </w:r>
      <w:r w:rsidRPr="004E08F6">
        <w:rPr>
          <w:sz w:val="20"/>
          <w:szCs w:val="20"/>
          <w:lang w:val="en"/>
        </w:rPr>
        <w:t>preferred</w:t>
      </w:r>
    </w:p>
    <w:p w:rsidR="009B7782" w:rsidRPr="004E08F6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4E08F6">
        <w:rPr>
          <w:sz w:val="20"/>
          <w:szCs w:val="20"/>
        </w:rPr>
        <w:t>Strong leadership skills and effective oral and written communication skills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4E08F6">
        <w:rPr>
          <w:sz w:val="20"/>
          <w:szCs w:val="20"/>
        </w:rPr>
        <w:t>Ability to support a 24/7 global business</w:t>
      </w:r>
      <w:r w:rsidRPr="009B7782">
        <w:rPr>
          <w:sz w:val="20"/>
          <w:szCs w:val="20"/>
        </w:rPr>
        <w:t xml:space="preserve"> operation as required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Effective negotiation and problem solving skills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Demonstrate teamwork and the ability to operate on diverse project teams with minimal direction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Demonstrate confidentiality and the ability to represent the company in a professional manner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Ability to work in an ever-changing, dynamic, fast-paced environment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Effective analytical, planning and organizational skills</w:t>
      </w:r>
    </w:p>
    <w:p w:rsidR="009B7782" w:rsidRPr="009B7782" w:rsidRDefault="009B7782" w:rsidP="009B7782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Effective interpersonal skills with co-workers and customers</w:t>
      </w:r>
    </w:p>
    <w:p w:rsidR="009B7782" w:rsidRDefault="009B7782" w:rsidP="000C4E9E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</w:rPr>
        <w:t>Intermediate computer knowledge, including word processing and spreadsheet programs</w:t>
      </w:r>
    </w:p>
    <w:p w:rsidR="009B7782" w:rsidRPr="00093E9D" w:rsidRDefault="009B7782" w:rsidP="000C4E9E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 w:rsidRPr="009B7782">
        <w:rPr>
          <w:sz w:val="20"/>
          <w:szCs w:val="20"/>
          <w:lang w:val="en"/>
        </w:rPr>
        <w:t>Knowledge/Familiarity with “maquiladora/IMEX” operations a plus</w:t>
      </w:r>
    </w:p>
    <w:p w:rsidR="00093E9D" w:rsidRPr="009B7782" w:rsidRDefault="00093E9D" w:rsidP="00093E9D">
      <w:pPr>
        <w:pStyle w:val="ListParagraph"/>
        <w:numPr>
          <w:ilvl w:val="0"/>
          <w:numId w:val="21"/>
        </w:numPr>
        <w:spacing w:before="100" w:beforeAutospacing="1" w:after="100" w:afterAutospacing="1" w:line="300" w:lineRule="atLeast"/>
        <w:rPr>
          <w:sz w:val="20"/>
          <w:szCs w:val="20"/>
        </w:rPr>
      </w:pPr>
      <w:r>
        <w:rPr>
          <w:sz w:val="20"/>
          <w:szCs w:val="20"/>
          <w:lang w:val="en"/>
        </w:rPr>
        <w:t>Knowledge/Familiarity working in an MRP system a plus</w:t>
      </w:r>
    </w:p>
    <w:p w:rsidR="00093E9D" w:rsidRPr="00093E9D" w:rsidRDefault="00093E9D" w:rsidP="00093E9D">
      <w:pPr>
        <w:spacing w:before="100" w:beforeAutospacing="1" w:after="100" w:afterAutospacing="1" w:line="300" w:lineRule="atLeast"/>
        <w:ind w:left="360"/>
        <w:rPr>
          <w:sz w:val="20"/>
          <w:szCs w:val="20"/>
        </w:rPr>
      </w:pPr>
    </w:p>
    <w:p w:rsidR="000C4E9E" w:rsidRPr="009B7782" w:rsidRDefault="000C4E9E" w:rsidP="009B7782">
      <w:pPr>
        <w:tabs>
          <w:tab w:val="left" w:pos="720"/>
        </w:tabs>
        <w:spacing w:before="100" w:beforeAutospacing="1" w:after="100" w:afterAutospacing="1" w:line="300" w:lineRule="atLeast"/>
        <w:contextualSpacing/>
        <w:rPr>
          <w:sz w:val="20"/>
          <w:szCs w:val="20"/>
        </w:rPr>
      </w:pPr>
    </w:p>
    <w:p w:rsidR="000C4E9E" w:rsidRPr="000C4E9E" w:rsidRDefault="000C4E9E" w:rsidP="009B7782">
      <w:pPr>
        <w:spacing w:before="100" w:beforeAutospacing="1" w:after="100" w:afterAutospacing="1" w:line="300" w:lineRule="atLeast"/>
        <w:contextualSpacing/>
        <w:rPr>
          <w:sz w:val="20"/>
          <w:szCs w:val="20"/>
        </w:rPr>
      </w:pPr>
    </w:p>
    <w:p w:rsidR="0045215C" w:rsidRPr="00F37A96" w:rsidRDefault="0045215C" w:rsidP="000C4E9E">
      <w:pPr>
        <w:rPr>
          <w:rFonts w:eastAsia="Times New Roman" w:cstheme="minorHAnsi"/>
        </w:rPr>
      </w:pPr>
    </w:p>
    <w:sectPr w:rsidR="0045215C" w:rsidRPr="00F37A96" w:rsidSect="00FF5C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E6" w:rsidRDefault="00BE50E6" w:rsidP="00C66E3D">
      <w:pPr>
        <w:spacing w:after="0" w:line="240" w:lineRule="auto"/>
      </w:pPr>
      <w:r>
        <w:separator/>
      </w:r>
    </w:p>
  </w:endnote>
  <w:endnote w:type="continuationSeparator" w:id="0">
    <w:p w:rsidR="00BE50E6" w:rsidRDefault="00BE50E6" w:rsidP="00C6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3D" w:rsidRDefault="00C66E3D" w:rsidP="00C66E3D">
    <w:pPr>
      <w:pStyle w:val="Footer"/>
      <w:rPr>
        <w:i/>
        <w:sz w:val="20"/>
      </w:rPr>
    </w:pPr>
    <w:r w:rsidRPr="0046749A">
      <w:rPr>
        <w:i/>
        <w:sz w:val="20"/>
      </w:rPr>
      <w:tab/>
    </w:r>
    <w:r w:rsidRPr="0046749A">
      <w:rPr>
        <w:i/>
        <w:sz w:val="20"/>
      </w:rPr>
      <w:tab/>
      <w:t xml:space="preserve">Page </w:t>
    </w:r>
    <w:r w:rsidR="00FF5C17" w:rsidRPr="0046749A">
      <w:rPr>
        <w:i/>
        <w:sz w:val="20"/>
      </w:rPr>
      <w:fldChar w:fldCharType="begin"/>
    </w:r>
    <w:r w:rsidRPr="0046749A">
      <w:rPr>
        <w:i/>
        <w:sz w:val="20"/>
      </w:rPr>
      <w:instrText xml:space="preserve"> PAGE </w:instrText>
    </w:r>
    <w:r w:rsidR="00FF5C17" w:rsidRPr="0046749A">
      <w:rPr>
        <w:i/>
        <w:sz w:val="20"/>
      </w:rPr>
      <w:fldChar w:fldCharType="separate"/>
    </w:r>
    <w:r w:rsidR="00266A26">
      <w:rPr>
        <w:i/>
        <w:noProof/>
        <w:sz w:val="20"/>
      </w:rPr>
      <w:t>1</w:t>
    </w:r>
    <w:r w:rsidR="00FF5C17" w:rsidRPr="0046749A">
      <w:rPr>
        <w:i/>
        <w:sz w:val="20"/>
      </w:rPr>
      <w:fldChar w:fldCharType="end"/>
    </w:r>
    <w:r w:rsidRPr="0046749A">
      <w:rPr>
        <w:i/>
        <w:sz w:val="20"/>
      </w:rPr>
      <w:t xml:space="preserve"> of </w:t>
    </w:r>
    <w:r w:rsidR="00FF5C17" w:rsidRPr="0046749A">
      <w:rPr>
        <w:i/>
        <w:sz w:val="20"/>
      </w:rPr>
      <w:fldChar w:fldCharType="begin"/>
    </w:r>
    <w:r w:rsidRPr="0046749A">
      <w:rPr>
        <w:i/>
        <w:sz w:val="20"/>
      </w:rPr>
      <w:instrText xml:space="preserve"> NUMPAGES </w:instrText>
    </w:r>
    <w:r w:rsidR="00FF5C17" w:rsidRPr="0046749A">
      <w:rPr>
        <w:i/>
        <w:sz w:val="20"/>
      </w:rPr>
      <w:fldChar w:fldCharType="separate"/>
    </w:r>
    <w:r w:rsidR="00266A26">
      <w:rPr>
        <w:i/>
        <w:noProof/>
        <w:sz w:val="20"/>
      </w:rPr>
      <w:t>2</w:t>
    </w:r>
    <w:r w:rsidR="00FF5C17" w:rsidRPr="0046749A">
      <w:rPr>
        <w:i/>
        <w:sz w:val="20"/>
      </w:rPr>
      <w:fldChar w:fldCharType="end"/>
    </w:r>
  </w:p>
  <w:p w:rsidR="00C66E3D" w:rsidRPr="00C66E3D" w:rsidRDefault="00C66E3D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E6" w:rsidRDefault="00BE50E6" w:rsidP="00C66E3D">
      <w:pPr>
        <w:spacing w:after="0" w:line="240" w:lineRule="auto"/>
      </w:pPr>
      <w:r>
        <w:separator/>
      </w:r>
    </w:p>
  </w:footnote>
  <w:footnote w:type="continuationSeparator" w:id="0">
    <w:p w:rsidR="00BE50E6" w:rsidRDefault="00BE50E6" w:rsidP="00C6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3D" w:rsidRDefault="00C66E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-175895</wp:posOffset>
          </wp:positionV>
          <wp:extent cx="1714500" cy="396240"/>
          <wp:effectExtent l="0" t="0" r="0" b="3810"/>
          <wp:wrapSquare wrapText="bothSides"/>
          <wp:docPr id="4" name="Picture 4" descr="Benchma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chma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33D"/>
    <w:multiLevelType w:val="hybridMultilevel"/>
    <w:tmpl w:val="7DAA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0DA"/>
    <w:multiLevelType w:val="hybridMultilevel"/>
    <w:tmpl w:val="51465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B4143"/>
    <w:multiLevelType w:val="hybridMultilevel"/>
    <w:tmpl w:val="E33A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46718"/>
    <w:multiLevelType w:val="hybridMultilevel"/>
    <w:tmpl w:val="86DC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7A67"/>
    <w:multiLevelType w:val="multilevel"/>
    <w:tmpl w:val="1DD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47505"/>
    <w:multiLevelType w:val="hybridMultilevel"/>
    <w:tmpl w:val="3586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4B1"/>
    <w:multiLevelType w:val="hybridMultilevel"/>
    <w:tmpl w:val="50BE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B110E"/>
    <w:multiLevelType w:val="hybridMultilevel"/>
    <w:tmpl w:val="192A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7EE"/>
    <w:multiLevelType w:val="hybridMultilevel"/>
    <w:tmpl w:val="D348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2BF4"/>
    <w:multiLevelType w:val="hybridMultilevel"/>
    <w:tmpl w:val="4BC6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43095"/>
    <w:multiLevelType w:val="hybridMultilevel"/>
    <w:tmpl w:val="2214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1385C"/>
    <w:multiLevelType w:val="hybridMultilevel"/>
    <w:tmpl w:val="C7B2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33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3A5268"/>
    <w:multiLevelType w:val="hybridMultilevel"/>
    <w:tmpl w:val="6278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F4CCD"/>
    <w:multiLevelType w:val="multilevel"/>
    <w:tmpl w:val="4D1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5767E"/>
    <w:multiLevelType w:val="multilevel"/>
    <w:tmpl w:val="0CC6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C5BF6"/>
    <w:multiLevelType w:val="multilevel"/>
    <w:tmpl w:val="78A6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31C4D"/>
    <w:multiLevelType w:val="multilevel"/>
    <w:tmpl w:val="B44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D2AEB"/>
    <w:multiLevelType w:val="multilevel"/>
    <w:tmpl w:val="8B0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D4E45"/>
    <w:multiLevelType w:val="hybridMultilevel"/>
    <w:tmpl w:val="CA48C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31BBF"/>
    <w:multiLevelType w:val="multilevel"/>
    <w:tmpl w:val="516A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10"/>
  </w:num>
  <w:num w:numId="13">
    <w:abstractNumId w:val="13"/>
  </w:num>
  <w:num w:numId="14">
    <w:abstractNumId w:val="6"/>
  </w:num>
  <w:num w:numId="15">
    <w:abstractNumId w:val="19"/>
  </w:num>
  <w:num w:numId="16">
    <w:abstractNumId w:val="1"/>
  </w:num>
  <w:num w:numId="17">
    <w:abstractNumId w:val="20"/>
  </w:num>
  <w:num w:numId="18">
    <w:abstractNumId w:val="12"/>
  </w:num>
  <w:num w:numId="19">
    <w:abstractNumId w:val="17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80"/>
    <w:rsid w:val="00064DF5"/>
    <w:rsid w:val="00083D47"/>
    <w:rsid w:val="00093E9D"/>
    <w:rsid w:val="000A3B44"/>
    <w:rsid w:val="000B0EC5"/>
    <w:rsid w:val="000B4291"/>
    <w:rsid w:val="000C4E9E"/>
    <w:rsid w:val="000E340D"/>
    <w:rsid w:val="001C72F0"/>
    <w:rsid w:val="001D5851"/>
    <w:rsid w:val="00202DA4"/>
    <w:rsid w:val="0026626E"/>
    <w:rsid w:val="00266A26"/>
    <w:rsid w:val="002A14FE"/>
    <w:rsid w:val="002A4D6D"/>
    <w:rsid w:val="003414F3"/>
    <w:rsid w:val="00360107"/>
    <w:rsid w:val="00372061"/>
    <w:rsid w:val="0039192E"/>
    <w:rsid w:val="003F0D4B"/>
    <w:rsid w:val="00414C72"/>
    <w:rsid w:val="0045215C"/>
    <w:rsid w:val="00455C7F"/>
    <w:rsid w:val="004E08F6"/>
    <w:rsid w:val="00535664"/>
    <w:rsid w:val="0056482E"/>
    <w:rsid w:val="00567226"/>
    <w:rsid w:val="00581405"/>
    <w:rsid w:val="005945CE"/>
    <w:rsid w:val="005A66E6"/>
    <w:rsid w:val="005B1715"/>
    <w:rsid w:val="00616E92"/>
    <w:rsid w:val="00636877"/>
    <w:rsid w:val="00667602"/>
    <w:rsid w:val="00745B91"/>
    <w:rsid w:val="007832DC"/>
    <w:rsid w:val="007916DA"/>
    <w:rsid w:val="007F32DE"/>
    <w:rsid w:val="00810268"/>
    <w:rsid w:val="008760A1"/>
    <w:rsid w:val="00893211"/>
    <w:rsid w:val="0092109F"/>
    <w:rsid w:val="00926192"/>
    <w:rsid w:val="00952EE5"/>
    <w:rsid w:val="009B270B"/>
    <w:rsid w:val="009B5271"/>
    <w:rsid w:val="009B7782"/>
    <w:rsid w:val="009E3BF0"/>
    <w:rsid w:val="00A46EEA"/>
    <w:rsid w:val="00A54FF4"/>
    <w:rsid w:val="00A6506A"/>
    <w:rsid w:val="00AD040C"/>
    <w:rsid w:val="00AE264C"/>
    <w:rsid w:val="00B14B82"/>
    <w:rsid w:val="00BD4579"/>
    <w:rsid w:val="00BE50E6"/>
    <w:rsid w:val="00C02330"/>
    <w:rsid w:val="00C0405B"/>
    <w:rsid w:val="00C66E3D"/>
    <w:rsid w:val="00C92E80"/>
    <w:rsid w:val="00CD506C"/>
    <w:rsid w:val="00DA2E69"/>
    <w:rsid w:val="00DD0F13"/>
    <w:rsid w:val="00DD295D"/>
    <w:rsid w:val="00E27651"/>
    <w:rsid w:val="00EC3695"/>
    <w:rsid w:val="00F15C40"/>
    <w:rsid w:val="00F1715C"/>
    <w:rsid w:val="00F22816"/>
    <w:rsid w:val="00F37A96"/>
    <w:rsid w:val="00F44855"/>
    <w:rsid w:val="00F4560D"/>
    <w:rsid w:val="00F710AA"/>
    <w:rsid w:val="00F76332"/>
    <w:rsid w:val="00FF5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31309A-63FD-4E91-B8B3-94045813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E3D"/>
  </w:style>
  <w:style w:type="paragraph" w:styleId="Footer">
    <w:name w:val="footer"/>
    <w:basedOn w:val="Normal"/>
    <w:link w:val="FooterChar"/>
    <w:unhideWhenUsed/>
    <w:rsid w:val="00C6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E3D"/>
  </w:style>
  <w:style w:type="character" w:styleId="Hyperlink">
    <w:name w:val="Hyperlink"/>
    <w:basedOn w:val="DefaultParagraphFont"/>
    <w:uiPriority w:val="99"/>
    <w:unhideWhenUsed/>
    <w:rsid w:val="00745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Benchmark Electronics Inc.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Marly</dc:creator>
  <cp:lastModifiedBy>Kaiser, Jeannine</cp:lastModifiedBy>
  <cp:revision>2</cp:revision>
  <cp:lastPrinted>2018-09-19T14:27:00Z</cp:lastPrinted>
  <dcterms:created xsi:type="dcterms:W3CDTF">2018-12-06T19:42:00Z</dcterms:created>
  <dcterms:modified xsi:type="dcterms:W3CDTF">2018-12-06T19:42:00Z</dcterms:modified>
</cp:coreProperties>
</file>