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441D0" w14:textId="627DC1A1" w:rsidR="00391976" w:rsidRPr="00391976" w:rsidRDefault="00391976" w:rsidP="00391976">
      <w:pPr>
        <w:rPr>
          <w:b/>
          <w:bCs/>
          <w:iCs/>
          <w:sz w:val="24"/>
          <w:szCs w:val="24"/>
        </w:rPr>
      </w:pPr>
      <w:r w:rsidRPr="00391976">
        <w:rPr>
          <w:b/>
          <w:bCs/>
          <w:iCs/>
          <w:sz w:val="24"/>
          <w:szCs w:val="24"/>
        </w:rPr>
        <w:t>Brunswick Boat Group - Trade Compliance Specialist</w:t>
      </w:r>
    </w:p>
    <w:p w14:paraId="1F500BE6" w14:textId="678E63B7" w:rsidR="00391976" w:rsidRPr="00391976" w:rsidRDefault="00391976" w:rsidP="00391976">
      <w:r w:rsidRPr="00391976">
        <w:rPr>
          <w:i/>
          <w:iCs/>
        </w:rPr>
        <w:t>It is our people behind life’s passions who will make the big difference. If you are interested in becoming part of a company that delivers market leading products, driving your own career and working with brands committed to active lifestyles, then you’ve found your fit.  </w:t>
      </w:r>
    </w:p>
    <w:p w14:paraId="5CE53305" w14:textId="77777777" w:rsidR="00391976" w:rsidRPr="00391976" w:rsidRDefault="00391976" w:rsidP="00391976">
      <w:r w:rsidRPr="00391976">
        <w:rPr>
          <w:i/>
          <w:iCs/>
        </w:rPr>
        <w:t>Have what it takes? Join us.</w:t>
      </w:r>
    </w:p>
    <w:p w14:paraId="5FE3370F" w14:textId="77777777" w:rsidR="00391976" w:rsidRPr="00391976" w:rsidRDefault="00391976" w:rsidP="00391976">
      <w:r w:rsidRPr="00391976">
        <w:rPr>
          <w:b/>
        </w:rPr>
        <w:t>Primary Purpose:</w:t>
      </w:r>
      <w:r w:rsidRPr="00391976">
        <w:t xml:space="preserve"> Responsible for developing and implementing import/export Trade Compliance procedures. Coordination and oversight for compliance activities within Brunswick Boat Group.  </w:t>
      </w:r>
    </w:p>
    <w:p w14:paraId="2AC41809" w14:textId="77777777" w:rsidR="00391976" w:rsidRPr="00391976" w:rsidRDefault="00391976" w:rsidP="00391976">
      <w:r w:rsidRPr="00391976">
        <w:rPr>
          <w:b/>
        </w:rPr>
        <w:t>Principal Duties and Responsibilities:</w:t>
      </w:r>
      <w:r w:rsidRPr="00391976">
        <w:t xml:space="preserve"> Contributes to and responsibility to ensure compliances policies and procedures are followed throughout the boat group entities.</w:t>
      </w:r>
    </w:p>
    <w:p w14:paraId="3FDAE617" w14:textId="77777777" w:rsidR="00391976" w:rsidRPr="00391976" w:rsidRDefault="00391976" w:rsidP="00391976">
      <w:r w:rsidRPr="00391976">
        <w:rPr>
          <w:b/>
        </w:rPr>
        <w:t>Job Specifications:</w:t>
      </w:r>
      <w:r w:rsidRPr="00391976">
        <w:t xml:space="preserve"> </w:t>
      </w:r>
      <w:r w:rsidRPr="00391976">
        <w:rPr>
          <w:i/>
          <w:iCs/>
        </w:rPr>
        <w:t>Knowledge, skills, and abilities normally required for competent performance in the job.</w:t>
      </w:r>
      <w:bookmarkStart w:id="0" w:name="_GoBack"/>
      <w:bookmarkEnd w:id="0"/>
    </w:p>
    <w:p w14:paraId="4BB9CB82" w14:textId="77777777" w:rsidR="00391976" w:rsidRPr="00391976" w:rsidRDefault="00391976" w:rsidP="00391976">
      <w:pPr>
        <w:numPr>
          <w:ilvl w:val="0"/>
          <w:numId w:val="5"/>
        </w:numPr>
      </w:pPr>
      <w:r w:rsidRPr="00391976">
        <w:t>Bachelor’s degree in Logistics, Economics, Business Administration, Transportation or a related field.</w:t>
      </w:r>
    </w:p>
    <w:p w14:paraId="31C11B2F" w14:textId="77777777" w:rsidR="00391976" w:rsidRPr="00391976" w:rsidRDefault="00391976" w:rsidP="00391976">
      <w:pPr>
        <w:rPr>
          <w:b/>
        </w:rPr>
      </w:pPr>
      <w:r w:rsidRPr="00391976">
        <w:rPr>
          <w:b/>
        </w:rPr>
        <w:t>Experience</w:t>
      </w:r>
    </w:p>
    <w:p w14:paraId="583CB58F" w14:textId="77777777" w:rsidR="00391976" w:rsidRPr="00391976" w:rsidRDefault="00391976" w:rsidP="00391976">
      <w:pPr>
        <w:numPr>
          <w:ilvl w:val="0"/>
          <w:numId w:val="6"/>
        </w:numPr>
      </w:pPr>
      <w:r w:rsidRPr="00391976">
        <w:t>Minimum of 3-5 years related work experience in Trade Compliance</w:t>
      </w:r>
    </w:p>
    <w:p w14:paraId="2C0E26D6" w14:textId="77777777" w:rsidR="00391976" w:rsidRPr="00391976" w:rsidRDefault="00391976" w:rsidP="00391976">
      <w:pPr>
        <w:numPr>
          <w:ilvl w:val="0"/>
          <w:numId w:val="6"/>
        </w:numPr>
      </w:pPr>
      <w:r w:rsidRPr="00391976">
        <w:t>3-5 years of experience in import/export Trade Compliance</w:t>
      </w:r>
    </w:p>
    <w:p w14:paraId="35F4AB32" w14:textId="77777777" w:rsidR="00391976" w:rsidRPr="00391976" w:rsidRDefault="00391976" w:rsidP="00391976">
      <w:pPr>
        <w:numPr>
          <w:ilvl w:val="0"/>
          <w:numId w:val="6"/>
        </w:numPr>
      </w:pPr>
      <w:r w:rsidRPr="00391976">
        <w:t>Manufacturing industry experience is preferred</w:t>
      </w:r>
    </w:p>
    <w:p w14:paraId="065873A3" w14:textId="77777777" w:rsidR="00391976" w:rsidRPr="00391976" w:rsidRDefault="00391976" w:rsidP="00391976">
      <w:pPr>
        <w:numPr>
          <w:ilvl w:val="0"/>
          <w:numId w:val="6"/>
        </w:numPr>
      </w:pPr>
      <w:r w:rsidRPr="00391976">
        <w:t>AS400 experience is preferred</w:t>
      </w:r>
    </w:p>
    <w:p w14:paraId="0A58D8DC" w14:textId="77777777" w:rsidR="00391976" w:rsidRPr="00391976" w:rsidRDefault="00391976" w:rsidP="00391976">
      <w:pPr>
        <w:numPr>
          <w:ilvl w:val="0"/>
          <w:numId w:val="6"/>
        </w:numPr>
      </w:pPr>
      <w:r w:rsidRPr="00391976">
        <w:t>Moderate user of Microsoft Excel and Microsoft Word required</w:t>
      </w:r>
    </w:p>
    <w:p w14:paraId="0D841C95" w14:textId="77777777" w:rsidR="00391976" w:rsidRPr="00391976" w:rsidRDefault="00391976" w:rsidP="00391976">
      <w:pPr>
        <w:numPr>
          <w:ilvl w:val="0"/>
          <w:numId w:val="6"/>
        </w:numPr>
      </w:pPr>
      <w:r w:rsidRPr="00391976">
        <w:t>Team oriented project leadership and participation</w:t>
      </w:r>
    </w:p>
    <w:p w14:paraId="20493D7F" w14:textId="77777777" w:rsidR="00391976" w:rsidRPr="00391976" w:rsidRDefault="00391976" w:rsidP="00391976">
      <w:pPr>
        <w:numPr>
          <w:ilvl w:val="0"/>
          <w:numId w:val="6"/>
        </w:numPr>
      </w:pPr>
      <w:r w:rsidRPr="00391976">
        <w:t>Bilingual (Spanish) is preferred</w:t>
      </w:r>
    </w:p>
    <w:p w14:paraId="34C901E9" w14:textId="77777777" w:rsidR="00391976" w:rsidRPr="00391976" w:rsidRDefault="00391976" w:rsidP="00391976">
      <w:pPr>
        <w:rPr>
          <w:b/>
        </w:rPr>
      </w:pPr>
      <w:r w:rsidRPr="00391976">
        <w:rPr>
          <w:b/>
        </w:rPr>
        <w:t>Essential Skills &amp; Competencies</w:t>
      </w:r>
    </w:p>
    <w:p w14:paraId="1E5B1A25" w14:textId="77777777" w:rsidR="00391976" w:rsidRPr="00391976" w:rsidRDefault="00391976" w:rsidP="00391976">
      <w:r w:rsidRPr="00391976">
        <w:rPr>
          <w:u w:val="single"/>
        </w:rPr>
        <w:t>Soft skills</w:t>
      </w:r>
    </w:p>
    <w:p w14:paraId="2806B065" w14:textId="77777777" w:rsidR="00391976" w:rsidRPr="00391976" w:rsidRDefault="00391976" w:rsidP="00391976">
      <w:pPr>
        <w:numPr>
          <w:ilvl w:val="0"/>
          <w:numId w:val="7"/>
        </w:numPr>
      </w:pPr>
      <w:r w:rsidRPr="00391976">
        <w:t>Ability to interact and communicate with all levels of management, from clerical staff to senior executives (i.e. influence others and gain buy-in)</w:t>
      </w:r>
    </w:p>
    <w:p w14:paraId="23A9D9F3" w14:textId="77777777" w:rsidR="00391976" w:rsidRPr="00391976" w:rsidRDefault="00391976" w:rsidP="00391976">
      <w:pPr>
        <w:numPr>
          <w:ilvl w:val="0"/>
          <w:numId w:val="7"/>
        </w:numPr>
      </w:pPr>
      <w:r w:rsidRPr="00391976">
        <w:t>Highly organized, process oriented, creative problem solver able to work in fast-paced and constantly changing environment</w:t>
      </w:r>
    </w:p>
    <w:p w14:paraId="461B0F27" w14:textId="77777777" w:rsidR="00391976" w:rsidRPr="00391976" w:rsidRDefault="00391976" w:rsidP="00391976">
      <w:pPr>
        <w:numPr>
          <w:ilvl w:val="0"/>
          <w:numId w:val="7"/>
        </w:numPr>
      </w:pPr>
      <w:r w:rsidRPr="00391976">
        <w:t>Commitment to professionalism, ethics and integrity</w:t>
      </w:r>
    </w:p>
    <w:p w14:paraId="172116C6" w14:textId="77777777" w:rsidR="00391976" w:rsidRPr="00391976" w:rsidRDefault="00391976" w:rsidP="00391976">
      <w:pPr>
        <w:numPr>
          <w:ilvl w:val="0"/>
          <w:numId w:val="7"/>
        </w:numPr>
      </w:pPr>
      <w:r w:rsidRPr="00391976">
        <w:t>Drive Continuous Improvement</w:t>
      </w:r>
    </w:p>
    <w:p w14:paraId="6B7367F8" w14:textId="77777777" w:rsidR="00391976" w:rsidRPr="00391976" w:rsidRDefault="00391976" w:rsidP="00391976">
      <w:pPr>
        <w:numPr>
          <w:ilvl w:val="0"/>
          <w:numId w:val="7"/>
        </w:numPr>
      </w:pPr>
      <w:r w:rsidRPr="00391976">
        <w:t>Considers the vision, direction and goals of the organization when setting priorities</w:t>
      </w:r>
    </w:p>
    <w:p w14:paraId="45687E38" w14:textId="77777777" w:rsidR="00391976" w:rsidRPr="00391976" w:rsidRDefault="00391976" w:rsidP="00391976">
      <w:pPr>
        <w:numPr>
          <w:ilvl w:val="0"/>
          <w:numId w:val="7"/>
        </w:numPr>
      </w:pPr>
      <w:r w:rsidRPr="00391976">
        <w:t>Ensures development of new processes/solutions to adapt to shifting business priorities </w:t>
      </w:r>
    </w:p>
    <w:p w14:paraId="54BEFE30" w14:textId="77777777" w:rsidR="00391976" w:rsidRPr="00391976" w:rsidRDefault="00391976" w:rsidP="00391976">
      <w:pPr>
        <w:numPr>
          <w:ilvl w:val="0"/>
          <w:numId w:val="7"/>
        </w:numPr>
      </w:pPr>
      <w:r w:rsidRPr="00391976">
        <w:lastRenderedPageBreak/>
        <w:t xml:space="preserve">Generates and/or </w:t>
      </w:r>
      <w:proofErr w:type="gramStart"/>
      <w:r w:rsidRPr="00391976">
        <w:t>pilots</w:t>
      </w:r>
      <w:proofErr w:type="gramEnd"/>
      <w:r w:rsidRPr="00391976">
        <w:t xml:space="preserve"> alternative solutions, providing recommendations to address root causes, and influences decisions on the appropriate course of action.</w:t>
      </w:r>
    </w:p>
    <w:p w14:paraId="3E2A5B18" w14:textId="77777777" w:rsidR="00391976" w:rsidRPr="00391976" w:rsidRDefault="00391976" w:rsidP="00391976">
      <w:pPr>
        <w:numPr>
          <w:ilvl w:val="0"/>
          <w:numId w:val="7"/>
        </w:numPr>
      </w:pPr>
      <w:r w:rsidRPr="00391976">
        <w:t>Gains commitment for change, determines organization readiness, and establishes systems/structures/processes to ensure success</w:t>
      </w:r>
    </w:p>
    <w:p w14:paraId="79F57185" w14:textId="77777777" w:rsidR="00391976" w:rsidRPr="00391976" w:rsidRDefault="00391976" w:rsidP="00391976">
      <w:pPr>
        <w:numPr>
          <w:ilvl w:val="0"/>
          <w:numId w:val="7"/>
        </w:numPr>
      </w:pPr>
      <w:r w:rsidRPr="00391976">
        <w:t>Demonstrates enthusiasm in his/her work and possesses ability to inspire and influence others to perform at high levels</w:t>
      </w:r>
    </w:p>
    <w:p w14:paraId="5810F84C" w14:textId="77777777" w:rsidR="00391976" w:rsidRPr="00391976" w:rsidRDefault="00391976" w:rsidP="00391976">
      <w:pPr>
        <w:numPr>
          <w:ilvl w:val="0"/>
          <w:numId w:val="7"/>
        </w:numPr>
      </w:pPr>
      <w:r w:rsidRPr="00391976">
        <w:t>Sets the right climate and builds relationships with supplier and customer groups to be viewed as a valuable resource and partner</w:t>
      </w:r>
    </w:p>
    <w:p w14:paraId="1E12548D" w14:textId="77777777" w:rsidR="00391976" w:rsidRPr="00391976" w:rsidRDefault="00391976" w:rsidP="00391976">
      <w:pPr>
        <w:numPr>
          <w:ilvl w:val="0"/>
          <w:numId w:val="7"/>
        </w:numPr>
      </w:pPr>
      <w:r w:rsidRPr="00391976">
        <w:t>Demonstrates willingness to take on new tasks and drives individual development</w:t>
      </w:r>
    </w:p>
    <w:p w14:paraId="40427000" w14:textId="77777777" w:rsidR="00391976" w:rsidRPr="00391976" w:rsidRDefault="00391976" w:rsidP="00391976">
      <w:pPr>
        <w:rPr>
          <w:b/>
        </w:rPr>
      </w:pPr>
      <w:r w:rsidRPr="00391976">
        <w:rPr>
          <w:b/>
          <w:u w:val="single"/>
        </w:rPr>
        <w:t>Technical skills</w:t>
      </w:r>
    </w:p>
    <w:p w14:paraId="4FCF947A" w14:textId="77777777" w:rsidR="00391976" w:rsidRPr="00391976" w:rsidRDefault="00391976" w:rsidP="00391976">
      <w:pPr>
        <w:numPr>
          <w:ilvl w:val="0"/>
          <w:numId w:val="8"/>
        </w:numPr>
      </w:pPr>
      <w:r w:rsidRPr="00391976">
        <w:t xml:space="preserve">Helps in the development of import/export compliance policies and procedures across the boat group, including but not limited to Customs, C-TPAT, NAFTA, </w:t>
      </w:r>
      <w:proofErr w:type="spellStart"/>
      <w:r w:rsidRPr="00391976">
        <w:t>etc</w:t>
      </w:r>
      <w:proofErr w:type="spellEnd"/>
    </w:p>
    <w:p w14:paraId="697FFC69" w14:textId="77777777" w:rsidR="00391976" w:rsidRPr="00391976" w:rsidRDefault="00391976" w:rsidP="00391976">
      <w:pPr>
        <w:numPr>
          <w:ilvl w:val="0"/>
          <w:numId w:val="8"/>
        </w:numPr>
      </w:pPr>
      <w:r w:rsidRPr="00391976">
        <w:t>In conjunction with Trade Compliance Team, conduct training and audits, to ensure import/export compliance policies and procedures are followed throughout the boat group entities</w:t>
      </w:r>
    </w:p>
    <w:p w14:paraId="6E033E27" w14:textId="77777777" w:rsidR="00391976" w:rsidRPr="00391976" w:rsidRDefault="00391976" w:rsidP="00391976">
      <w:pPr>
        <w:numPr>
          <w:ilvl w:val="0"/>
          <w:numId w:val="8"/>
        </w:numPr>
      </w:pPr>
      <w:r w:rsidRPr="00391976">
        <w:t>Knowledge of export controls and reconciliation / Mexico Maquila processes</w:t>
      </w:r>
    </w:p>
    <w:p w14:paraId="0D746198" w14:textId="77777777" w:rsidR="00391976" w:rsidRPr="00391976" w:rsidRDefault="00391976" w:rsidP="00391976">
      <w:pPr>
        <w:numPr>
          <w:ilvl w:val="0"/>
          <w:numId w:val="8"/>
        </w:numPr>
      </w:pPr>
      <w:r w:rsidRPr="00391976">
        <w:t>Maintains boat group import/export matrices</w:t>
      </w:r>
    </w:p>
    <w:p w14:paraId="44D0CEC6" w14:textId="77777777" w:rsidR="00391976" w:rsidRPr="00391976" w:rsidRDefault="00391976" w:rsidP="00391976">
      <w:pPr>
        <w:numPr>
          <w:ilvl w:val="0"/>
          <w:numId w:val="8"/>
        </w:numPr>
      </w:pPr>
      <w:r w:rsidRPr="00391976">
        <w:t>Act as liaison between BBG Brands and governmental agencies as needed related to trade compliance issues.</w:t>
      </w:r>
    </w:p>
    <w:p w14:paraId="19995182" w14:textId="77777777" w:rsidR="00391976" w:rsidRPr="00391976" w:rsidRDefault="00391976" w:rsidP="00391976">
      <w:pPr>
        <w:numPr>
          <w:ilvl w:val="0"/>
          <w:numId w:val="8"/>
        </w:numPr>
      </w:pPr>
      <w:r w:rsidRPr="00391976">
        <w:t>Assigns Harmonized Tariff Schedule (HTS) classifications</w:t>
      </w:r>
    </w:p>
    <w:p w14:paraId="29D897F5" w14:textId="77777777" w:rsidR="00391976" w:rsidRPr="00391976" w:rsidRDefault="00391976" w:rsidP="00391976">
      <w:pPr>
        <w:numPr>
          <w:ilvl w:val="0"/>
          <w:numId w:val="8"/>
        </w:numPr>
      </w:pPr>
      <w:r w:rsidRPr="00391976">
        <w:t>Coordinate compliance training for relevant personnel across BBG Brands.</w:t>
      </w:r>
    </w:p>
    <w:p w14:paraId="754A6087" w14:textId="77777777" w:rsidR="00391976" w:rsidRPr="00391976" w:rsidRDefault="00391976" w:rsidP="00391976">
      <w:pPr>
        <w:numPr>
          <w:ilvl w:val="0"/>
          <w:numId w:val="8"/>
        </w:numPr>
      </w:pPr>
      <w:r w:rsidRPr="00391976">
        <w:t>Assists with day to day trade compliance activities such as Import Security Filing (ISF), Denied Party Screening (DPS), Free Trade Agreement (FTA) coordination, create export documentation using Integration Point, development of metrics and understanding Lacey Act requirements.</w:t>
      </w:r>
    </w:p>
    <w:p w14:paraId="416602AB" w14:textId="77777777" w:rsidR="00391976" w:rsidRPr="00391976" w:rsidRDefault="00391976" w:rsidP="00391976">
      <w:pPr>
        <w:numPr>
          <w:ilvl w:val="0"/>
          <w:numId w:val="8"/>
        </w:numPr>
      </w:pPr>
      <w:r w:rsidRPr="00391976">
        <w:t>Works closely with all other support functions within the boat group, including Sales, Finance, and Supply Chain</w:t>
      </w:r>
    </w:p>
    <w:p w14:paraId="01813C0E" w14:textId="77777777" w:rsidR="00391976" w:rsidRPr="00391976" w:rsidRDefault="00391976" w:rsidP="00391976">
      <w:pPr>
        <w:numPr>
          <w:ilvl w:val="0"/>
          <w:numId w:val="8"/>
        </w:numPr>
      </w:pPr>
      <w:r w:rsidRPr="00391976">
        <w:t>Processes documentation and supports transportation related activities/execution of internal shipments</w:t>
      </w:r>
    </w:p>
    <w:p w14:paraId="55E9A812" w14:textId="77777777" w:rsidR="00391976" w:rsidRPr="00391976" w:rsidRDefault="00391976" w:rsidP="00391976">
      <w:pPr>
        <w:numPr>
          <w:ilvl w:val="0"/>
          <w:numId w:val="8"/>
        </w:numPr>
      </w:pPr>
      <w:r w:rsidRPr="00391976">
        <w:t>Works closely with all other support functions within the boat group, including Sales, Finance, and Supply Chain to resolve issues timely</w:t>
      </w:r>
    </w:p>
    <w:p w14:paraId="7FE1A336" w14:textId="77777777" w:rsidR="00391976" w:rsidRPr="00391976" w:rsidRDefault="00391976" w:rsidP="00391976">
      <w:pPr>
        <w:numPr>
          <w:ilvl w:val="0"/>
          <w:numId w:val="8"/>
        </w:numPr>
      </w:pPr>
      <w:r w:rsidRPr="00391976">
        <w:t>Leads and/or supports special projects as necessary</w:t>
      </w:r>
    </w:p>
    <w:p w14:paraId="0E3F50C5" w14:textId="77777777" w:rsidR="00391976" w:rsidRPr="00391976" w:rsidRDefault="00391976" w:rsidP="00391976">
      <w:pPr>
        <w:numPr>
          <w:ilvl w:val="0"/>
          <w:numId w:val="8"/>
        </w:numPr>
      </w:pPr>
      <w:r w:rsidRPr="00391976">
        <w:t>Performs other related duties as assigned</w:t>
      </w:r>
    </w:p>
    <w:p w14:paraId="2E0A5CAD" w14:textId="77777777" w:rsidR="00391976" w:rsidRPr="00391976" w:rsidRDefault="00391976" w:rsidP="00391976">
      <w:r w:rsidRPr="00391976">
        <w:rPr>
          <w:i/>
          <w:iCs/>
        </w:rPr>
        <w:t>We are the people behind life’s passions.</w:t>
      </w:r>
    </w:p>
    <w:p w14:paraId="5E921AC8" w14:textId="77777777" w:rsidR="00391976" w:rsidRPr="00391976" w:rsidRDefault="00391976" w:rsidP="00391976">
      <w:r w:rsidRPr="00391976">
        <w:rPr>
          <w:i/>
          <w:iCs/>
        </w:rPr>
        <w:t xml:space="preserve">Brunswick does not accept applications, inquiries or solicitations from unapproved staffing agencies or vendors.  For help, please contact our support team at: </w:t>
      </w:r>
      <w:hyperlink r:id="rId5" w:tgtFrame="_blank" w:history="1">
        <w:r w:rsidRPr="00391976">
          <w:rPr>
            <w:rStyle w:val="Hyperlink"/>
            <w:i/>
            <w:iCs/>
          </w:rPr>
          <w:t>hrservicecenter@brunswick.com</w:t>
        </w:r>
      </w:hyperlink>
      <w:r w:rsidRPr="00391976">
        <w:rPr>
          <w:i/>
          <w:iCs/>
        </w:rPr>
        <w:t xml:space="preserve"> or 1-888-735-4767.</w:t>
      </w:r>
    </w:p>
    <w:p w14:paraId="261A64DE" w14:textId="77777777" w:rsidR="00391976" w:rsidRPr="00391976" w:rsidRDefault="00391976" w:rsidP="00391976">
      <w:r w:rsidRPr="00391976">
        <w:t>Equal Opportunity Employer: Minorities/Women/Protected Veterans/Disabled</w:t>
      </w:r>
    </w:p>
    <w:p w14:paraId="5D9C55F0" w14:textId="77777777" w:rsidR="00391976" w:rsidRPr="00391976" w:rsidRDefault="00391976" w:rsidP="00391976">
      <w:r w:rsidRPr="00391976">
        <w:t xml:space="preserve">EEO is The Law - click </w:t>
      </w:r>
      <w:hyperlink r:id="rId6" w:tgtFrame="_blank" w:history="1">
        <w:r w:rsidRPr="00391976">
          <w:rPr>
            <w:rStyle w:val="Hyperlink"/>
          </w:rPr>
          <w:t>here</w:t>
        </w:r>
      </w:hyperlink>
      <w:r w:rsidRPr="00391976">
        <w:t xml:space="preserve"> for more information</w:t>
      </w:r>
    </w:p>
    <w:p w14:paraId="5199C85B" w14:textId="77777777" w:rsidR="00391976" w:rsidRPr="00391976" w:rsidRDefault="00391976" w:rsidP="00391976">
      <w:hyperlink r:id="rId7" w:tgtFrame="_blank" w:history="1">
        <w:r w:rsidRPr="00391976">
          <w:rPr>
            <w:rStyle w:val="Hyperlink"/>
          </w:rPr>
          <w:t xml:space="preserve">Brunswick </w:t>
        </w:r>
      </w:hyperlink>
      <w:r w:rsidRPr="00391976">
        <w:t xml:space="preserve">and </w:t>
      </w:r>
      <w:hyperlink r:id="rId8" w:tgtFrame="_blank" w:history="1">
        <w:r w:rsidRPr="00391976">
          <w:rPr>
            <w:rStyle w:val="Hyperlink"/>
          </w:rPr>
          <w:t>Workday</w:t>
        </w:r>
      </w:hyperlink>
      <w:r w:rsidRPr="00391976">
        <w:t xml:space="preserve"> Privacy Policies</w:t>
      </w:r>
    </w:p>
    <w:p w14:paraId="0CE236CF" w14:textId="13A821AE" w:rsidR="00741D0B" w:rsidRDefault="00391976" w:rsidP="00391976">
      <w:r w:rsidRPr="00391976">
        <w:t>#Brunswick Corporation</w:t>
      </w:r>
    </w:p>
    <w:sectPr w:rsidR="00741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A0C22"/>
    <w:multiLevelType w:val="multilevel"/>
    <w:tmpl w:val="28CC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F6C8C"/>
    <w:multiLevelType w:val="multilevel"/>
    <w:tmpl w:val="0A94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161598"/>
    <w:multiLevelType w:val="multilevel"/>
    <w:tmpl w:val="4E3A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F5ECA"/>
    <w:multiLevelType w:val="multilevel"/>
    <w:tmpl w:val="49FA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660291"/>
    <w:multiLevelType w:val="multilevel"/>
    <w:tmpl w:val="42D6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A07125"/>
    <w:multiLevelType w:val="multilevel"/>
    <w:tmpl w:val="CC8C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647FA8"/>
    <w:multiLevelType w:val="multilevel"/>
    <w:tmpl w:val="4968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2C2E1C"/>
    <w:multiLevelType w:val="multilevel"/>
    <w:tmpl w:val="3090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6"/>
  </w:num>
  <w:num w:numId="4">
    <w:abstractNumId w:val="7"/>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76"/>
    <w:rsid w:val="00391976"/>
    <w:rsid w:val="00741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FF9F"/>
  <w15:chartTrackingRefBased/>
  <w15:docId w15:val="{F87A93AB-FDD2-4F72-B8DD-A8E8720C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976"/>
    <w:rPr>
      <w:color w:val="0563C1" w:themeColor="hyperlink"/>
      <w:u w:val="single"/>
    </w:rPr>
  </w:style>
  <w:style w:type="character" w:styleId="UnresolvedMention">
    <w:name w:val="Unresolved Mention"/>
    <w:basedOn w:val="DefaultParagraphFont"/>
    <w:uiPriority w:val="99"/>
    <w:semiHidden/>
    <w:unhideWhenUsed/>
    <w:rsid w:val="00391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341757">
      <w:bodyDiv w:val="1"/>
      <w:marLeft w:val="0"/>
      <w:marRight w:val="0"/>
      <w:marTop w:val="0"/>
      <w:marBottom w:val="0"/>
      <w:divBdr>
        <w:top w:val="none" w:sz="0" w:space="0" w:color="auto"/>
        <w:left w:val="none" w:sz="0" w:space="0" w:color="auto"/>
        <w:bottom w:val="none" w:sz="0" w:space="0" w:color="auto"/>
        <w:right w:val="none" w:sz="0" w:space="0" w:color="auto"/>
      </w:divBdr>
    </w:div>
    <w:div w:id="1485507876">
      <w:bodyDiv w:val="1"/>
      <w:marLeft w:val="0"/>
      <w:marRight w:val="0"/>
      <w:marTop w:val="0"/>
      <w:marBottom w:val="0"/>
      <w:divBdr>
        <w:top w:val="none" w:sz="0" w:space="0" w:color="auto"/>
        <w:left w:val="none" w:sz="0" w:space="0" w:color="auto"/>
        <w:bottom w:val="none" w:sz="0" w:space="0" w:color="auto"/>
        <w:right w:val="none" w:sz="0" w:space="0" w:color="auto"/>
      </w:divBdr>
    </w:div>
    <w:div w:id="14978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day.com/en-us/service-privacy.html?&amp;amp;_rda=/company/service_privacy.php" TargetMode="External"/><Relationship Id="rId3" Type="http://schemas.openxmlformats.org/officeDocument/2006/relationships/settings" Target="settings.xml"/><Relationship Id="rId7" Type="http://schemas.openxmlformats.org/officeDocument/2006/relationships/hyperlink" Target="http://www.brunswick.com/privacy.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eeoc.gov/employers/upload/eeoc_self_print_poster.pdf" TargetMode="External"/><Relationship Id="rId5" Type="http://schemas.openxmlformats.org/officeDocument/2006/relationships/hyperlink" Target="mailto:hrservicecenter@brunswic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Rodriguez</dc:creator>
  <cp:keywords/>
  <dc:description/>
  <cp:lastModifiedBy>Julie Rodriguez</cp:lastModifiedBy>
  <cp:revision>1</cp:revision>
  <dcterms:created xsi:type="dcterms:W3CDTF">2018-12-12T18:18:00Z</dcterms:created>
  <dcterms:modified xsi:type="dcterms:W3CDTF">2018-12-12T18:21:00Z</dcterms:modified>
</cp:coreProperties>
</file>