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23FB6" w14:textId="77777777" w:rsidR="00000D03" w:rsidRDefault="00000D0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073359C7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4B38E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6C2C9D">
        <w:rPr>
          <w:rFonts w:ascii="Times New Roman" w:hAnsi="Times New Roman" w:cs="Times New Roman"/>
          <w:b/>
          <w:sz w:val="32"/>
          <w:szCs w:val="24"/>
          <w:u w:val="single"/>
        </w:rPr>
        <w:t xml:space="preserve">Licensing </w:t>
      </w:r>
      <w:r w:rsidR="003B218C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16302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A76A57">
        <w:rPr>
          <w:rFonts w:ascii="Times New Roman" w:hAnsi="Times New Roman" w:cs="Times New Roman"/>
          <w:b/>
          <w:sz w:val="32"/>
          <w:szCs w:val="24"/>
          <w:u w:val="single"/>
        </w:rPr>
        <w:t>88</w:t>
      </w:r>
      <w:r w:rsidR="003B218C">
        <w:rPr>
          <w:rFonts w:ascii="Times New Roman" w:hAnsi="Times New Roman" w:cs="Times New Roman"/>
          <w:b/>
          <w:sz w:val="32"/>
          <w:szCs w:val="24"/>
          <w:u w:val="single"/>
        </w:rPr>
        <w:t>7</w:t>
      </w:r>
      <w:r w:rsidR="006C2C9D">
        <w:rPr>
          <w:rFonts w:ascii="Times New Roman" w:hAnsi="Times New Roman" w:cs="Times New Roman"/>
          <w:b/>
          <w:sz w:val="32"/>
          <w:szCs w:val="24"/>
          <w:u w:val="single"/>
        </w:rPr>
        <w:t>9</w:t>
      </w:r>
    </w:p>
    <w:p w14:paraId="548E21B9" w14:textId="77777777" w:rsidR="0016302A" w:rsidRDefault="001630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B7B7589" w14:textId="42ABCB54" w:rsidR="003B218C" w:rsidRDefault="006C2C9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Oversight of Export Licensing tracking/filings</w:t>
      </w:r>
    </w:p>
    <w:p w14:paraId="6B1F8FE6" w14:textId="44E748FD" w:rsidR="0016302A" w:rsidRPr="00616405" w:rsidRDefault="003B218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</w:t>
      </w:r>
      <w:r w:rsidR="00A77D13">
        <w:rPr>
          <w:rFonts w:ascii="Times New Roman" w:hAnsi="Times New Roman" w:cs="Times New Roman"/>
          <w:sz w:val="24"/>
          <w:szCs w:val="24"/>
        </w:rPr>
        <w:t>cation assistance is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F6C">
        <w:rPr>
          <w:rFonts w:ascii="Times New Roman" w:hAnsi="Times New Roman" w:cs="Times New Roman"/>
          <w:sz w:val="24"/>
          <w:szCs w:val="24"/>
        </w:rPr>
        <w:t xml:space="preserve">available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6C2C9D">
        <w:rPr>
          <w:rFonts w:ascii="Times New Roman" w:hAnsi="Times New Roman" w:cs="Times New Roman"/>
          <w:sz w:val="24"/>
          <w:szCs w:val="24"/>
        </w:rPr>
        <w:t>any of the following areas: Arlington, VA; Portland, OR, Lowell, MA</w:t>
      </w:r>
      <w:r w:rsidR="00A77D13">
        <w:rPr>
          <w:rFonts w:ascii="Times New Roman" w:hAnsi="Times New Roman" w:cs="Times New Roman"/>
          <w:sz w:val="24"/>
          <w:szCs w:val="24"/>
        </w:rPr>
        <w:t>, Baltimore, MD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C4A7994" w14:textId="640D46B4" w:rsidR="003B218C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B218C">
        <w:rPr>
          <w:rFonts w:ascii="Times New Roman" w:hAnsi="Times New Roman" w:cs="Times New Roman"/>
          <w:sz w:val="24"/>
        </w:rPr>
        <w:t>R</w:t>
      </w:r>
      <w:r w:rsidR="00157505">
        <w:rPr>
          <w:rFonts w:ascii="Times New Roman" w:hAnsi="Times New Roman" w:cs="Times New Roman"/>
          <w:sz w:val="24"/>
        </w:rPr>
        <w:t xml:space="preserve">esponsible for </w:t>
      </w:r>
      <w:r w:rsidR="003B218C">
        <w:rPr>
          <w:rFonts w:ascii="Times New Roman" w:hAnsi="Times New Roman" w:cs="Times New Roman"/>
          <w:sz w:val="24"/>
        </w:rPr>
        <w:t>the</w:t>
      </w:r>
      <w:r w:rsidR="006C2C9D">
        <w:rPr>
          <w:rFonts w:ascii="Times New Roman" w:hAnsi="Times New Roman" w:cs="Times New Roman"/>
          <w:sz w:val="24"/>
        </w:rPr>
        <w:t xml:space="preserve"> tracking/filing of export licenses to include ITAR/EAR</w:t>
      </w:r>
    </w:p>
    <w:p w14:paraId="6A8FFED4" w14:textId="2FA8333D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218C">
        <w:rPr>
          <w:rFonts w:ascii="Times New Roman" w:hAnsi="Times New Roman" w:cs="Times New Roman"/>
          <w:sz w:val="24"/>
        </w:rPr>
        <w:t xml:space="preserve">Will </w:t>
      </w:r>
      <w:r w:rsidR="006C2C9D">
        <w:rPr>
          <w:rFonts w:ascii="Times New Roman" w:hAnsi="Times New Roman" w:cs="Times New Roman"/>
          <w:sz w:val="24"/>
        </w:rPr>
        <w:t>ensure all proper documentation is complete and timely filed</w:t>
      </w:r>
    </w:p>
    <w:p w14:paraId="5FE5978B" w14:textId="365C386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6C2C9D">
        <w:rPr>
          <w:rFonts w:ascii="Times New Roman" w:hAnsi="Times New Roman" w:cs="Times New Roman"/>
          <w:sz w:val="24"/>
        </w:rPr>
        <w:t>Ensure all post license requirements are complete</w:t>
      </w:r>
    </w:p>
    <w:p w14:paraId="62ADE445" w14:textId="771A155F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2C9D">
        <w:rPr>
          <w:rFonts w:ascii="Times New Roman" w:hAnsi="Times New Roman" w:cs="Times New Roman"/>
          <w:sz w:val="24"/>
        </w:rPr>
        <w:t>Assist with any necessary export licensing training</w:t>
      </w:r>
    </w:p>
    <w:p w14:paraId="0F078E91" w14:textId="0660C936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  <w:szCs w:val="24"/>
        </w:rPr>
        <w:t xml:space="preserve">Ability to </w:t>
      </w:r>
      <w:r w:rsidR="006C2C9D">
        <w:rPr>
          <w:rFonts w:ascii="Times New Roman" w:hAnsi="Times New Roman" w:cs="Times New Roman"/>
          <w:sz w:val="24"/>
          <w:szCs w:val="24"/>
        </w:rPr>
        <w:t>see required authorizations for any export/import licensing needs</w:t>
      </w:r>
    </w:p>
    <w:p w14:paraId="1E797017" w14:textId="27AF9FDE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2C9D">
        <w:rPr>
          <w:rFonts w:ascii="Times New Roman" w:hAnsi="Times New Roman" w:cs="Times New Roman"/>
          <w:sz w:val="24"/>
        </w:rPr>
        <w:t>Ability to utilize Microsoft applications at a higher level</w:t>
      </w:r>
    </w:p>
    <w:p w14:paraId="712F7961" w14:textId="10F75333" w:rsidR="00DE62E3" w:rsidRDefault="00BC77D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2C9D">
        <w:rPr>
          <w:rFonts w:ascii="Times New Roman" w:hAnsi="Times New Roman" w:cs="Times New Roman"/>
          <w:sz w:val="24"/>
        </w:rPr>
        <w:t xml:space="preserve">Knowledgeable in </w:t>
      </w:r>
      <w:r w:rsidR="00302072">
        <w:rPr>
          <w:rFonts w:ascii="Times New Roman" w:hAnsi="Times New Roman" w:cs="Times New Roman"/>
          <w:sz w:val="24"/>
        </w:rPr>
        <w:t>US export regulations/procedures, etc.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C4C4E66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3B218C">
        <w:rPr>
          <w:rFonts w:ascii="Times New Roman" w:hAnsi="Times New Roman" w:cs="Times New Roman"/>
          <w:sz w:val="24"/>
          <w:szCs w:val="24"/>
        </w:rPr>
        <w:t>preferred</w:t>
      </w:r>
    </w:p>
    <w:p w14:paraId="7B3A8434" w14:textId="49B8775C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</w:t>
      </w:r>
      <w:r w:rsidR="00302072">
        <w:rPr>
          <w:rFonts w:ascii="Times New Roman" w:hAnsi="Times New Roman" w:cs="Times New Roman"/>
          <w:sz w:val="24"/>
        </w:rPr>
        <w:t>filing of ITAR/EAR licenses</w:t>
      </w:r>
    </w:p>
    <w:p w14:paraId="610B633A" w14:textId="7408A4F8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302A">
        <w:rPr>
          <w:rFonts w:ascii="Times New Roman" w:hAnsi="Times New Roman" w:cs="Times New Roman"/>
          <w:sz w:val="24"/>
        </w:rPr>
        <w:t xml:space="preserve">Experience </w:t>
      </w:r>
      <w:r w:rsidR="00302072">
        <w:rPr>
          <w:rFonts w:ascii="Times New Roman" w:hAnsi="Times New Roman" w:cs="Times New Roman"/>
          <w:sz w:val="24"/>
        </w:rPr>
        <w:t>tracking/ensuring all licenses have been filed/closed out appropriately</w:t>
      </w:r>
    </w:p>
    <w:p w14:paraId="4E1A85A3" w14:textId="3A64E6CA" w:rsidR="00BC77DF" w:rsidRPr="00302072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3B218C">
        <w:rPr>
          <w:rFonts w:ascii="Times New Roman" w:hAnsi="Times New Roman" w:cs="Times New Roman"/>
          <w:sz w:val="24"/>
        </w:rPr>
        <w:t xml:space="preserve">Knowledgeable with </w:t>
      </w:r>
      <w:r w:rsidR="00302072">
        <w:rPr>
          <w:rFonts w:ascii="Times New Roman" w:hAnsi="Times New Roman" w:cs="Times New Roman"/>
          <w:sz w:val="24"/>
        </w:rPr>
        <w:t>US export regulations</w:t>
      </w:r>
    </w:p>
    <w:p w14:paraId="321AF41A" w14:textId="44CD7BAA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2072">
        <w:rPr>
          <w:rFonts w:ascii="Times New Roman" w:hAnsi="Times New Roman" w:cs="Times New Roman"/>
          <w:sz w:val="24"/>
        </w:rPr>
        <w:t xml:space="preserve">Highly </w:t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C0150" w14:textId="77777777" w:rsidR="00AD3CCA" w:rsidRDefault="00AD3CCA" w:rsidP="00FF0313">
      <w:r>
        <w:separator/>
      </w:r>
    </w:p>
  </w:endnote>
  <w:endnote w:type="continuationSeparator" w:id="0">
    <w:p w14:paraId="3FE6FABB" w14:textId="77777777" w:rsidR="00AD3CCA" w:rsidRDefault="00AD3CC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0D927" w14:textId="77777777" w:rsidR="00AD3CCA" w:rsidRDefault="00AD3CCA" w:rsidP="00FF0313">
      <w:r>
        <w:separator/>
      </w:r>
    </w:p>
  </w:footnote>
  <w:footnote w:type="continuationSeparator" w:id="0">
    <w:p w14:paraId="347EB349" w14:textId="77777777" w:rsidR="00AD3CCA" w:rsidRDefault="00AD3CC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D03"/>
    <w:rsid w:val="000061DB"/>
    <w:rsid w:val="00017649"/>
    <w:rsid w:val="00044AE7"/>
    <w:rsid w:val="00071BFA"/>
    <w:rsid w:val="00081B6C"/>
    <w:rsid w:val="000D6585"/>
    <w:rsid w:val="000F2A3B"/>
    <w:rsid w:val="000F2B43"/>
    <w:rsid w:val="00106FC5"/>
    <w:rsid w:val="00127179"/>
    <w:rsid w:val="00157505"/>
    <w:rsid w:val="0016302A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02072"/>
    <w:rsid w:val="00311ACF"/>
    <w:rsid w:val="003441DB"/>
    <w:rsid w:val="003B218C"/>
    <w:rsid w:val="003C69D0"/>
    <w:rsid w:val="004141AD"/>
    <w:rsid w:val="00460752"/>
    <w:rsid w:val="0048306E"/>
    <w:rsid w:val="004940B7"/>
    <w:rsid w:val="004B38E4"/>
    <w:rsid w:val="004D114D"/>
    <w:rsid w:val="004E460C"/>
    <w:rsid w:val="00500DF3"/>
    <w:rsid w:val="00516F9A"/>
    <w:rsid w:val="0054617E"/>
    <w:rsid w:val="00577098"/>
    <w:rsid w:val="005C47D7"/>
    <w:rsid w:val="00616405"/>
    <w:rsid w:val="006523B7"/>
    <w:rsid w:val="00674ACA"/>
    <w:rsid w:val="006964F2"/>
    <w:rsid w:val="006A6381"/>
    <w:rsid w:val="006C2C9D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97F6C"/>
    <w:rsid w:val="009C3683"/>
    <w:rsid w:val="00A04538"/>
    <w:rsid w:val="00A27CE3"/>
    <w:rsid w:val="00A33655"/>
    <w:rsid w:val="00A43165"/>
    <w:rsid w:val="00A7311B"/>
    <w:rsid w:val="00A76A57"/>
    <w:rsid w:val="00A77D13"/>
    <w:rsid w:val="00A91359"/>
    <w:rsid w:val="00AC5402"/>
    <w:rsid w:val="00AD3CCA"/>
    <w:rsid w:val="00AD765B"/>
    <w:rsid w:val="00AF1A82"/>
    <w:rsid w:val="00B048DD"/>
    <w:rsid w:val="00B37288"/>
    <w:rsid w:val="00B400A2"/>
    <w:rsid w:val="00B50FC3"/>
    <w:rsid w:val="00B92657"/>
    <w:rsid w:val="00BC6591"/>
    <w:rsid w:val="00BC77DF"/>
    <w:rsid w:val="00BD2B35"/>
    <w:rsid w:val="00BE3018"/>
    <w:rsid w:val="00CA48E6"/>
    <w:rsid w:val="00CE5CB4"/>
    <w:rsid w:val="00D21F9A"/>
    <w:rsid w:val="00D317B2"/>
    <w:rsid w:val="00D6669E"/>
    <w:rsid w:val="00D83AFB"/>
    <w:rsid w:val="00D86A69"/>
    <w:rsid w:val="00D9351B"/>
    <w:rsid w:val="00DB3F7A"/>
    <w:rsid w:val="00DE5982"/>
    <w:rsid w:val="00DE62E3"/>
    <w:rsid w:val="00DE70D7"/>
    <w:rsid w:val="00DF6B1F"/>
    <w:rsid w:val="00E00D82"/>
    <w:rsid w:val="00E3340D"/>
    <w:rsid w:val="00E70946"/>
    <w:rsid w:val="00E71088"/>
    <w:rsid w:val="00E736CA"/>
    <w:rsid w:val="00E77F60"/>
    <w:rsid w:val="00E846DD"/>
    <w:rsid w:val="00EC5214"/>
    <w:rsid w:val="00EE5EB6"/>
    <w:rsid w:val="00F148A0"/>
    <w:rsid w:val="00F2657F"/>
    <w:rsid w:val="00F549ED"/>
    <w:rsid w:val="00F606D4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2018-10-18T14:00:00Z</dcterms:created>
  <dcterms:modified xsi:type="dcterms:W3CDTF">2018-10-25T19:29:00Z</dcterms:modified>
</cp:coreProperties>
</file>