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89F" w:rsidRDefault="00565F29" w:rsidP="00565F29">
      <w:hyperlink r:id="rId7" w:history="1">
        <w:r w:rsidRPr="009E7D81">
          <w:rPr>
            <w:rStyle w:val="Hyperlink"/>
          </w:rPr>
          <w:t>https://jobs-acco.icims.com/jobs/8117/north-america-trade-compliance-specialist-classification/job</w:t>
        </w:r>
      </w:hyperlink>
    </w:p>
    <w:p w:rsidR="00565F29" w:rsidRDefault="00565F29" w:rsidP="00565F29">
      <w:pPr>
        <w:jc w:val="center"/>
        <w:rPr>
          <w:b/>
          <w:sz w:val="30"/>
          <w:szCs w:val="30"/>
        </w:rPr>
      </w:pPr>
      <w:r w:rsidRPr="00565F29">
        <w:rPr>
          <w:b/>
          <w:sz w:val="30"/>
          <w:szCs w:val="30"/>
        </w:rPr>
        <w:t>North America Trade Compliance Specialist, Classification</w:t>
      </w:r>
    </w:p>
    <w:p w:rsidR="00565F29" w:rsidRDefault="00565F29" w:rsidP="00565F29">
      <w:pPr>
        <w:jc w:val="center"/>
        <w:rPr>
          <w:b/>
          <w:sz w:val="30"/>
          <w:szCs w:val="30"/>
        </w:rPr>
      </w:pPr>
    </w:p>
    <w:p w:rsidR="00565F29" w:rsidRPr="00565F29" w:rsidRDefault="00565F29" w:rsidP="00565F29">
      <w:pPr>
        <w:shd w:val="clear" w:color="auto" w:fill="FFFFFF"/>
        <w:spacing w:before="100" w:beforeAutospacing="1" w:after="135" w:line="240" w:lineRule="auto"/>
        <w:outlineLvl w:val="1"/>
        <w:rPr>
          <w:rFonts w:ascii="Arial" w:eastAsia="Times New Roman" w:hAnsi="Arial" w:cs="Arial"/>
          <w:b/>
          <w:bCs/>
          <w:color w:val="555555"/>
          <w:sz w:val="23"/>
          <w:szCs w:val="23"/>
        </w:rPr>
      </w:pPr>
      <w:r w:rsidRPr="00565F29">
        <w:rPr>
          <w:rFonts w:ascii="Arial" w:eastAsia="Times New Roman" w:hAnsi="Arial" w:cs="Arial"/>
          <w:b/>
          <w:bCs/>
          <w:color w:val="555555"/>
          <w:sz w:val="23"/>
          <w:szCs w:val="23"/>
        </w:rPr>
        <w:t>Position Summary</w:t>
      </w:r>
      <w:bookmarkStart w:id="0" w:name="_GoBack"/>
      <w:bookmarkEnd w:id="0"/>
    </w:p>
    <w:p w:rsidR="00565F29" w:rsidRPr="00565F29" w:rsidRDefault="00565F29" w:rsidP="00565F29">
      <w:pPr>
        <w:shd w:val="clear" w:color="auto" w:fill="FFFFFF"/>
        <w:spacing w:after="0" w:line="240" w:lineRule="auto"/>
        <w:rPr>
          <w:rFonts w:ascii="Arial" w:eastAsia="Times New Roman" w:hAnsi="Arial" w:cs="Arial"/>
          <w:color w:val="555555"/>
          <w:sz w:val="21"/>
          <w:szCs w:val="21"/>
        </w:rPr>
      </w:pPr>
      <w:r w:rsidRPr="00565F29">
        <w:rPr>
          <w:rFonts w:ascii="Verdana" w:eastAsia="Times New Roman" w:hAnsi="Verdana" w:cs="Arial"/>
          <w:color w:val="555555"/>
          <w:sz w:val="20"/>
          <w:szCs w:val="20"/>
        </w:rPr>
        <w:t>Achieve. Create. Collaborate. Organize.</w:t>
      </w:r>
    </w:p>
    <w:p w:rsidR="00565F29" w:rsidRPr="00565F29" w:rsidRDefault="00565F29" w:rsidP="00565F29">
      <w:pPr>
        <w:shd w:val="clear" w:color="auto" w:fill="FFFFFF"/>
        <w:spacing w:after="0" w:line="240" w:lineRule="auto"/>
        <w:rPr>
          <w:rFonts w:ascii="Arial" w:eastAsia="Times New Roman" w:hAnsi="Arial" w:cs="Arial"/>
          <w:color w:val="555555"/>
          <w:sz w:val="21"/>
          <w:szCs w:val="21"/>
        </w:rPr>
      </w:pPr>
      <w:r w:rsidRPr="00565F29">
        <w:rPr>
          <w:rFonts w:ascii="Arial" w:eastAsia="Times New Roman" w:hAnsi="Arial" w:cs="Arial"/>
          <w:color w:val="555555"/>
          <w:sz w:val="21"/>
          <w:szCs w:val="21"/>
        </w:rPr>
        <w:t> </w:t>
      </w:r>
    </w:p>
    <w:p w:rsidR="00565F29" w:rsidRPr="00565F29" w:rsidRDefault="00565F29" w:rsidP="00565F29">
      <w:pPr>
        <w:shd w:val="clear" w:color="auto" w:fill="FFFFFF"/>
        <w:spacing w:after="0" w:line="240" w:lineRule="auto"/>
        <w:rPr>
          <w:rFonts w:ascii="Arial" w:eastAsia="Times New Roman" w:hAnsi="Arial" w:cs="Arial"/>
          <w:color w:val="555555"/>
          <w:sz w:val="21"/>
          <w:szCs w:val="21"/>
        </w:rPr>
      </w:pPr>
      <w:r w:rsidRPr="00565F29">
        <w:rPr>
          <w:rFonts w:ascii="Verdana" w:eastAsia="Times New Roman" w:hAnsi="Verdana" w:cs="Arial"/>
          <w:color w:val="555555"/>
          <w:sz w:val="20"/>
          <w:szCs w:val="20"/>
        </w:rPr>
        <w:t>Essential brands. Innovative products. Smart investment. Winning team. This is what you will find at ACCO Brands. We are passionate about building a culture that is committed to the success of our employees. If you are looking for an organization that offers rewarding opportunities and is dedicated to team orientation, learning and development, and flourishes with success, we invite you to be a part of building our company for the future.</w:t>
      </w:r>
    </w:p>
    <w:p w:rsidR="00565F29" w:rsidRPr="00565F29" w:rsidRDefault="00565F29" w:rsidP="00565F29">
      <w:pPr>
        <w:shd w:val="clear" w:color="auto" w:fill="FFFFFF"/>
        <w:spacing w:after="0" w:line="240" w:lineRule="auto"/>
        <w:rPr>
          <w:rFonts w:ascii="Arial" w:eastAsia="Times New Roman" w:hAnsi="Arial" w:cs="Arial"/>
          <w:color w:val="555555"/>
          <w:sz w:val="21"/>
          <w:szCs w:val="21"/>
        </w:rPr>
      </w:pPr>
      <w:r w:rsidRPr="00565F29">
        <w:rPr>
          <w:rFonts w:ascii="Arial" w:eastAsia="Times New Roman" w:hAnsi="Arial" w:cs="Arial"/>
          <w:color w:val="555555"/>
          <w:sz w:val="21"/>
          <w:szCs w:val="21"/>
        </w:rPr>
        <w:t> </w:t>
      </w:r>
    </w:p>
    <w:p w:rsidR="00565F29" w:rsidRPr="00565F29" w:rsidRDefault="00565F29" w:rsidP="00565F29">
      <w:pPr>
        <w:shd w:val="clear" w:color="auto" w:fill="FFFFFF"/>
        <w:spacing w:after="150" w:line="240" w:lineRule="auto"/>
        <w:rPr>
          <w:rFonts w:ascii="Arial" w:eastAsia="Times New Roman" w:hAnsi="Arial" w:cs="Arial"/>
          <w:color w:val="555555"/>
          <w:sz w:val="21"/>
          <w:szCs w:val="21"/>
        </w:rPr>
      </w:pPr>
      <w:r w:rsidRPr="00565F29">
        <w:rPr>
          <w:rFonts w:ascii="Verdana" w:eastAsia="Times New Roman" w:hAnsi="Verdana" w:cs="Arial"/>
          <w:color w:val="3B3B3B"/>
          <w:sz w:val="20"/>
          <w:szCs w:val="20"/>
        </w:rPr>
        <w:t>ACCO Brands seeks a knowledgeable individual to join the North America Trade Compliance team as a </w:t>
      </w:r>
      <w:r w:rsidRPr="00565F29">
        <w:rPr>
          <w:rFonts w:ascii="Verdana" w:eastAsia="Times New Roman" w:hAnsi="Verdana" w:cs="Arial"/>
          <w:b/>
          <w:bCs/>
          <w:color w:val="3B3B3B"/>
          <w:sz w:val="20"/>
          <w:szCs w:val="20"/>
        </w:rPr>
        <w:t>Trade Compliance Specialist, Classification</w:t>
      </w:r>
      <w:r w:rsidRPr="00565F29">
        <w:rPr>
          <w:rFonts w:ascii="Verdana" w:eastAsia="Times New Roman" w:hAnsi="Verdana" w:cs="Arial"/>
          <w:color w:val="3B3B3B"/>
          <w:sz w:val="20"/>
          <w:szCs w:val="20"/>
        </w:rPr>
        <w:t>. This position will be located onsite at the Lake Zurich, IL headquarters and report to the North America Trade Compliance Manager.</w:t>
      </w:r>
    </w:p>
    <w:p w:rsidR="00565F29" w:rsidRPr="00565F29" w:rsidRDefault="00565F29" w:rsidP="00565F29">
      <w:pPr>
        <w:shd w:val="clear" w:color="auto" w:fill="FFFFFF"/>
        <w:spacing w:after="150" w:line="240" w:lineRule="auto"/>
        <w:rPr>
          <w:rFonts w:ascii="Arial" w:eastAsia="Times New Roman" w:hAnsi="Arial" w:cs="Arial"/>
          <w:color w:val="555555"/>
          <w:sz w:val="21"/>
          <w:szCs w:val="21"/>
        </w:rPr>
      </w:pPr>
      <w:r w:rsidRPr="00565F29">
        <w:rPr>
          <w:rFonts w:ascii="Verdana" w:eastAsia="Times New Roman" w:hAnsi="Verdana" w:cs="Arial"/>
          <w:b/>
          <w:bCs/>
          <w:color w:val="3B3B3B"/>
          <w:sz w:val="20"/>
          <w:szCs w:val="20"/>
        </w:rPr>
        <w:t>Requirements:</w:t>
      </w:r>
    </w:p>
    <w:p w:rsidR="00565F29" w:rsidRPr="00565F29" w:rsidRDefault="00565F29" w:rsidP="00565F29">
      <w:pPr>
        <w:numPr>
          <w:ilvl w:val="0"/>
          <w:numId w:val="1"/>
        </w:numPr>
        <w:shd w:val="clear" w:color="auto" w:fill="FFFFFF"/>
        <w:spacing w:after="75" w:line="240" w:lineRule="auto"/>
        <w:ind w:left="1440"/>
        <w:rPr>
          <w:rFonts w:ascii="Arial" w:eastAsia="Times New Roman" w:hAnsi="Arial" w:cs="Arial"/>
          <w:color w:val="555555"/>
          <w:sz w:val="21"/>
          <w:szCs w:val="21"/>
        </w:rPr>
      </w:pPr>
      <w:r w:rsidRPr="00565F29">
        <w:rPr>
          <w:rFonts w:ascii="Verdana" w:eastAsia="Times New Roman" w:hAnsi="Verdana" w:cs="Arial"/>
          <w:color w:val="3B3B3B"/>
          <w:sz w:val="20"/>
          <w:szCs w:val="20"/>
        </w:rPr>
        <w:t>Update all applicable systems with the appropriate tariff classification, including; SAP, Oracle, Lotus Notes, Master Classification Database, Integration Point.</w:t>
      </w:r>
    </w:p>
    <w:p w:rsidR="00565F29" w:rsidRPr="00565F29" w:rsidRDefault="00565F29" w:rsidP="00565F29">
      <w:pPr>
        <w:numPr>
          <w:ilvl w:val="0"/>
          <w:numId w:val="1"/>
        </w:numPr>
        <w:shd w:val="clear" w:color="auto" w:fill="FFFFFF"/>
        <w:spacing w:after="75" w:line="240" w:lineRule="auto"/>
        <w:ind w:left="1440"/>
        <w:rPr>
          <w:rFonts w:ascii="Arial" w:eastAsia="Times New Roman" w:hAnsi="Arial" w:cs="Arial"/>
          <w:color w:val="555555"/>
          <w:sz w:val="21"/>
          <w:szCs w:val="21"/>
        </w:rPr>
      </w:pPr>
      <w:r w:rsidRPr="00565F29">
        <w:rPr>
          <w:rFonts w:ascii="Verdana" w:eastAsia="Times New Roman" w:hAnsi="Verdana" w:cs="Arial"/>
          <w:color w:val="3B3B3B"/>
          <w:sz w:val="20"/>
          <w:szCs w:val="20"/>
        </w:rPr>
        <w:t>Understand the General Rules of Interpretation of the Harmonized Tariff Schedule of the United States in order to review and / or assign the correct HTSUS and corresponding duty percent for all imports into the United States.</w:t>
      </w:r>
    </w:p>
    <w:p w:rsidR="00565F29" w:rsidRPr="00565F29" w:rsidRDefault="00565F29" w:rsidP="00565F29">
      <w:pPr>
        <w:numPr>
          <w:ilvl w:val="0"/>
          <w:numId w:val="1"/>
        </w:numPr>
        <w:shd w:val="clear" w:color="auto" w:fill="FFFFFF"/>
        <w:spacing w:after="75" w:line="240" w:lineRule="auto"/>
        <w:ind w:left="1440"/>
        <w:rPr>
          <w:rFonts w:ascii="Arial" w:eastAsia="Times New Roman" w:hAnsi="Arial" w:cs="Arial"/>
          <w:color w:val="555555"/>
          <w:sz w:val="21"/>
          <w:szCs w:val="21"/>
        </w:rPr>
      </w:pPr>
      <w:r w:rsidRPr="00565F29">
        <w:rPr>
          <w:rFonts w:ascii="Verdana" w:eastAsia="Times New Roman" w:hAnsi="Verdana" w:cs="Arial"/>
          <w:color w:val="3B3B3B"/>
          <w:sz w:val="20"/>
          <w:szCs w:val="20"/>
        </w:rPr>
        <w:t>Monitor the ever changing regulations that may affect imports and implement any necessary process improvements to ensure continued compliance with all laws and regulations.</w:t>
      </w:r>
    </w:p>
    <w:p w:rsidR="00565F29" w:rsidRPr="00565F29" w:rsidRDefault="00565F29" w:rsidP="00565F29">
      <w:pPr>
        <w:numPr>
          <w:ilvl w:val="0"/>
          <w:numId w:val="1"/>
        </w:numPr>
        <w:shd w:val="clear" w:color="auto" w:fill="FFFFFF"/>
        <w:spacing w:after="75" w:line="240" w:lineRule="auto"/>
        <w:ind w:left="1440"/>
        <w:rPr>
          <w:rFonts w:ascii="Arial" w:eastAsia="Times New Roman" w:hAnsi="Arial" w:cs="Arial"/>
          <w:color w:val="555555"/>
          <w:sz w:val="21"/>
          <w:szCs w:val="21"/>
        </w:rPr>
      </w:pPr>
      <w:r w:rsidRPr="00565F29">
        <w:rPr>
          <w:rFonts w:ascii="Verdana" w:eastAsia="Times New Roman" w:hAnsi="Verdana" w:cs="Arial"/>
          <w:color w:val="3B3B3B"/>
          <w:sz w:val="20"/>
          <w:szCs w:val="20"/>
        </w:rPr>
        <w:t>Identify, analyze, and resolve any issues related to delayed customs clearance processes.</w:t>
      </w:r>
    </w:p>
    <w:p w:rsidR="00565F29" w:rsidRPr="00565F29" w:rsidRDefault="00565F29" w:rsidP="00565F29">
      <w:pPr>
        <w:numPr>
          <w:ilvl w:val="0"/>
          <w:numId w:val="1"/>
        </w:numPr>
        <w:shd w:val="clear" w:color="auto" w:fill="FFFFFF"/>
        <w:spacing w:after="75" w:line="240" w:lineRule="auto"/>
        <w:ind w:left="1440"/>
        <w:rPr>
          <w:rFonts w:ascii="Arial" w:eastAsia="Times New Roman" w:hAnsi="Arial" w:cs="Arial"/>
          <w:color w:val="555555"/>
          <w:sz w:val="21"/>
          <w:szCs w:val="21"/>
        </w:rPr>
      </w:pPr>
      <w:r w:rsidRPr="00565F29">
        <w:rPr>
          <w:rFonts w:ascii="Verdana" w:eastAsia="Times New Roman" w:hAnsi="Verdana" w:cs="Arial"/>
          <w:color w:val="3B3B3B"/>
          <w:sz w:val="20"/>
          <w:szCs w:val="20"/>
        </w:rPr>
        <w:t>Attend gate reviews to provide import in regards to the correct classification on products being developed.</w:t>
      </w:r>
    </w:p>
    <w:p w:rsidR="00565F29" w:rsidRPr="00565F29" w:rsidRDefault="00565F29" w:rsidP="00565F29">
      <w:pPr>
        <w:numPr>
          <w:ilvl w:val="0"/>
          <w:numId w:val="1"/>
        </w:numPr>
        <w:shd w:val="clear" w:color="auto" w:fill="FFFFFF"/>
        <w:spacing w:after="75" w:line="240" w:lineRule="auto"/>
        <w:ind w:left="1440"/>
        <w:rPr>
          <w:rFonts w:ascii="Arial" w:eastAsia="Times New Roman" w:hAnsi="Arial" w:cs="Arial"/>
          <w:color w:val="555555"/>
          <w:sz w:val="21"/>
          <w:szCs w:val="21"/>
        </w:rPr>
      </w:pPr>
      <w:r w:rsidRPr="00565F29">
        <w:rPr>
          <w:rFonts w:ascii="Verdana" w:eastAsia="Times New Roman" w:hAnsi="Verdana" w:cs="Arial"/>
          <w:color w:val="3B3B3B"/>
          <w:sz w:val="20"/>
          <w:szCs w:val="20"/>
        </w:rPr>
        <w:t>Support any systems implementation that may have a direct impact on the Trade Compliance team.</w:t>
      </w:r>
    </w:p>
    <w:p w:rsidR="00565F29" w:rsidRPr="00565F29" w:rsidRDefault="00565F29" w:rsidP="00565F29">
      <w:pPr>
        <w:numPr>
          <w:ilvl w:val="0"/>
          <w:numId w:val="1"/>
        </w:numPr>
        <w:shd w:val="clear" w:color="auto" w:fill="FFFFFF"/>
        <w:spacing w:after="75" w:line="240" w:lineRule="auto"/>
        <w:ind w:left="1440"/>
        <w:rPr>
          <w:rFonts w:ascii="Arial" w:eastAsia="Times New Roman" w:hAnsi="Arial" w:cs="Arial"/>
          <w:color w:val="555555"/>
          <w:sz w:val="21"/>
          <w:szCs w:val="21"/>
        </w:rPr>
      </w:pPr>
      <w:r w:rsidRPr="00565F29">
        <w:rPr>
          <w:rFonts w:ascii="Verdana" w:eastAsia="Times New Roman" w:hAnsi="Verdana" w:cs="Arial"/>
          <w:color w:val="3B3B3B"/>
          <w:sz w:val="20"/>
          <w:szCs w:val="20"/>
        </w:rPr>
        <w:t>Respond and assist with any internal report requests related to tariff classifications / duty projects.</w:t>
      </w:r>
    </w:p>
    <w:p w:rsidR="00565F29" w:rsidRPr="00565F29" w:rsidRDefault="00565F29" w:rsidP="00565F29">
      <w:pPr>
        <w:numPr>
          <w:ilvl w:val="0"/>
          <w:numId w:val="1"/>
        </w:numPr>
        <w:shd w:val="clear" w:color="auto" w:fill="FFFFFF"/>
        <w:spacing w:after="75" w:line="240" w:lineRule="auto"/>
        <w:ind w:left="1440"/>
        <w:rPr>
          <w:rFonts w:ascii="Arial" w:eastAsia="Times New Roman" w:hAnsi="Arial" w:cs="Arial"/>
          <w:color w:val="555555"/>
          <w:sz w:val="21"/>
          <w:szCs w:val="21"/>
        </w:rPr>
      </w:pPr>
      <w:r w:rsidRPr="00565F29">
        <w:rPr>
          <w:rFonts w:ascii="Verdana" w:eastAsia="Times New Roman" w:hAnsi="Verdana" w:cs="Arial"/>
          <w:color w:val="3B3B3B"/>
          <w:sz w:val="20"/>
          <w:szCs w:val="20"/>
        </w:rPr>
        <w:t>Responsible for NAFTA qualification, and certificate of origin completion.</w:t>
      </w:r>
    </w:p>
    <w:p w:rsidR="00565F29" w:rsidRPr="00565F29" w:rsidRDefault="00565F29" w:rsidP="00565F29">
      <w:pPr>
        <w:numPr>
          <w:ilvl w:val="0"/>
          <w:numId w:val="1"/>
        </w:numPr>
        <w:shd w:val="clear" w:color="auto" w:fill="FFFFFF"/>
        <w:spacing w:after="75" w:line="240" w:lineRule="auto"/>
        <w:ind w:left="1440"/>
        <w:rPr>
          <w:rFonts w:ascii="Arial" w:eastAsia="Times New Roman" w:hAnsi="Arial" w:cs="Arial"/>
          <w:color w:val="555555"/>
          <w:sz w:val="21"/>
          <w:szCs w:val="21"/>
        </w:rPr>
      </w:pPr>
      <w:r w:rsidRPr="00565F29">
        <w:rPr>
          <w:rFonts w:ascii="Verdana" w:eastAsia="Times New Roman" w:hAnsi="Verdana" w:cs="Arial"/>
          <w:color w:val="3B3B3B"/>
          <w:sz w:val="20"/>
          <w:szCs w:val="20"/>
        </w:rPr>
        <w:t>Review, obtain required information and file customs rulings.</w:t>
      </w:r>
    </w:p>
    <w:p w:rsidR="00565F29" w:rsidRPr="00565F29" w:rsidRDefault="00565F29" w:rsidP="00565F29">
      <w:pPr>
        <w:numPr>
          <w:ilvl w:val="0"/>
          <w:numId w:val="1"/>
        </w:numPr>
        <w:shd w:val="clear" w:color="auto" w:fill="FFFFFF"/>
        <w:spacing w:after="75" w:line="240" w:lineRule="auto"/>
        <w:ind w:left="1440"/>
        <w:rPr>
          <w:rFonts w:ascii="Arial" w:eastAsia="Times New Roman" w:hAnsi="Arial" w:cs="Arial"/>
          <w:color w:val="555555"/>
          <w:sz w:val="21"/>
          <w:szCs w:val="21"/>
        </w:rPr>
      </w:pPr>
      <w:r w:rsidRPr="00565F29">
        <w:rPr>
          <w:rFonts w:ascii="Verdana" w:eastAsia="Times New Roman" w:hAnsi="Verdana" w:cs="Arial"/>
          <w:color w:val="3B3B3B"/>
          <w:sz w:val="20"/>
          <w:szCs w:val="20"/>
        </w:rPr>
        <w:t>Assist with any classification exclusion requests.</w:t>
      </w:r>
    </w:p>
    <w:p w:rsidR="00565F29" w:rsidRPr="00565F29" w:rsidRDefault="00565F29" w:rsidP="00565F29">
      <w:pPr>
        <w:shd w:val="clear" w:color="auto" w:fill="FFFFFF"/>
        <w:spacing w:after="0" w:line="240" w:lineRule="auto"/>
        <w:rPr>
          <w:rFonts w:ascii="Arial" w:eastAsia="Times New Roman" w:hAnsi="Arial" w:cs="Arial"/>
          <w:color w:val="555555"/>
          <w:sz w:val="21"/>
          <w:szCs w:val="21"/>
        </w:rPr>
      </w:pPr>
      <w:r w:rsidRPr="00565F29">
        <w:rPr>
          <w:rFonts w:ascii="Arial" w:eastAsia="Times New Roman" w:hAnsi="Arial" w:cs="Arial"/>
          <w:color w:val="555555"/>
          <w:sz w:val="21"/>
          <w:szCs w:val="21"/>
        </w:rPr>
        <w:t> </w:t>
      </w:r>
    </w:p>
    <w:p w:rsidR="00565F29" w:rsidRPr="00565F29" w:rsidRDefault="00565F29" w:rsidP="00565F29">
      <w:pPr>
        <w:shd w:val="clear" w:color="auto" w:fill="FFFFFF"/>
        <w:spacing w:after="150" w:line="240" w:lineRule="auto"/>
        <w:rPr>
          <w:rFonts w:ascii="Arial" w:eastAsia="Times New Roman" w:hAnsi="Arial" w:cs="Arial"/>
          <w:color w:val="555555"/>
          <w:sz w:val="21"/>
          <w:szCs w:val="21"/>
        </w:rPr>
      </w:pPr>
      <w:r w:rsidRPr="00565F29">
        <w:rPr>
          <w:rFonts w:ascii="Arial" w:eastAsia="Times New Roman" w:hAnsi="Arial" w:cs="Arial"/>
          <w:color w:val="555555"/>
          <w:sz w:val="20"/>
          <w:szCs w:val="20"/>
        </w:rPr>
        <w:t> </w:t>
      </w:r>
    </w:p>
    <w:p w:rsidR="00565F29" w:rsidRPr="00565F29" w:rsidRDefault="00565F29" w:rsidP="00565F29">
      <w:pPr>
        <w:shd w:val="clear" w:color="auto" w:fill="FFFFFF"/>
        <w:spacing w:before="100" w:beforeAutospacing="1" w:after="135" w:line="240" w:lineRule="auto"/>
        <w:outlineLvl w:val="1"/>
        <w:rPr>
          <w:rFonts w:ascii="Arial" w:eastAsia="Times New Roman" w:hAnsi="Arial" w:cs="Arial"/>
          <w:b/>
          <w:bCs/>
          <w:color w:val="555555"/>
          <w:sz w:val="23"/>
          <w:szCs w:val="23"/>
        </w:rPr>
      </w:pPr>
      <w:r w:rsidRPr="00565F29">
        <w:rPr>
          <w:rFonts w:ascii="Arial" w:eastAsia="Times New Roman" w:hAnsi="Arial" w:cs="Arial"/>
          <w:b/>
          <w:bCs/>
          <w:color w:val="555555"/>
          <w:sz w:val="23"/>
          <w:szCs w:val="23"/>
        </w:rPr>
        <w:t>Position Qualifications</w:t>
      </w:r>
    </w:p>
    <w:p w:rsidR="00565F29" w:rsidRPr="00565F29" w:rsidRDefault="00565F29" w:rsidP="00565F29">
      <w:pPr>
        <w:shd w:val="clear" w:color="auto" w:fill="FFFFFF"/>
        <w:spacing w:after="150" w:line="240" w:lineRule="auto"/>
        <w:rPr>
          <w:rFonts w:ascii="Arial" w:eastAsia="Times New Roman" w:hAnsi="Arial" w:cs="Arial"/>
          <w:color w:val="555555"/>
          <w:sz w:val="21"/>
          <w:szCs w:val="21"/>
        </w:rPr>
      </w:pPr>
      <w:r w:rsidRPr="00565F29">
        <w:rPr>
          <w:rFonts w:ascii="Verdana" w:eastAsia="Times New Roman" w:hAnsi="Verdana" w:cs="Arial"/>
          <w:color w:val="3B3B3B"/>
          <w:sz w:val="20"/>
          <w:szCs w:val="20"/>
        </w:rPr>
        <w:t> </w:t>
      </w:r>
    </w:p>
    <w:p w:rsidR="00565F29" w:rsidRPr="00565F29" w:rsidRDefault="00565F29" w:rsidP="00565F29">
      <w:pPr>
        <w:shd w:val="clear" w:color="auto" w:fill="FFFFFF"/>
        <w:spacing w:after="150" w:line="240" w:lineRule="auto"/>
        <w:rPr>
          <w:rFonts w:ascii="Arial" w:eastAsia="Times New Roman" w:hAnsi="Arial" w:cs="Arial"/>
          <w:color w:val="555555"/>
          <w:sz w:val="21"/>
          <w:szCs w:val="21"/>
        </w:rPr>
      </w:pPr>
      <w:r w:rsidRPr="00565F29">
        <w:rPr>
          <w:rFonts w:ascii="Arial" w:eastAsia="Times New Roman" w:hAnsi="Arial" w:cs="Arial"/>
          <w:b/>
          <w:bCs/>
          <w:color w:val="3B3B3B"/>
          <w:sz w:val="20"/>
          <w:szCs w:val="20"/>
        </w:rPr>
        <w:lastRenderedPageBreak/>
        <w:t>Required Experience:</w:t>
      </w:r>
    </w:p>
    <w:p w:rsidR="00565F29" w:rsidRPr="00565F29" w:rsidRDefault="00565F29" w:rsidP="00565F29">
      <w:pPr>
        <w:numPr>
          <w:ilvl w:val="0"/>
          <w:numId w:val="2"/>
        </w:numPr>
        <w:shd w:val="clear" w:color="auto" w:fill="FFFFFF"/>
        <w:spacing w:after="75" w:line="240" w:lineRule="auto"/>
        <w:ind w:left="1320"/>
        <w:rPr>
          <w:rFonts w:ascii="Arial" w:eastAsia="Times New Roman" w:hAnsi="Arial" w:cs="Arial"/>
          <w:color w:val="555555"/>
          <w:sz w:val="21"/>
          <w:szCs w:val="21"/>
        </w:rPr>
      </w:pPr>
      <w:r w:rsidRPr="00565F29">
        <w:rPr>
          <w:rFonts w:ascii="Arial" w:eastAsia="Times New Roman" w:hAnsi="Arial" w:cs="Arial"/>
          <w:color w:val="3B3B3B"/>
          <w:sz w:val="20"/>
          <w:szCs w:val="20"/>
        </w:rPr>
        <w:t>Bachelor’s degree, or equivalent work experience.</w:t>
      </w:r>
    </w:p>
    <w:p w:rsidR="00565F29" w:rsidRPr="00565F29" w:rsidRDefault="00565F29" w:rsidP="00565F29">
      <w:pPr>
        <w:numPr>
          <w:ilvl w:val="0"/>
          <w:numId w:val="2"/>
        </w:numPr>
        <w:shd w:val="clear" w:color="auto" w:fill="FFFFFF"/>
        <w:spacing w:after="75" w:line="240" w:lineRule="auto"/>
        <w:ind w:left="1320"/>
        <w:rPr>
          <w:rFonts w:ascii="Arial" w:eastAsia="Times New Roman" w:hAnsi="Arial" w:cs="Arial"/>
          <w:color w:val="555555"/>
          <w:sz w:val="21"/>
          <w:szCs w:val="21"/>
        </w:rPr>
      </w:pPr>
      <w:r w:rsidRPr="00565F29">
        <w:rPr>
          <w:rFonts w:ascii="Arial" w:eastAsia="Times New Roman" w:hAnsi="Arial" w:cs="Arial"/>
          <w:color w:val="3B3B3B"/>
          <w:sz w:val="20"/>
          <w:szCs w:val="20"/>
        </w:rPr>
        <w:t>3+ years of HTSUS classification experience.</w:t>
      </w:r>
    </w:p>
    <w:p w:rsidR="00565F29" w:rsidRPr="00565F29" w:rsidRDefault="00565F29" w:rsidP="00565F29">
      <w:pPr>
        <w:numPr>
          <w:ilvl w:val="0"/>
          <w:numId w:val="2"/>
        </w:numPr>
        <w:shd w:val="clear" w:color="auto" w:fill="FFFFFF"/>
        <w:spacing w:after="75" w:line="240" w:lineRule="auto"/>
        <w:ind w:left="1320"/>
        <w:rPr>
          <w:rFonts w:ascii="Arial" w:eastAsia="Times New Roman" w:hAnsi="Arial" w:cs="Arial"/>
          <w:color w:val="555555"/>
          <w:sz w:val="21"/>
          <w:szCs w:val="21"/>
        </w:rPr>
      </w:pPr>
      <w:r w:rsidRPr="00565F29">
        <w:rPr>
          <w:rFonts w:ascii="Arial" w:eastAsia="Times New Roman" w:hAnsi="Arial" w:cs="Arial"/>
          <w:color w:val="3B3B3B"/>
          <w:sz w:val="20"/>
          <w:szCs w:val="20"/>
        </w:rPr>
        <w:t>Knowledge of U.S. Customs and International trade, specifically classification.</w:t>
      </w:r>
    </w:p>
    <w:p w:rsidR="00565F29" w:rsidRPr="00565F29" w:rsidRDefault="00565F29" w:rsidP="00565F29">
      <w:pPr>
        <w:numPr>
          <w:ilvl w:val="0"/>
          <w:numId w:val="2"/>
        </w:numPr>
        <w:shd w:val="clear" w:color="auto" w:fill="FFFFFF"/>
        <w:spacing w:after="75" w:line="240" w:lineRule="auto"/>
        <w:ind w:left="1320"/>
        <w:rPr>
          <w:rFonts w:ascii="Arial" w:eastAsia="Times New Roman" w:hAnsi="Arial" w:cs="Arial"/>
          <w:color w:val="555555"/>
          <w:sz w:val="21"/>
          <w:szCs w:val="21"/>
        </w:rPr>
      </w:pPr>
      <w:r w:rsidRPr="00565F29">
        <w:rPr>
          <w:rFonts w:ascii="Arial" w:eastAsia="Times New Roman" w:hAnsi="Arial" w:cs="Arial"/>
          <w:color w:val="3B3B3B"/>
          <w:sz w:val="20"/>
          <w:szCs w:val="20"/>
        </w:rPr>
        <w:t>Strong customer relations ability with analytical and technical skills that can be utilized to produce create ideas, solutions or process improvements.</w:t>
      </w:r>
    </w:p>
    <w:p w:rsidR="00565F29" w:rsidRPr="00565F29" w:rsidRDefault="00565F29" w:rsidP="00565F29">
      <w:pPr>
        <w:numPr>
          <w:ilvl w:val="0"/>
          <w:numId w:val="2"/>
        </w:numPr>
        <w:shd w:val="clear" w:color="auto" w:fill="FFFFFF"/>
        <w:spacing w:after="75" w:line="240" w:lineRule="auto"/>
        <w:ind w:left="1320"/>
        <w:rPr>
          <w:rFonts w:ascii="Arial" w:eastAsia="Times New Roman" w:hAnsi="Arial" w:cs="Arial"/>
          <w:color w:val="555555"/>
          <w:sz w:val="21"/>
          <w:szCs w:val="21"/>
        </w:rPr>
      </w:pPr>
      <w:r w:rsidRPr="00565F29">
        <w:rPr>
          <w:rFonts w:ascii="Arial" w:eastAsia="Times New Roman" w:hAnsi="Arial" w:cs="Arial"/>
          <w:color w:val="3B3B3B"/>
          <w:sz w:val="20"/>
          <w:szCs w:val="20"/>
        </w:rPr>
        <w:t>Excellent communication and interpersonal skills.</w:t>
      </w:r>
    </w:p>
    <w:p w:rsidR="00565F29" w:rsidRPr="00565F29" w:rsidRDefault="00565F29" w:rsidP="00565F29">
      <w:pPr>
        <w:numPr>
          <w:ilvl w:val="0"/>
          <w:numId w:val="2"/>
        </w:numPr>
        <w:shd w:val="clear" w:color="auto" w:fill="FFFFFF"/>
        <w:spacing w:after="75" w:line="240" w:lineRule="auto"/>
        <w:ind w:left="1320"/>
        <w:rPr>
          <w:rFonts w:ascii="Arial" w:eastAsia="Times New Roman" w:hAnsi="Arial" w:cs="Arial"/>
          <w:color w:val="555555"/>
          <w:sz w:val="21"/>
          <w:szCs w:val="21"/>
        </w:rPr>
      </w:pPr>
      <w:r w:rsidRPr="00565F29">
        <w:rPr>
          <w:rFonts w:ascii="Arial" w:eastAsia="Times New Roman" w:hAnsi="Arial" w:cs="Arial"/>
          <w:color w:val="3B3B3B"/>
          <w:sz w:val="20"/>
          <w:szCs w:val="20"/>
        </w:rPr>
        <w:t>The individual should be self-motivated and be capable of working as part of a team or alone with little supervision.</w:t>
      </w:r>
    </w:p>
    <w:p w:rsidR="00565F29" w:rsidRPr="00565F29" w:rsidRDefault="00565F29" w:rsidP="00565F29">
      <w:pPr>
        <w:numPr>
          <w:ilvl w:val="0"/>
          <w:numId w:val="2"/>
        </w:numPr>
        <w:shd w:val="clear" w:color="auto" w:fill="FFFFFF"/>
        <w:spacing w:after="75" w:line="240" w:lineRule="auto"/>
        <w:ind w:left="1320"/>
        <w:rPr>
          <w:rFonts w:ascii="Arial" w:eastAsia="Times New Roman" w:hAnsi="Arial" w:cs="Arial"/>
          <w:color w:val="555555"/>
          <w:sz w:val="21"/>
          <w:szCs w:val="21"/>
        </w:rPr>
      </w:pPr>
      <w:r w:rsidRPr="00565F29">
        <w:rPr>
          <w:rFonts w:ascii="Arial" w:eastAsia="Times New Roman" w:hAnsi="Arial" w:cs="Arial"/>
          <w:color w:val="3B3B3B"/>
          <w:sz w:val="20"/>
          <w:szCs w:val="20"/>
        </w:rPr>
        <w:t>In-Depth experience using Microsoft Word, Excel, and Outlook.</w:t>
      </w:r>
    </w:p>
    <w:p w:rsidR="00565F29" w:rsidRPr="00565F29" w:rsidRDefault="00565F29" w:rsidP="00565F29">
      <w:pPr>
        <w:shd w:val="clear" w:color="auto" w:fill="FFFFFF"/>
        <w:spacing w:after="150" w:line="240" w:lineRule="auto"/>
        <w:rPr>
          <w:rFonts w:ascii="Arial" w:eastAsia="Times New Roman" w:hAnsi="Arial" w:cs="Arial"/>
          <w:color w:val="555555"/>
          <w:sz w:val="21"/>
          <w:szCs w:val="21"/>
        </w:rPr>
      </w:pPr>
      <w:r w:rsidRPr="00565F29">
        <w:rPr>
          <w:rFonts w:ascii="Arial" w:eastAsia="Times New Roman" w:hAnsi="Arial" w:cs="Arial"/>
          <w:color w:val="3B3B3B"/>
          <w:sz w:val="20"/>
          <w:szCs w:val="20"/>
        </w:rPr>
        <w:t> </w:t>
      </w:r>
      <w:r w:rsidRPr="00565F29">
        <w:rPr>
          <w:rFonts w:ascii="Arial" w:eastAsia="Times New Roman" w:hAnsi="Arial" w:cs="Arial"/>
          <w:b/>
          <w:bCs/>
          <w:color w:val="3B3B3B"/>
          <w:sz w:val="20"/>
          <w:szCs w:val="20"/>
        </w:rPr>
        <w:t>Desired Experience:</w:t>
      </w:r>
    </w:p>
    <w:p w:rsidR="00565F29" w:rsidRPr="00565F29" w:rsidRDefault="00565F29" w:rsidP="00565F29">
      <w:pPr>
        <w:numPr>
          <w:ilvl w:val="0"/>
          <w:numId w:val="3"/>
        </w:numPr>
        <w:shd w:val="clear" w:color="auto" w:fill="FFFFFF"/>
        <w:spacing w:after="75" w:line="240" w:lineRule="auto"/>
        <w:ind w:left="1320"/>
        <w:rPr>
          <w:rFonts w:ascii="Arial" w:eastAsia="Times New Roman" w:hAnsi="Arial" w:cs="Arial"/>
          <w:color w:val="555555"/>
          <w:sz w:val="21"/>
          <w:szCs w:val="21"/>
        </w:rPr>
      </w:pPr>
      <w:r w:rsidRPr="00565F29">
        <w:rPr>
          <w:rFonts w:ascii="Arial" w:eastAsia="Times New Roman" w:hAnsi="Arial" w:cs="Arial"/>
          <w:color w:val="3B3B3B"/>
          <w:sz w:val="20"/>
          <w:szCs w:val="20"/>
        </w:rPr>
        <w:t>5+ years of trade compliance experience.</w:t>
      </w:r>
    </w:p>
    <w:p w:rsidR="00565F29" w:rsidRPr="00565F29" w:rsidRDefault="00565F29" w:rsidP="00565F29">
      <w:pPr>
        <w:numPr>
          <w:ilvl w:val="0"/>
          <w:numId w:val="3"/>
        </w:numPr>
        <w:shd w:val="clear" w:color="auto" w:fill="FFFFFF"/>
        <w:spacing w:after="75" w:line="240" w:lineRule="auto"/>
        <w:ind w:left="1320"/>
        <w:rPr>
          <w:rFonts w:ascii="Arial" w:eastAsia="Times New Roman" w:hAnsi="Arial" w:cs="Arial"/>
          <w:color w:val="555555"/>
          <w:sz w:val="21"/>
          <w:szCs w:val="21"/>
        </w:rPr>
      </w:pPr>
      <w:r w:rsidRPr="00565F29">
        <w:rPr>
          <w:rFonts w:ascii="Arial" w:eastAsia="Times New Roman" w:hAnsi="Arial" w:cs="Arial"/>
          <w:color w:val="3B3B3B"/>
          <w:sz w:val="20"/>
          <w:szCs w:val="20"/>
        </w:rPr>
        <w:t>5+ years of classification experience.</w:t>
      </w:r>
    </w:p>
    <w:p w:rsidR="00565F29" w:rsidRPr="00565F29" w:rsidRDefault="00565F29" w:rsidP="00565F29">
      <w:pPr>
        <w:numPr>
          <w:ilvl w:val="0"/>
          <w:numId w:val="3"/>
        </w:numPr>
        <w:shd w:val="clear" w:color="auto" w:fill="FFFFFF"/>
        <w:spacing w:after="75" w:line="240" w:lineRule="auto"/>
        <w:ind w:left="1320"/>
        <w:rPr>
          <w:rFonts w:ascii="Arial" w:eastAsia="Times New Roman" w:hAnsi="Arial" w:cs="Arial"/>
          <w:color w:val="555555"/>
          <w:sz w:val="21"/>
          <w:szCs w:val="21"/>
        </w:rPr>
      </w:pPr>
      <w:r w:rsidRPr="00565F29">
        <w:rPr>
          <w:rFonts w:ascii="Arial" w:eastAsia="Times New Roman" w:hAnsi="Arial" w:cs="Arial"/>
          <w:color w:val="3B3B3B"/>
          <w:sz w:val="20"/>
          <w:szCs w:val="20"/>
        </w:rPr>
        <w:t>SAP Experience.</w:t>
      </w:r>
    </w:p>
    <w:p w:rsidR="00565F29" w:rsidRPr="00565F29" w:rsidRDefault="00565F29" w:rsidP="00565F29">
      <w:pPr>
        <w:numPr>
          <w:ilvl w:val="0"/>
          <w:numId w:val="3"/>
        </w:numPr>
        <w:shd w:val="clear" w:color="auto" w:fill="FFFFFF"/>
        <w:spacing w:after="75" w:line="240" w:lineRule="auto"/>
        <w:ind w:left="1320"/>
        <w:rPr>
          <w:rFonts w:ascii="Arial" w:eastAsia="Times New Roman" w:hAnsi="Arial" w:cs="Arial"/>
          <w:color w:val="555555"/>
          <w:sz w:val="21"/>
          <w:szCs w:val="21"/>
        </w:rPr>
      </w:pPr>
      <w:r w:rsidRPr="00565F29">
        <w:rPr>
          <w:rFonts w:ascii="Arial" w:eastAsia="Times New Roman" w:hAnsi="Arial" w:cs="Arial"/>
          <w:color w:val="3B3B3B"/>
          <w:sz w:val="20"/>
          <w:szCs w:val="20"/>
        </w:rPr>
        <w:t>Experience working within the Integration Point software program.</w:t>
      </w:r>
    </w:p>
    <w:p w:rsidR="00565F29" w:rsidRPr="00565F29" w:rsidRDefault="00565F29" w:rsidP="00565F29">
      <w:pPr>
        <w:numPr>
          <w:ilvl w:val="0"/>
          <w:numId w:val="3"/>
        </w:numPr>
        <w:shd w:val="clear" w:color="auto" w:fill="FFFFFF"/>
        <w:spacing w:after="75" w:line="240" w:lineRule="auto"/>
        <w:ind w:left="1320"/>
        <w:rPr>
          <w:rFonts w:ascii="Arial" w:eastAsia="Times New Roman" w:hAnsi="Arial" w:cs="Arial"/>
          <w:color w:val="555555"/>
          <w:sz w:val="21"/>
          <w:szCs w:val="21"/>
        </w:rPr>
      </w:pPr>
      <w:r w:rsidRPr="00565F29">
        <w:rPr>
          <w:rFonts w:ascii="Arial" w:eastAsia="Times New Roman" w:hAnsi="Arial" w:cs="Arial"/>
          <w:color w:val="3B3B3B"/>
          <w:sz w:val="20"/>
          <w:szCs w:val="20"/>
        </w:rPr>
        <w:t>Licensed Customs Broker, or Certified Customs Specialist.</w:t>
      </w:r>
    </w:p>
    <w:p w:rsidR="00565F29" w:rsidRPr="00565F29" w:rsidRDefault="00565F29" w:rsidP="00565F29">
      <w:pPr>
        <w:numPr>
          <w:ilvl w:val="0"/>
          <w:numId w:val="3"/>
        </w:numPr>
        <w:shd w:val="clear" w:color="auto" w:fill="FFFFFF"/>
        <w:spacing w:after="75" w:line="240" w:lineRule="auto"/>
        <w:ind w:left="1320"/>
        <w:rPr>
          <w:rFonts w:ascii="Arial" w:eastAsia="Times New Roman" w:hAnsi="Arial" w:cs="Arial"/>
          <w:color w:val="555555"/>
          <w:sz w:val="21"/>
          <w:szCs w:val="21"/>
        </w:rPr>
      </w:pPr>
      <w:r w:rsidRPr="00565F29">
        <w:rPr>
          <w:rFonts w:ascii="Arial" w:eastAsia="Times New Roman" w:hAnsi="Arial" w:cs="Arial"/>
          <w:color w:val="3B3B3B"/>
          <w:sz w:val="20"/>
          <w:szCs w:val="20"/>
        </w:rPr>
        <w:t>Possesses knowledge of customs terminology.</w:t>
      </w:r>
    </w:p>
    <w:p w:rsidR="00565F29" w:rsidRPr="00565F29" w:rsidRDefault="00565F29" w:rsidP="00565F29">
      <w:pPr>
        <w:numPr>
          <w:ilvl w:val="0"/>
          <w:numId w:val="3"/>
        </w:numPr>
        <w:shd w:val="clear" w:color="auto" w:fill="FFFFFF"/>
        <w:spacing w:after="75" w:line="240" w:lineRule="auto"/>
        <w:ind w:left="1320"/>
        <w:rPr>
          <w:rFonts w:ascii="Arial" w:eastAsia="Times New Roman" w:hAnsi="Arial" w:cs="Arial"/>
          <w:color w:val="555555"/>
          <w:sz w:val="21"/>
          <w:szCs w:val="21"/>
        </w:rPr>
      </w:pPr>
      <w:r w:rsidRPr="00565F29">
        <w:rPr>
          <w:rFonts w:ascii="Arial" w:eastAsia="Times New Roman" w:hAnsi="Arial" w:cs="Arial"/>
          <w:color w:val="3B3B3B"/>
          <w:sz w:val="20"/>
          <w:szCs w:val="20"/>
        </w:rPr>
        <w:t>Experience filing customs rulings.</w:t>
      </w:r>
    </w:p>
    <w:p w:rsidR="00565F29" w:rsidRPr="00565F29" w:rsidRDefault="00565F29" w:rsidP="00565F29">
      <w:pPr>
        <w:shd w:val="clear" w:color="auto" w:fill="FFFFFF"/>
        <w:spacing w:after="0" w:line="240" w:lineRule="auto"/>
        <w:rPr>
          <w:rFonts w:ascii="Arial" w:eastAsia="Times New Roman" w:hAnsi="Arial" w:cs="Arial"/>
          <w:color w:val="555555"/>
          <w:sz w:val="21"/>
          <w:szCs w:val="21"/>
        </w:rPr>
      </w:pPr>
      <w:r w:rsidRPr="00565F29">
        <w:rPr>
          <w:rFonts w:ascii="Verdana" w:eastAsia="Times New Roman" w:hAnsi="Verdana" w:cs="Arial"/>
          <w:b/>
          <w:bCs/>
          <w:color w:val="555555"/>
          <w:sz w:val="20"/>
          <w:szCs w:val="20"/>
        </w:rPr>
        <w:t>About Us</w:t>
      </w:r>
    </w:p>
    <w:p w:rsidR="00565F29" w:rsidRPr="00565F29" w:rsidRDefault="00565F29" w:rsidP="00565F29">
      <w:pPr>
        <w:shd w:val="clear" w:color="auto" w:fill="FFFFFF"/>
        <w:spacing w:after="0" w:line="240" w:lineRule="auto"/>
        <w:rPr>
          <w:rFonts w:ascii="Arial" w:eastAsia="Times New Roman" w:hAnsi="Arial" w:cs="Arial"/>
          <w:color w:val="555555"/>
          <w:sz w:val="21"/>
          <w:szCs w:val="21"/>
        </w:rPr>
      </w:pPr>
      <w:r w:rsidRPr="00565F29">
        <w:rPr>
          <w:rFonts w:ascii="Verdana" w:eastAsia="Times New Roman" w:hAnsi="Verdana" w:cs="Arial"/>
          <w:color w:val="555555"/>
          <w:sz w:val="20"/>
          <w:szCs w:val="20"/>
        </w:rPr>
        <w:t>You know our brands. You love our brands. You just may not know they are ours.</w:t>
      </w:r>
    </w:p>
    <w:p w:rsidR="00565F29" w:rsidRPr="00565F29" w:rsidRDefault="00565F29" w:rsidP="00565F29">
      <w:pPr>
        <w:shd w:val="clear" w:color="auto" w:fill="FFFFFF"/>
        <w:spacing w:after="0" w:line="240" w:lineRule="auto"/>
        <w:rPr>
          <w:rFonts w:ascii="Arial" w:eastAsia="Times New Roman" w:hAnsi="Arial" w:cs="Arial"/>
          <w:color w:val="555555"/>
          <w:sz w:val="21"/>
          <w:szCs w:val="21"/>
        </w:rPr>
      </w:pPr>
      <w:r w:rsidRPr="00565F29">
        <w:rPr>
          <w:rFonts w:ascii="Arial" w:eastAsia="Times New Roman" w:hAnsi="Arial" w:cs="Arial"/>
          <w:color w:val="555555"/>
          <w:sz w:val="21"/>
          <w:szCs w:val="21"/>
        </w:rPr>
        <w:t> </w:t>
      </w:r>
    </w:p>
    <w:p w:rsidR="00565F29" w:rsidRPr="00565F29" w:rsidRDefault="00565F29" w:rsidP="00565F29">
      <w:pPr>
        <w:shd w:val="clear" w:color="auto" w:fill="FFFFFF"/>
        <w:spacing w:after="0" w:line="240" w:lineRule="auto"/>
        <w:rPr>
          <w:rFonts w:ascii="Arial" w:eastAsia="Times New Roman" w:hAnsi="Arial" w:cs="Arial"/>
          <w:color w:val="555555"/>
          <w:sz w:val="21"/>
          <w:szCs w:val="21"/>
        </w:rPr>
      </w:pPr>
      <w:r w:rsidRPr="00565F29">
        <w:rPr>
          <w:rFonts w:ascii="Verdana" w:eastAsia="Times New Roman" w:hAnsi="Verdana" w:cs="Arial"/>
          <w:color w:val="555555"/>
          <w:sz w:val="20"/>
          <w:szCs w:val="20"/>
        </w:rPr>
        <w:t>If you have touched a Five Star® notebook, a Swingline® stapler, a Quartet® dry erase board, or a Kensington® computer mouse, you have touched part of ACCO Brands Corporation. With annual revenues of nearly $2 Billion, ACCO Brands (NYSE: ACCO) designs, markets, manufactures and sells branded academic, consumer and business products globally. The power of our brands, our unmatched global customer reach, and our strategic market strengths put us in a position to achieve global leadership and growth.  We're proud of our long history of industry leadership and innovation and are focused on delivering exceptional value to our customers by providing unique, cutting-edge, branded products.</w:t>
      </w:r>
    </w:p>
    <w:p w:rsidR="00565F29" w:rsidRPr="00565F29" w:rsidRDefault="00565F29" w:rsidP="00565F29">
      <w:pPr>
        <w:shd w:val="clear" w:color="auto" w:fill="FFFFFF"/>
        <w:spacing w:after="0" w:line="240" w:lineRule="auto"/>
        <w:rPr>
          <w:rFonts w:ascii="Arial" w:eastAsia="Times New Roman" w:hAnsi="Arial" w:cs="Arial"/>
          <w:color w:val="555555"/>
          <w:sz w:val="21"/>
          <w:szCs w:val="21"/>
        </w:rPr>
      </w:pPr>
      <w:r w:rsidRPr="00565F29">
        <w:rPr>
          <w:rFonts w:ascii="Arial" w:eastAsia="Times New Roman" w:hAnsi="Arial" w:cs="Arial"/>
          <w:color w:val="555555"/>
          <w:sz w:val="21"/>
          <w:szCs w:val="21"/>
        </w:rPr>
        <w:t> </w:t>
      </w:r>
    </w:p>
    <w:p w:rsidR="00565F29" w:rsidRPr="00565F29" w:rsidRDefault="00565F29" w:rsidP="00565F29">
      <w:pPr>
        <w:shd w:val="clear" w:color="auto" w:fill="FFFFFF"/>
        <w:spacing w:after="0" w:line="240" w:lineRule="auto"/>
        <w:rPr>
          <w:rFonts w:ascii="Arial" w:eastAsia="Times New Roman" w:hAnsi="Arial" w:cs="Arial"/>
          <w:color w:val="555555"/>
          <w:sz w:val="21"/>
          <w:szCs w:val="21"/>
        </w:rPr>
      </w:pPr>
      <w:r w:rsidRPr="00565F29">
        <w:rPr>
          <w:rFonts w:ascii="Verdana" w:eastAsia="Times New Roman" w:hAnsi="Verdana" w:cs="Arial"/>
          <w:color w:val="555555"/>
          <w:sz w:val="20"/>
          <w:szCs w:val="20"/>
        </w:rPr>
        <w:t>Apply and build your future with ACCO Brands.</w:t>
      </w:r>
    </w:p>
    <w:p w:rsidR="00565F29" w:rsidRPr="00565F29" w:rsidRDefault="00565F29" w:rsidP="00565F29">
      <w:pPr>
        <w:shd w:val="clear" w:color="auto" w:fill="FFFFFF"/>
        <w:spacing w:after="0" w:line="240" w:lineRule="auto"/>
        <w:rPr>
          <w:rFonts w:ascii="Arial" w:eastAsia="Times New Roman" w:hAnsi="Arial" w:cs="Arial"/>
          <w:color w:val="555555"/>
          <w:sz w:val="21"/>
          <w:szCs w:val="21"/>
        </w:rPr>
      </w:pPr>
      <w:r w:rsidRPr="00565F29">
        <w:rPr>
          <w:rFonts w:ascii="Verdana" w:eastAsia="Times New Roman" w:hAnsi="Verdana" w:cs="Arial"/>
          <w:color w:val="555555"/>
          <w:sz w:val="20"/>
          <w:szCs w:val="20"/>
        </w:rPr>
        <w:t> </w:t>
      </w:r>
    </w:p>
    <w:p w:rsidR="00565F29" w:rsidRPr="00565F29" w:rsidRDefault="00565F29" w:rsidP="00565F29">
      <w:pPr>
        <w:shd w:val="clear" w:color="auto" w:fill="FFFFFF"/>
        <w:spacing w:after="0" w:line="240" w:lineRule="auto"/>
        <w:rPr>
          <w:rFonts w:ascii="Arial" w:eastAsia="Times New Roman" w:hAnsi="Arial" w:cs="Arial"/>
          <w:color w:val="555555"/>
          <w:sz w:val="21"/>
          <w:szCs w:val="21"/>
        </w:rPr>
      </w:pPr>
      <w:r w:rsidRPr="00565F29">
        <w:rPr>
          <w:rFonts w:ascii="Verdana" w:eastAsia="Times New Roman" w:hAnsi="Verdana" w:cs="Arial"/>
          <w:color w:val="555555"/>
          <w:sz w:val="20"/>
          <w:szCs w:val="20"/>
        </w:rPr>
        <w:t>More information about ACCO Brands, the Home of Great Brands Built by Great People, can be found at www.accobrands.com.</w:t>
      </w:r>
    </w:p>
    <w:p w:rsidR="00565F29" w:rsidRPr="00565F29" w:rsidRDefault="00565F29" w:rsidP="00565F29">
      <w:pPr>
        <w:shd w:val="clear" w:color="auto" w:fill="FFFFFF"/>
        <w:spacing w:after="0" w:line="240" w:lineRule="auto"/>
        <w:rPr>
          <w:rFonts w:ascii="Arial" w:eastAsia="Times New Roman" w:hAnsi="Arial" w:cs="Arial"/>
          <w:color w:val="555555"/>
          <w:sz w:val="21"/>
          <w:szCs w:val="21"/>
        </w:rPr>
      </w:pPr>
      <w:r w:rsidRPr="00565F29">
        <w:rPr>
          <w:rFonts w:ascii="Arial" w:eastAsia="Times New Roman" w:hAnsi="Arial" w:cs="Arial"/>
          <w:color w:val="555555"/>
          <w:sz w:val="21"/>
          <w:szCs w:val="21"/>
        </w:rPr>
        <w:t> </w:t>
      </w:r>
    </w:p>
    <w:p w:rsidR="00565F29" w:rsidRPr="00565F29" w:rsidRDefault="00565F29" w:rsidP="00565F29">
      <w:pPr>
        <w:shd w:val="clear" w:color="auto" w:fill="FFFFFF"/>
        <w:spacing w:before="100" w:beforeAutospacing="1" w:after="135" w:line="240" w:lineRule="auto"/>
        <w:outlineLvl w:val="1"/>
        <w:rPr>
          <w:rFonts w:ascii="Arial" w:eastAsia="Times New Roman" w:hAnsi="Arial" w:cs="Arial"/>
          <w:b/>
          <w:bCs/>
          <w:color w:val="555555"/>
          <w:sz w:val="23"/>
          <w:szCs w:val="23"/>
        </w:rPr>
      </w:pPr>
      <w:r w:rsidRPr="00565F29">
        <w:rPr>
          <w:rFonts w:ascii="Arial" w:eastAsia="Times New Roman" w:hAnsi="Arial" w:cs="Arial"/>
          <w:b/>
          <w:bCs/>
          <w:color w:val="555555"/>
          <w:sz w:val="23"/>
          <w:szCs w:val="23"/>
        </w:rPr>
        <w:t>Equal Opportunity Employer</w:t>
      </w:r>
    </w:p>
    <w:p w:rsidR="00565F29" w:rsidRPr="00565F29" w:rsidRDefault="00565F29" w:rsidP="00565F29">
      <w:pPr>
        <w:shd w:val="clear" w:color="auto" w:fill="FFFFFF"/>
        <w:spacing w:after="0" w:line="240" w:lineRule="auto"/>
        <w:rPr>
          <w:rFonts w:ascii="Arial" w:eastAsia="Times New Roman" w:hAnsi="Arial" w:cs="Arial"/>
          <w:color w:val="555555"/>
          <w:sz w:val="21"/>
          <w:szCs w:val="21"/>
        </w:rPr>
      </w:pPr>
      <w:r w:rsidRPr="00565F29">
        <w:rPr>
          <w:rFonts w:ascii="Arial" w:eastAsia="Times New Roman" w:hAnsi="Arial" w:cs="Arial"/>
          <w:color w:val="555555"/>
          <w:sz w:val="21"/>
          <w:szCs w:val="21"/>
        </w:rPr>
        <w:t>ACCO Brands is an equal opportunity/affirmative action employer. The Company provides equal employment opportunity to all persons without regard to race, color, religion, sex, sexual orientation, gender identity, national origin, disability or veteran status.</w:t>
      </w:r>
    </w:p>
    <w:p w:rsidR="00565F29" w:rsidRPr="00565F29" w:rsidRDefault="00565F29" w:rsidP="00565F29">
      <w:pPr>
        <w:jc w:val="center"/>
        <w:rPr>
          <w:b/>
          <w:sz w:val="30"/>
          <w:szCs w:val="30"/>
        </w:rPr>
      </w:pPr>
    </w:p>
    <w:sectPr w:rsidR="00565F29" w:rsidRPr="00565F2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255" w:rsidRDefault="00DD7255" w:rsidP="00565F29">
      <w:pPr>
        <w:spacing w:after="0" w:line="240" w:lineRule="auto"/>
      </w:pPr>
      <w:r>
        <w:separator/>
      </w:r>
    </w:p>
  </w:endnote>
  <w:endnote w:type="continuationSeparator" w:id="0">
    <w:p w:rsidR="00DD7255" w:rsidRDefault="00DD7255" w:rsidP="00565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255" w:rsidRDefault="00DD7255" w:rsidP="00565F29">
      <w:pPr>
        <w:spacing w:after="0" w:line="240" w:lineRule="auto"/>
      </w:pPr>
      <w:r>
        <w:separator/>
      </w:r>
    </w:p>
  </w:footnote>
  <w:footnote w:type="continuationSeparator" w:id="0">
    <w:p w:rsidR="00DD7255" w:rsidRDefault="00DD7255" w:rsidP="00565F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F29" w:rsidRDefault="00565F29">
    <w:pPr>
      <w:pStyle w:val="Header"/>
    </w:pPr>
    <w:r>
      <w:rPr>
        <w:noProof/>
      </w:rPr>
      <w:drawing>
        <wp:inline distT="0" distB="0" distL="0" distR="0">
          <wp:extent cx="428571" cy="57142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o brands.png"/>
                  <pic:cNvPicPr/>
                </pic:nvPicPr>
                <pic:blipFill>
                  <a:blip r:embed="rId1">
                    <a:extLst>
                      <a:ext uri="{28A0092B-C50C-407E-A947-70E740481C1C}">
                        <a14:useLocalDpi xmlns:a14="http://schemas.microsoft.com/office/drawing/2010/main" val="0"/>
                      </a:ext>
                    </a:extLst>
                  </a:blip>
                  <a:stretch>
                    <a:fillRect/>
                  </a:stretch>
                </pic:blipFill>
                <pic:spPr>
                  <a:xfrm>
                    <a:off x="0" y="0"/>
                    <a:ext cx="428571" cy="57142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12311"/>
    <w:multiLevelType w:val="multilevel"/>
    <w:tmpl w:val="D89E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A38CE"/>
    <w:multiLevelType w:val="multilevel"/>
    <w:tmpl w:val="F440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9D4E07"/>
    <w:multiLevelType w:val="multilevel"/>
    <w:tmpl w:val="5768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F29"/>
    <w:rsid w:val="00565F29"/>
    <w:rsid w:val="00C3689F"/>
    <w:rsid w:val="00DD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E1EC4B-6679-471A-A74E-C4E3F5FC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65F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F29"/>
    <w:rPr>
      <w:color w:val="0563C1" w:themeColor="hyperlink"/>
      <w:u w:val="single"/>
    </w:rPr>
  </w:style>
  <w:style w:type="character" w:customStyle="1" w:styleId="Heading2Char">
    <w:name w:val="Heading 2 Char"/>
    <w:basedOn w:val="DefaultParagraphFont"/>
    <w:link w:val="Heading2"/>
    <w:uiPriority w:val="9"/>
    <w:rsid w:val="00565F2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65F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5F29"/>
    <w:rPr>
      <w:b/>
      <w:bCs/>
    </w:rPr>
  </w:style>
  <w:style w:type="paragraph" w:styleId="Header">
    <w:name w:val="header"/>
    <w:basedOn w:val="Normal"/>
    <w:link w:val="HeaderChar"/>
    <w:uiPriority w:val="99"/>
    <w:unhideWhenUsed/>
    <w:rsid w:val="00565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F29"/>
  </w:style>
  <w:style w:type="paragraph" w:styleId="Footer">
    <w:name w:val="footer"/>
    <w:basedOn w:val="Normal"/>
    <w:link w:val="FooterChar"/>
    <w:uiPriority w:val="99"/>
    <w:unhideWhenUsed/>
    <w:rsid w:val="00565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593587">
      <w:bodyDiv w:val="1"/>
      <w:marLeft w:val="0"/>
      <w:marRight w:val="0"/>
      <w:marTop w:val="0"/>
      <w:marBottom w:val="0"/>
      <w:divBdr>
        <w:top w:val="none" w:sz="0" w:space="0" w:color="auto"/>
        <w:left w:val="none" w:sz="0" w:space="0" w:color="auto"/>
        <w:bottom w:val="none" w:sz="0" w:space="0" w:color="auto"/>
        <w:right w:val="none" w:sz="0" w:space="0" w:color="auto"/>
      </w:divBdr>
      <w:divsChild>
        <w:div w:id="1295408138">
          <w:marLeft w:val="0"/>
          <w:marRight w:val="0"/>
          <w:marTop w:val="0"/>
          <w:marBottom w:val="0"/>
          <w:divBdr>
            <w:top w:val="none" w:sz="0" w:space="0" w:color="auto"/>
            <w:left w:val="none" w:sz="0" w:space="0" w:color="auto"/>
            <w:bottom w:val="none" w:sz="0" w:space="0" w:color="auto"/>
            <w:right w:val="none" w:sz="0" w:space="0" w:color="auto"/>
          </w:divBdr>
          <w:divsChild>
            <w:div w:id="2015106799">
              <w:marLeft w:val="0"/>
              <w:marRight w:val="0"/>
              <w:marTop w:val="0"/>
              <w:marBottom w:val="0"/>
              <w:divBdr>
                <w:top w:val="none" w:sz="0" w:space="0" w:color="auto"/>
                <w:left w:val="none" w:sz="0" w:space="0" w:color="auto"/>
                <w:bottom w:val="none" w:sz="0" w:space="0" w:color="auto"/>
                <w:right w:val="none" w:sz="0" w:space="0" w:color="auto"/>
              </w:divBdr>
              <w:divsChild>
                <w:div w:id="16038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90900">
          <w:marLeft w:val="0"/>
          <w:marRight w:val="0"/>
          <w:marTop w:val="0"/>
          <w:marBottom w:val="0"/>
          <w:divBdr>
            <w:top w:val="none" w:sz="0" w:space="0" w:color="auto"/>
            <w:left w:val="none" w:sz="0" w:space="0" w:color="auto"/>
            <w:bottom w:val="none" w:sz="0" w:space="0" w:color="auto"/>
            <w:right w:val="none" w:sz="0" w:space="0" w:color="auto"/>
          </w:divBdr>
          <w:divsChild>
            <w:div w:id="1005405619">
              <w:marLeft w:val="0"/>
              <w:marRight w:val="0"/>
              <w:marTop w:val="0"/>
              <w:marBottom w:val="0"/>
              <w:divBdr>
                <w:top w:val="none" w:sz="0" w:space="0" w:color="auto"/>
                <w:left w:val="none" w:sz="0" w:space="0" w:color="auto"/>
                <w:bottom w:val="none" w:sz="0" w:space="0" w:color="auto"/>
                <w:right w:val="none" w:sz="0" w:space="0" w:color="auto"/>
              </w:divBdr>
              <w:divsChild>
                <w:div w:id="4673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2951">
          <w:marLeft w:val="0"/>
          <w:marRight w:val="0"/>
          <w:marTop w:val="0"/>
          <w:marBottom w:val="0"/>
          <w:divBdr>
            <w:top w:val="none" w:sz="0" w:space="0" w:color="auto"/>
            <w:left w:val="none" w:sz="0" w:space="0" w:color="auto"/>
            <w:bottom w:val="none" w:sz="0" w:space="0" w:color="auto"/>
            <w:right w:val="none" w:sz="0" w:space="0" w:color="auto"/>
          </w:divBdr>
          <w:divsChild>
            <w:div w:id="670564736">
              <w:marLeft w:val="0"/>
              <w:marRight w:val="0"/>
              <w:marTop w:val="0"/>
              <w:marBottom w:val="0"/>
              <w:divBdr>
                <w:top w:val="none" w:sz="0" w:space="0" w:color="auto"/>
                <w:left w:val="none" w:sz="0" w:space="0" w:color="auto"/>
                <w:bottom w:val="none" w:sz="0" w:space="0" w:color="auto"/>
                <w:right w:val="none" w:sz="0" w:space="0" w:color="auto"/>
              </w:divBdr>
              <w:divsChild>
                <w:div w:id="12962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bs-acco.icims.com/jobs/8117/north-america-trade-compliance-specialist-classification/jo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Elizabeth</dc:creator>
  <cp:keywords/>
  <dc:description/>
  <cp:lastModifiedBy>Bishop, Elizabeth</cp:lastModifiedBy>
  <cp:revision>1</cp:revision>
  <dcterms:created xsi:type="dcterms:W3CDTF">2018-10-26T15:42:00Z</dcterms:created>
  <dcterms:modified xsi:type="dcterms:W3CDTF">2018-10-26T15:43:00Z</dcterms:modified>
</cp:coreProperties>
</file>