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0B5" w:rsidRPr="00326585" w:rsidRDefault="006320B5" w:rsidP="00891171">
      <w:pPr>
        <w:rPr>
          <w:rFonts w:ascii="Franklin Gothic Book" w:hAnsi="Franklin Gothic Book" w:cs="Arial"/>
          <w:b/>
          <w:i/>
          <w:sz w:val="22"/>
          <w:szCs w:val="22"/>
        </w:rPr>
      </w:pPr>
      <w:r w:rsidRPr="00326585">
        <w:rPr>
          <w:rFonts w:ascii="Franklin Gothic Book" w:hAnsi="Franklin Gothic Book" w:cs="Arial"/>
          <w:b/>
          <w:i/>
          <w:sz w:val="22"/>
          <w:szCs w:val="22"/>
        </w:rPr>
        <w:t>Trade</w:t>
      </w:r>
      <w:r w:rsidR="0062785E" w:rsidRPr="00326585">
        <w:rPr>
          <w:rFonts w:ascii="Franklin Gothic Book" w:hAnsi="Franklin Gothic Book" w:cs="Arial"/>
          <w:b/>
          <w:i/>
          <w:sz w:val="22"/>
          <w:szCs w:val="22"/>
        </w:rPr>
        <w:t xml:space="preserve"> Compliance</w:t>
      </w:r>
      <w:r w:rsidR="00FA5867" w:rsidRPr="00326585">
        <w:rPr>
          <w:rFonts w:ascii="Franklin Gothic Book" w:hAnsi="Franklin Gothic Book" w:cs="Arial"/>
          <w:b/>
          <w:i/>
          <w:sz w:val="22"/>
          <w:szCs w:val="22"/>
        </w:rPr>
        <w:t xml:space="preserve"> &amp;</w:t>
      </w:r>
      <w:r w:rsidRPr="00326585">
        <w:rPr>
          <w:rFonts w:ascii="Franklin Gothic Book" w:hAnsi="Franklin Gothic Book" w:cs="Arial"/>
          <w:b/>
          <w:i/>
          <w:sz w:val="22"/>
          <w:szCs w:val="22"/>
        </w:rPr>
        <w:t xml:space="preserve"> </w:t>
      </w:r>
      <w:r w:rsidR="00FA5867" w:rsidRPr="00326585">
        <w:rPr>
          <w:rFonts w:ascii="Franklin Gothic Book" w:hAnsi="Franklin Gothic Book" w:cs="Arial"/>
          <w:b/>
          <w:i/>
          <w:sz w:val="22"/>
          <w:szCs w:val="22"/>
        </w:rPr>
        <w:t>Government Affairs</w:t>
      </w:r>
      <w:r w:rsidR="00CE507C" w:rsidRPr="00326585">
        <w:rPr>
          <w:rFonts w:ascii="Franklin Gothic Book" w:hAnsi="Franklin Gothic Book" w:cs="Arial"/>
          <w:b/>
          <w:i/>
          <w:sz w:val="22"/>
          <w:szCs w:val="22"/>
        </w:rPr>
        <w:t xml:space="preserve"> Director</w:t>
      </w:r>
    </w:p>
    <w:p w:rsidR="00891171" w:rsidRPr="00326585" w:rsidRDefault="0013453A" w:rsidP="00891171">
      <w:pPr>
        <w:rPr>
          <w:rFonts w:ascii="Franklin Gothic Book" w:hAnsi="Franklin Gothic Book"/>
          <w:sz w:val="22"/>
          <w:szCs w:val="22"/>
        </w:rPr>
      </w:pPr>
      <w:r w:rsidRPr="00326585">
        <w:rPr>
          <w:rFonts w:ascii="Franklin Gothic Book" w:hAnsi="Franklin Gothic Book"/>
          <w:sz w:val="22"/>
          <w:szCs w:val="22"/>
        </w:rPr>
        <w:t xml:space="preserve">EVRAZ </w:t>
      </w:r>
      <w:r w:rsidR="006320B5" w:rsidRPr="00326585">
        <w:rPr>
          <w:rFonts w:ascii="Franklin Gothic Book" w:hAnsi="Franklin Gothic Book"/>
          <w:b/>
          <w:sz w:val="22"/>
          <w:szCs w:val="22"/>
        </w:rPr>
        <w:t>Chicago</w:t>
      </w:r>
      <w:r w:rsidR="00AE6835" w:rsidRPr="00326585">
        <w:rPr>
          <w:rFonts w:ascii="Franklin Gothic Book" w:hAnsi="Franklin Gothic Book"/>
          <w:b/>
          <w:sz w:val="22"/>
          <w:szCs w:val="22"/>
        </w:rPr>
        <w:t xml:space="preserve"> (U.S.)</w:t>
      </w:r>
    </w:p>
    <w:p w:rsidR="00AE6835" w:rsidRPr="00326585" w:rsidRDefault="00AE6835" w:rsidP="00891171">
      <w:pPr>
        <w:pStyle w:val="NormalWeb"/>
        <w:rPr>
          <w:rFonts w:ascii="Franklin Gothic Book" w:hAnsi="Franklin Gothic Book" w:cs="Arial"/>
          <w:b/>
          <w:sz w:val="22"/>
          <w:szCs w:val="22"/>
        </w:rPr>
      </w:pPr>
      <w:r w:rsidRPr="00326585">
        <w:rPr>
          <w:rFonts w:ascii="Franklin Gothic Book" w:hAnsi="Franklin Gothic Book" w:cs="Arial"/>
          <w:sz w:val="22"/>
          <w:szCs w:val="22"/>
        </w:rPr>
        <w:t>EVRAZ North America is one of the most diversified steel manufactures in North America; headquartered in Chicago, Illinois with manufacturing f</w:t>
      </w:r>
      <w:r w:rsidR="0062785E" w:rsidRPr="00326585">
        <w:rPr>
          <w:rFonts w:ascii="Franklin Gothic Book" w:hAnsi="Franklin Gothic Book" w:cs="Arial"/>
          <w:sz w:val="22"/>
          <w:szCs w:val="22"/>
        </w:rPr>
        <w:t xml:space="preserve">acilities in the United States </w:t>
      </w:r>
      <w:r w:rsidRPr="00326585">
        <w:rPr>
          <w:rFonts w:ascii="Franklin Gothic Book" w:hAnsi="Franklin Gothic Book" w:cs="Arial"/>
          <w:sz w:val="22"/>
          <w:szCs w:val="22"/>
        </w:rPr>
        <w:t>and Canada</w:t>
      </w:r>
      <w:r w:rsidR="0062785E" w:rsidRPr="00326585">
        <w:rPr>
          <w:rFonts w:ascii="Franklin Gothic Book" w:hAnsi="Franklin Gothic Book" w:cs="Arial"/>
          <w:sz w:val="22"/>
          <w:szCs w:val="22"/>
        </w:rPr>
        <w:t>,</w:t>
      </w:r>
      <w:r w:rsidRPr="00326585">
        <w:rPr>
          <w:rFonts w:ascii="Franklin Gothic Book" w:hAnsi="Franklin Gothic Book" w:cs="Arial"/>
          <w:sz w:val="22"/>
          <w:szCs w:val="22"/>
        </w:rPr>
        <w:t xml:space="preserve"> EVRAZ North America is a wholly owned subsidiary of EVRAZ Group S.A., one of the largest vertically integrated steel and mining businesses in the world. Our diverse range of manufacturing capabilities allows us to produce a wide array of specialty steel products: plate, coiled plate, welded and seamless pipe for oil and gas applications, structural tubing, rail and wire rod / bar. We take a dynamic approach to manufacturing, using the production flexibility of our facilities to respond quickly to changes in the market for maximum efficiency and cost savings. </w:t>
      </w:r>
    </w:p>
    <w:p w:rsidR="00EB4F7F" w:rsidRPr="00326585" w:rsidRDefault="00EB4F7F" w:rsidP="00891171">
      <w:pPr>
        <w:spacing w:before="100" w:beforeAutospacing="1" w:after="100" w:afterAutospacing="1"/>
        <w:rPr>
          <w:rFonts w:ascii="Franklin Gothic Book" w:hAnsi="Franklin Gothic Book"/>
          <w:sz w:val="22"/>
          <w:szCs w:val="22"/>
        </w:rPr>
      </w:pPr>
      <w:r w:rsidRPr="00326585">
        <w:rPr>
          <w:rFonts w:ascii="Franklin Gothic Book" w:hAnsi="Franklin Gothic Book"/>
          <w:sz w:val="22"/>
          <w:szCs w:val="22"/>
        </w:rPr>
        <w:t xml:space="preserve">We are </w:t>
      </w:r>
      <w:r w:rsidR="00CE507C" w:rsidRPr="00326585">
        <w:rPr>
          <w:rFonts w:ascii="Franklin Gothic Book" w:hAnsi="Franklin Gothic Book"/>
          <w:sz w:val="22"/>
          <w:szCs w:val="22"/>
        </w:rPr>
        <w:t xml:space="preserve">currently </w:t>
      </w:r>
      <w:r w:rsidR="007360DB" w:rsidRPr="00326585">
        <w:rPr>
          <w:rFonts w:ascii="Franklin Gothic Book" w:hAnsi="Franklin Gothic Book"/>
          <w:sz w:val="22"/>
          <w:szCs w:val="22"/>
        </w:rPr>
        <w:t>searching for</w:t>
      </w:r>
      <w:r w:rsidRPr="00326585">
        <w:rPr>
          <w:rFonts w:ascii="Franklin Gothic Book" w:hAnsi="Franklin Gothic Book"/>
          <w:sz w:val="22"/>
          <w:szCs w:val="22"/>
        </w:rPr>
        <w:t xml:space="preserve"> a </w:t>
      </w:r>
      <w:r w:rsidR="00317DFB" w:rsidRPr="00326585">
        <w:rPr>
          <w:rFonts w:ascii="Franklin Gothic Book" w:hAnsi="Franklin Gothic Book"/>
          <w:b/>
          <w:sz w:val="22"/>
          <w:szCs w:val="22"/>
        </w:rPr>
        <w:t>Trade</w:t>
      </w:r>
      <w:r w:rsidR="007360DB" w:rsidRPr="00326585">
        <w:rPr>
          <w:rFonts w:ascii="Franklin Gothic Book" w:hAnsi="Franklin Gothic Book"/>
          <w:b/>
          <w:sz w:val="22"/>
          <w:szCs w:val="22"/>
        </w:rPr>
        <w:t xml:space="preserve"> Compliance</w:t>
      </w:r>
      <w:r w:rsidR="00317DFB" w:rsidRPr="00326585">
        <w:rPr>
          <w:rFonts w:ascii="Franklin Gothic Book" w:hAnsi="Franklin Gothic Book"/>
          <w:b/>
          <w:sz w:val="22"/>
          <w:szCs w:val="22"/>
        </w:rPr>
        <w:t xml:space="preserve"> and Government Affairs Director</w:t>
      </w:r>
      <w:r w:rsidRPr="00326585">
        <w:rPr>
          <w:rFonts w:ascii="Franklin Gothic Book" w:hAnsi="Franklin Gothic Book"/>
          <w:b/>
          <w:sz w:val="22"/>
          <w:szCs w:val="22"/>
        </w:rPr>
        <w:t xml:space="preserve"> </w:t>
      </w:r>
      <w:r w:rsidRPr="00326585">
        <w:rPr>
          <w:rFonts w:ascii="Franklin Gothic Book" w:hAnsi="Franklin Gothic Book"/>
          <w:sz w:val="22"/>
          <w:szCs w:val="22"/>
        </w:rPr>
        <w:t>to join our team</w:t>
      </w:r>
      <w:r w:rsidR="00CE507C" w:rsidRPr="00326585">
        <w:rPr>
          <w:rFonts w:ascii="Franklin Gothic Book" w:hAnsi="Franklin Gothic Book"/>
          <w:sz w:val="22"/>
          <w:szCs w:val="22"/>
        </w:rPr>
        <w:t xml:space="preserve"> at our Headquarters office located in Downtown Chicago</w:t>
      </w:r>
      <w:r w:rsidRPr="00326585">
        <w:rPr>
          <w:rFonts w:ascii="Franklin Gothic Book" w:hAnsi="Franklin Gothic Book"/>
          <w:sz w:val="22"/>
          <w:szCs w:val="22"/>
        </w:rPr>
        <w:t>.</w:t>
      </w:r>
      <w:r w:rsidR="00CE507C" w:rsidRPr="00326585">
        <w:rPr>
          <w:rFonts w:ascii="Franklin Gothic Book" w:hAnsi="Franklin Gothic Book"/>
          <w:sz w:val="22"/>
          <w:szCs w:val="22"/>
        </w:rPr>
        <w:t xml:space="preserve"> This is a highly visible role within our organization focusing on Trade Compliance and Government Affairs. The ideal candidate for this role will have a strong trade compliance background within the manufacturing/ heavy industrial industry and an interest or previous exposure to Government Affairs. </w:t>
      </w:r>
      <w:r w:rsidR="00317DFB" w:rsidRPr="00326585">
        <w:rPr>
          <w:rFonts w:ascii="Franklin Gothic Book" w:hAnsi="Franklin Gothic Book"/>
          <w:sz w:val="22"/>
          <w:szCs w:val="22"/>
        </w:rPr>
        <w:t>Responsibilities include, but are not limited to:</w:t>
      </w:r>
    </w:p>
    <w:p w:rsidR="006320B5" w:rsidRPr="00326585" w:rsidRDefault="006320B5" w:rsidP="006320B5">
      <w:pPr>
        <w:pStyle w:val="ListParagraph"/>
        <w:numPr>
          <w:ilvl w:val="0"/>
          <w:numId w:val="5"/>
        </w:numPr>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Manage international trade anti-dumping petitions in U.S. and Canada from conception to completion, including working with internal and external teams to obtain financial and business data, preparing questionnaire responses, coordinating with outside trade counsel on strategy, and testifying at hearings;</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Oversee local, state, provincial, and Federal governmental affairs matters affecting the Company’s commercial interests across the U.S. and Canada;</w:t>
      </w:r>
    </w:p>
    <w:p w:rsidR="006320B5" w:rsidRPr="00326585" w:rsidRDefault="00317DFB"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Monitor import and export regulations</w:t>
      </w:r>
      <w:r w:rsidR="006320B5" w:rsidRPr="00326585">
        <w:rPr>
          <w:rFonts w:ascii="Franklin Gothic Book" w:eastAsia="Times New Roman" w:hAnsi="Franklin Gothic Book" w:cs="Arial"/>
          <w:bCs/>
          <w:sz w:val="22"/>
          <w:szCs w:val="22"/>
        </w:rPr>
        <w:t xml:space="preserve"> compliance and update corporate contingency plans as required based on current events;</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Conduct global steel trade research and closely monitor capacity, steel pricing, competitive position, international trade developments and government actions on a daily basis.   Monitor international trade statistics and report to executive team;</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Participate in U.S. and Canadian steel association public policy committees to shape priorities and drive advocacy of key issues with relevant government officials;</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 xml:space="preserve">Participate in company-specific policy advocacy for relevant issues that impact Company product demand and open new market opportunities, including </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Coordinate with Company political consultants to develop relationships with key state, provincial and federal political officials in our operating states to elevate the visibility EVRAZ in the community and advocate on issues of affecting the Company;</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Prepare materials and craft messaging for CEO to utilize for meetings with government officials.  Compile and update business statistics for advocacy use by CEO, investments, climate footprint, and import data;</w:t>
      </w:r>
    </w:p>
    <w:p w:rsidR="00AE683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Coordinate with General Counsel on trade compliance matters, including customs, export and import compliance for the U.S. and Canada;</w:t>
      </w:r>
      <w:r w:rsidR="00AE6835" w:rsidRPr="00326585">
        <w:rPr>
          <w:rFonts w:ascii="Franklin Gothic Book" w:eastAsia="Times New Roman" w:hAnsi="Franklin Gothic Book" w:cs="Arial"/>
          <w:bCs/>
          <w:sz w:val="22"/>
          <w:szCs w:val="22"/>
        </w:rPr>
        <w:tab/>
      </w:r>
    </w:p>
    <w:p w:rsidR="007360DB" w:rsidRPr="00326585" w:rsidRDefault="007360DB" w:rsidP="0013453A">
      <w:pPr>
        <w:spacing w:before="100" w:beforeAutospacing="1" w:after="100" w:afterAutospacing="1" w:line="318" w:lineRule="atLeast"/>
        <w:rPr>
          <w:rFonts w:ascii="Franklin Gothic Book" w:eastAsia="Times New Roman" w:hAnsi="Franklin Gothic Book" w:cs="Arial"/>
          <w:b/>
          <w:bCs/>
          <w:sz w:val="22"/>
          <w:szCs w:val="22"/>
        </w:rPr>
      </w:pPr>
    </w:p>
    <w:p w:rsidR="0013453A" w:rsidRPr="00326585" w:rsidRDefault="0013453A" w:rsidP="0013453A">
      <w:pPr>
        <w:spacing w:before="100" w:beforeAutospacing="1" w:after="100" w:afterAutospacing="1" w:line="318" w:lineRule="atLeast"/>
        <w:rPr>
          <w:rFonts w:ascii="Franklin Gothic Book" w:eastAsia="Times New Roman" w:hAnsi="Franklin Gothic Book" w:cs="Arial"/>
          <w:b/>
          <w:bCs/>
          <w:sz w:val="22"/>
          <w:szCs w:val="22"/>
        </w:rPr>
      </w:pPr>
      <w:r w:rsidRPr="00326585">
        <w:rPr>
          <w:rFonts w:ascii="Franklin Gothic Book" w:eastAsia="Times New Roman" w:hAnsi="Franklin Gothic Book" w:cs="Arial"/>
          <w:b/>
          <w:bCs/>
          <w:sz w:val="22"/>
          <w:szCs w:val="22"/>
        </w:rPr>
        <w:lastRenderedPageBreak/>
        <w:t xml:space="preserve">Requirements: </w:t>
      </w:r>
    </w:p>
    <w:p w:rsidR="00317DFB" w:rsidRPr="00326585" w:rsidRDefault="00317DFB" w:rsidP="00FA5867">
      <w:pPr>
        <w:pStyle w:val="ListParagraph"/>
        <w:numPr>
          <w:ilvl w:val="0"/>
          <w:numId w:val="8"/>
        </w:numPr>
        <w:tabs>
          <w:tab w:val="left" w:pos="3210"/>
        </w:tabs>
        <w:rPr>
          <w:rFonts w:ascii="Franklin Gothic Book" w:eastAsia="Times New Roman" w:hAnsi="Franklin Gothic Book" w:cs="Arial"/>
          <w:bCs/>
          <w:sz w:val="22"/>
          <w:szCs w:val="22"/>
        </w:rPr>
      </w:pPr>
      <w:bookmarkStart w:id="0" w:name="_GoBack"/>
      <w:r w:rsidRPr="00326585">
        <w:rPr>
          <w:rFonts w:ascii="Franklin Gothic Book" w:eastAsia="Times New Roman" w:hAnsi="Franklin Gothic Book" w:cs="Arial"/>
          <w:bCs/>
          <w:sz w:val="22"/>
          <w:szCs w:val="22"/>
        </w:rPr>
        <w:t>Bachelor’s Degree</w:t>
      </w:r>
      <w:r w:rsidR="0062785E" w:rsidRPr="00326585">
        <w:rPr>
          <w:rFonts w:ascii="Franklin Gothic Book" w:eastAsia="Times New Roman" w:hAnsi="Franklin Gothic Book" w:cs="Arial"/>
          <w:bCs/>
          <w:sz w:val="22"/>
          <w:szCs w:val="22"/>
        </w:rPr>
        <w:t xml:space="preserve"> required; Master’s</w:t>
      </w:r>
      <w:r w:rsidR="00F30180" w:rsidRPr="00326585">
        <w:rPr>
          <w:rFonts w:ascii="Franklin Gothic Book" w:eastAsia="Times New Roman" w:hAnsi="Franklin Gothic Book" w:cs="Arial"/>
          <w:bCs/>
          <w:sz w:val="22"/>
          <w:szCs w:val="22"/>
        </w:rPr>
        <w:t xml:space="preserve"> Degree </w:t>
      </w:r>
      <w:r w:rsidR="0062785E" w:rsidRPr="00326585">
        <w:rPr>
          <w:rFonts w:ascii="Franklin Gothic Book" w:eastAsia="Times New Roman" w:hAnsi="Franklin Gothic Book" w:cs="Arial"/>
          <w:bCs/>
          <w:sz w:val="22"/>
          <w:szCs w:val="22"/>
        </w:rPr>
        <w:t>preferred</w:t>
      </w:r>
      <w:r w:rsidR="00FA5867" w:rsidRPr="00326585">
        <w:rPr>
          <w:rFonts w:ascii="Franklin Gothic Book" w:eastAsia="Times New Roman" w:hAnsi="Franklin Gothic Book" w:cs="Arial"/>
          <w:bCs/>
          <w:sz w:val="22"/>
          <w:szCs w:val="22"/>
        </w:rPr>
        <w:t>.</w:t>
      </w:r>
    </w:p>
    <w:p w:rsidR="00317DFB" w:rsidRPr="00326585" w:rsidRDefault="00FA5867" w:rsidP="00FA5867">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Must have a</w:t>
      </w:r>
      <w:r w:rsidR="00317DFB" w:rsidRPr="00326585">
        <w:rPr>
          <w:rFonts w:ascii="Franklin Gothic Book" w:eastAsia="Times New Roman" w:hAnsi="Franklin Gothic Book" w:cs="Arial"/>
          <w:bCs/>
          <w:sz w:val="22"/>
          <w:szCs w:val="22"/>
        </w:rPr>
        <w:t>t least</w:t>
      </w:r>
      <w:r w:rsidRPr="00326585">
        <w:rPr>
          <w:rFonts w:ascii="Franklin Gothic Book" w:eastAsia="Times New Roman" w:hAnsi="Franklin Gothic Book" w:cs="Arial"/>
          <w:bCs/>
          <w:sz w:val="22"/>
          <w:szCs w:val="22"/>
        </w:rPr>
        <w:t xml:space="preserve"> seven (</w:t>
      </w:r>
      <w:r w:rsidR="0062785E" w:rsidRPr="00326585">
        <w:rPr>
          <w:rFonts w:ascii="Franklin Gothic Book" w:eastAsia="Times New Roman" w:hAnsi="Franklin Gothic Book" w:cs="Arial"/>
          <w:bCs/>
          <w:sz w:val="22"/>
          <w:szCs w:val="22"/>
        </w:rPr>
        <w:t>7</w:t>
      </w:r>
      <w:r w:rsidRPr="00326585">
        <w:rPr>
          <w:rFonts w:ascii="Franklin Gothic Book" w:eastAsia="Times New Roman" w:hAnsi="Franklin Gothic Book" w:cs="Arial"/>
          <w:bCs/>
          <w:sz w:val="22"/>
          <w:szCs w:val="22"/>
        </w:rPr>
        <w:t>)</w:t>
      </w:r>
      <w:r w:rsidR="00317DFB" w:rsidRPr="00326585">
        <w:rPr>
          <w:rFonts w:ascii="Franklin Gothic Book" w:eastAsia="Times New Roman" w:hAnsi="Franklin Gothic Book" w:cs="Arial"/>
          <w:bCs/>
          <w:sz w:val="22"/>
          <w:szCs w:val="22"/>
        </w:rPr>
        <w:t xml:space="preserve"> years’ experience in an in</w:t>
      </w:r>
      <w:r w:rsidR="007360DB" w:rsidRPr="00326585">
        <w:rPr>
          <w:rFonts w:ascii="Franklin Gothic Book" w:eastAsia="Times New Roman" w:hAnsi="Franklin Gothic Book" w:cs="Arial"/>
          <w:bCs/>
          <w:sz w:val="22"/>
          <w:szCs w:val="22"/>
        </w:rPr>
        <w:t>-house trade c</w:t>
      </w:r>
      <w:r w:rsidRPr="00326585">
        <w:rPr>
          <w:rFonts w:ascii="Franklin Gothic Book" w:eastAsia="Times New Roman" w:hAnsi="Franklin Gothic Book" w:cs="Arial"/>
          <w:bCs/>
          <w:sz w:val="22"/>
          <w:szCs w:val="22"/>
        </w:rPr>
        <w:t>ompliance role</w:t>
      </w:r>
      <w:r w:rsidR="00F30180" w:rsidRPr="00326585">
        <w:rPr>
          <w:rFonts w:ascii="Franklin Gothic Book" w:eastAsia="Times New Roman" w:hAnsi="Franklin Gothic Book" w:cs="Arial"/>
          <w:bCs/>
          <w:sz w:val="22"/>
          <w:szCs w:val="22"/>
        </w:rPr>
        <w:t>(s)</w:t>
      </w:r>
      <w:r w:rsidR="007360DB" w:rsidRPr="00326585">
        <w:rPr>
          <w:rFonts w:ascii="Franklin Gothic Book" w:eastAsia="Times New Roman" w:hAnsi="Franklin Gothic Book" w:cs="Arial"/>
          <w:bCs/>
          <w:sz w:val="22"/>
          <w:szCs w:val="22"/>
        </w:rPr>
        <w:t xml:space="preserve"> and demonstrated</w:t>
      </w:r>
      <w:r w:rsidR="00F30180" w:rsidRPr="00326585">
        <w:rPr>
          <w:rFonts w:ascii="Franklin Gothic Book" w:eastAsia="Times New Roman" w:hAnsi="Franklin Gothic Book" w:cs="Arial"/>
          <w:bCs/>
          <w:sz w:val="22"/>
          <w:szCs w:val="22"/>
        </w:rPr>
        <w:t xml:space="preserve"> </w:t>
      </w:r>
      <w:r w:rsidRPr="00326585">
        <w:rPr>
          <w:rFonts w:ascii="Franklin Gothic Book" w:eastAsia="Times New Roman" w:hAnsi="Franklin Gothic Book" w:cs="Arial"/>
          <w:bCs/>
          <w:sz w:val="22"/>
          <w:szCs w:val="22"/>
        </w:rPr>
        <w:t xml:space="preserve">working knowledge of U.S. Trade </w:t>
      </w:r>
      <w:r w:rsidR="007360DB" w:rsidRPr="00326585">
        <w:rPr>
          <w:rFonts w:ascii="Franklin Gothic Book" w:eastAsia="Times New Roman" w:hAnsi="Franklin Gothic Book" w:cs="Arial"/>
          <w:bCs/>
          <w:sz w:val="22"/>
          <w:szCs w:val="22"/>
        </w:rPr>
        <w:t>S</w:t>
      </w:r>
      <w:r w:rsidR="00F30180" w:rsidRPr="00326585">
        <w:rPr>
          <w:rFonts w:ascii="Franklin Gothic Book" w:eastAsia="Times New Roman" w:hAnsi="Franklin Gothic Book" w:cs="Arial"/>
          <w:bCs/>
          <w:sz w:val="22"/>
          <w:szCs w:val="22"/>
        </w:rPr>
        <w:t>tatutes</w:t>
      </w:r>
      <w:r w:rsidR="007360DB" w:rsidRPr="00326585">
        <w:rPr>
          <w:rFonts w:ascii="Franklin Gothic Book" w:eastAsia="Times New Roman" w:hAnsi="Franklin Gothic Book" w:cs="Arial"/>
          <w:bCs/>
          <w:sz w:val="22"/>
          <w:szCs w:val="22"/>
        </w:rPr>
        <w:t xml:space="preserve"> and R</w:t>
      </w:r>
      <w:r w:rsidRPr="00326585">
        <w:rPr>
          <w:rFonts w:ascii="Franklin Gothic Book" w:eastAsia="Times New Roman" w:hAnsi="Franklin Gothic Book" w:cs="Arial"/>
          <w:bCs/>
          <w:sz w:val="22"/>
          <w:szCs w:val="22"/>
        </w:rPr>
        <w:t>egulations</w:t>
      </w:r>
      <w:r w:rsidR="00F30180" w:rsidRPr="00326585">
        <w:rPr>
          <w:rFonts w:ascii="Franklin Gothic Book" w:eastAsia="Times New Roman" w:hAnsi="Franklin Gothic Book" w:cs="Arial"/>
          <w:bCs/>
          <w:sz w:val="22"/>
          <w:szCs w:val="22"/>
        </w:rPr>
        <w:t xml:space="preserve">. </w:t>
      </w:r>
    </w:p>
    <w:p w:rsidR="00F30180" w:rsidRPr="00326585" w:rsidRDefault="007360DB" w:rsidP="00F30180">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Previous t</w:t>
      </w:r>
      <w:r w:rsidR="00F30180" w:rsidRPr="00326585">
        <w:rPr>
          <w:rFonts w:ascii="Franklin Gothic Book" w:eastAsia="Times New Roman" w:hAnsi="Franklin Gothic Book" w:cs="Arial"/>
          <w:bCs/>
          <w:sz w:val="22"/>
          <w:szCs w:val="22"/>
        </w:rPr>
        <w:t xml:space="preserve">rade compliance experience within the manufacturing / industrial industry required; Steel industry a plus. </w:t>
      </w:r>
    </w:p>
    <w:p w:rsidR="00317DFB" w:rsidRPr="00326585" w:rsidRDefault="0062785E"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Must have at least</w:t>
      </w:r>
      <w:r w:rsidR="00FA5867" w:rsidRPr="00326585">
        <w:rPr>
          <w:rFonts w:ascii="Franklin Gothic Book" w:eastAsia="Times New Roman" w:hAnsi="Franklin Gothic Book" w:cs="Arial"/>
          <w:bCs/>
          <w:sz w:val="22"/>
          <w:szCs w:val="22"/>
        </w:rPr>
        <w:t xml:space="preserve"> three (</w:t>
      </w:r>
      <w:r w:rsidRPr="00326585">
        <w:rPr>
          <w:rFonts w:ascii="Franklin Gothic Book" w:eastAsia="Times New Roman" w:hAnsi="Franklin Gothic Book" w:cs="Arial"/>
          <w:bCs/>
          <w:sz w:val="22"/>
          <w:szCs w:val="22"/>
        </w:rPr>
        <w:t>3</w:t>
      </w:r>
      <w:r w:rsidR="00FA5867" w:rsidRPr="00326585">
        <w:rPr>
          <w:rFonts w:ascii="Franklin Gothic Book" w:eastAsia="Times New Roman" w:hAnsi="Franklin Gothic Book" w:cs="Arial"/>
          <w:bCs/>
          <w:sz w:val="22"/>
          <w:szCs w:val="22"/>
        </w:rPr>
        <w:t>)</w:t>
      </w:r>
      <w:r w:rsidR="00317DFB" w:rsidRPr="00326585">
        <w:rPr>
          <w:rFonts w:ascii="Franklin Gothic Book" w:eastAsia="Times New Roman" w:hAnsi="Franklin Gothic Book" w:cs="Arial"/>
          <w:bCs/>
          <w:sz w:val="22"/>
          <w:szCs w:val="22"/>
        </w:rPr>
        <w:t xml:space="preserve"> years’ </w:t>
      </w:r>
      <w:r w:rsidR="00FA5867" w:rsidRPr="00326585">
        <w:rPr>
          <w:rFonts w:ascii="Franklin Gothic Book" w:eastAsia="Times New Roman" w:hAnsi="Franklin Gothic Book" w:cs="Arial"/>
          <w:bCs/>
          <w:sz w:val="22"/>
          <w:szCs w:val="22"/>
        </w:rPr>
        <w:t xml:space="preserve">experience in a </w:t>
      </w:r>
      <w:r w:rsidR="00317DFB" w:rsidRPr="00326585">
        <w:rPr>
          <w:rFonts w:ascii="Franklin Gothic Book" w:eastAsia="Times New Roman" w:hAnsi="Franklin Gothic Book" w:cs="Arial"/>
          <w:bCs/>
          <w:sz w:val="22"/>
          <w:szCs w:val="22"/>
        </w:rPr>
        <w:t>management</w:t>
      </w:r>
      <w:r w:rsidR="00F30180" w:rsidRPr="00326585">
        <w:rPr>
          <w:rFonts w:ascii="Franklin Gothic Book" w:eastAsia="Times New Roman" w:hAnsi="Franklin Gothic Book" w:cs="Arial"/>
          <w:bCs/>
          <w:sz w:val="22"/>
          <w:szCs w:val="22"/>
        </w:rPr>
        <w:t>/leadership</w:t>
      </w:r>
      <w:r w:rsidR="00317DFB" w:rsidRPr="00326585">
        <w:rPr>
          <w:rFonts w:ascii="Franklin Gothic Book" w:eastAsia="Times New Roman" w:hAnsi="Franklin Gothic Book" w:cs="Arial"/>
          <w:bCs/>
          <w:sz w:val="22"/>
          <w:szCs w:val="22"/>
        </w:rPr>
        <w:t xml:space="preserve"> </w:t>
      </w:r>
      <w:r w:rsidR="00FA5867" w:rsidRPr="00326585">
        <w:rPr>
          <w:rFonts w:ascii="Franklin Gothic Book" w:eastAsia="Times New Roman" w:hAnsi="Franklin Gothic Book" w:cs="Arial"/>
          <w:bCs/>
          <w:sz w:val="22"/>
          <w:szCs w:val="22"/>
        </w:rPr>
        <w:t xml:space="preserve">role. </w:t>
      </w:r>
      <w:r w:rsidR="00317DFB" w:rsidRPr="00326585">
        <w:rPr>
          <w:rFonts w:ascii="Franklin Gothic Book" w:eastAsia="Times New Roman" w:hAnsi="Franklin Gothic Book" w:cs="Arial"/>
          <w:bCs/>
          <w:sz w:val="22"/>
          <w:szCs w:val="22"/>
        </w:rPr>
        <w:t xml:space="preserve"> </w:t>
      </w:r>
    </w:p>
    <w:p w:rsidR="00F30180" w:rsidRPr="00326585" w:rsidRDefault="00F30180" w:rsidP="00F30180">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Solid project management</w:t>
      </w:r>
      <w:r w:rsidR="007360DB" w:rsidRPr="00326585">
        <w:rPr>
          <w:rFonts w:ascii="Franklin Gothic Book" w:eastAsia="Times New Roman" w:hAnsi="Franklin Gothic Book" w:cs="Arial"/>
          <w:bCs/>
          <w:sz w:val="22"/>
          <w:szCs w:val="22"/>
        </w:rPr>
        <w:t xml:space="preserve"> background</w:t>
      </w:r>
      <w:r w:rsidRPr="00326585">
        <w:rPr>
          <w:rFonts w:ascii="Franklin Gothic Book" w:eastAsia="Times New Roman" w:hAnsi="Franklin Gothic Book" w:cs="Arial"/>
          <w:bCs/>
          <w:sz w:val="22"/>
          <w:szCs w:val="22"/>
        </w:rPr>
        <w:t>, analytical capabilities and business acumen</w:t>
      </w:r>
      <w:r w:rsidR="007360DB" w:rsidRPr="00326585">
        <w:rPr>
          <w:rFonts w:ascii="Franklin Gothic Book" w:eastAsia="Times New Roman" w:hAnsi="Franklin Gothic Book" w:cs="Arial"/>
          <w:bCs/>
          <w:sz w:val="22"/>
          <w:szCs w:val="22"/>
        </w:rPr>
        <w:t xml:space="preserve"> </w:t>
      </w:r>
      <w:r w:rsidRPr="00326585">
        <w:rPr>
          <w:rFonts w:ascii="Franklin Gothic Book" w:eastAsia="Times New Roman" w:hAnsi="Franklin Gothic Book" w:cs="Arial"/>
          <w:bCs/>
          <w:sz w:val="22"/>
          <w:szCs w:val="22"/>
        </w:rPr>
        <w:t>essential.</w:t>
      </w:r>
    </w:p>
    <w:p w:rsidR="00FA5867" w:rsidRPr="00326585" w:rsidRDefault="00240913" w:rsidP="00FA5867">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Strong w</w:t>
      </w:r>
      <w:r w:rsidR="00FA5867" w:rsidRPr="00326585">
        <w:rPr>
          <w:rFonts w:ascii="Franklin Gothic Book" w:eastAsia="Times New Roman" w:hAnsi="Franklin Gothic Book" w:cs="Arial"/>
          <w:bCs/>
          <w:sz w:val="22"/>
          <w:szCs w:val="22"/>
        </w:rPr>
        <w:t xml:space="preserve">orking knowledge of accounting and </w:t>
      </w:r>
      <w:r w:rsidR="00F30180" w:rsidRPr="00326585">
        <w:rPr>
          <w:rFonts w:ascii="Franklin Gothic Book" w:eastAsia="Times New Roman" w:hAnsi="Franklin Gothic Book" w:cs="Arial"/>
          <w:bCs/>
          <w:sz w:val="22"/>
          <w:szCs w:val="22"/>
        </w:rPr>
        <w:t xml:space="preserve">financial information, </w:t>
      </w:r>
      <w:r w:rsidR="00FA5867" w:rsidRPr="00326585">
        <w:rPr>
          <w:rFonts w:ascii="Franklin Gothic Book" w:eastAsia="Times New Roman" w:hAnsi="Franklin Gothic Book" w:cs="Arial"/>
          <w:bCs/>
          <w:sz w:val="22"/>
          <w:szCs w:val="22"/>
        </w:rPr>
        <w:t>including Balance</w:t>
      </w:r>
      <w:r w:rsidR="00F30180" w:rsidRPr="00326585">
        <w:rPr>
          <w:rFonts w:ascii="Franklin Gothic Book" w:eastAsia="Times New Roman" w:hAnsi="Franklin Gothic Book" w:cs="Arial"/>
          <w:bCs/>
          <w:sz w:val="22"/>
          <w:szCs w:val="22"/>
        </w:rPr>
        <w:t xml:space="preserve"> Sheet, P&amp;L</w:t>
      </w:r>
      <w:r w:rsidR="00FA5867" w:rsidRPr="00326585">
        <w:rPr>
          <w:rFonts w:ascii="Franklin Gothic Book" w:eastAsia="Times New Roman" w:hAnsi="Franklin Gothic Book" w:cs="Arial"/>
          <w:bCs/>
          <w:sz w:val="22"/>
          <w:szCs w:val="22"/>
        </w:rPr>
        <w:t xml:space="preserve"> and ratio analyses. </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Strong verbal communication skills and pr</w:t>
      </w:r>
      <w:r w:rsidR="00CE507C" w:rsidRPr="00326585">
        <w:rPr>
          <w:rFonts w:ascii="Franklin Gothic Book" w:eastAsia="Times New Roman" w:hAnsi="Franklin Gothic Book" w:cs="Arial"/>
          <w:bCs/>
          <w:sz w:val="22"/>
          <w:szCs w:val="22"/>
        </w:rPr>
        <w:t>esence to interact with Senior Level G</w:t>
      </w:r>
      <w:r w:rsidRPr="00326585">
        <w:rPr>
          <w:rFonts w:ascii="Franklin Gothic Book" w:eastAsia="Times New Roman" w:hAnsi="Franklin Gothic Book" w:cs="Arial"/>
          <w:bCs/>
          <w:sz w:val="22"/>
          <w:szCs w:val="22"/>
        </w:rPr>
        <w:t xml:space="preserve">overnment </w:t>
      </w:r>
      <w:r w:rsidR="00CE507C" w:rsidRPr="00326585">
        <w:rPr>
          <w:rFonts w:ascii="Franklin Gothic Book" w:eastAsia="Times New Roman" w:hAnsi="Franklin Gothic Book" w:cs="Arial"/>
          <w:bCs/>
          <w:sz w:val="22"/>
          <w:szCs w:val="22"/>
        </w:rPr>
        <w:t xml:space="preserve">    O</w:t>
      </w:r>
      <w:r w:rsidRPr="00326585">
        <w:rPr>
          <w:rFonts w:ascii="Franklin Gothic Book" w:eastAsia="Times New Roman" w:hAnsi="Franklin Gothic Book" w:cs="Arial"/>
          <w:bCs/>
          <w:sz w:val="22"/>
          <w:szCs w:val="22"/>
        </w:rPr>
        <w:t>fficials in meetings with CEO – including members of Parliament or Congress</w:t>
      </w:r>
      <w:r w:rsidR="00267A28" w:rsidRPr="00326585">
        <w:rPr>
          <w:rFonts w:ascii="Franklin Gothic Book" w:eastAsia="Times New Roman" w:hAnsi="Franklin Gothic Book" w:cs="Arial"/>
          <w:bCs/>
          <w:sz w:val="22"/>
          <w:szCs w:val="22"/>
        </w:rPr>
        <w:t>.</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Strong written communication skills - Draft letters and communications to government officials on behalf of</w:t>
      </w:r>
      <w:r w:rsidR="00F30180" w:rsidRPr="00326585">
        <w:rPr>
          <w:rFonts w:ascii="Franklin Gothic Book" w:eastAsia="Times New Roman" w:hAnsi="Franklin Gothic Book" w:cs="Arial"/>
          <w:bCs/>
          <w:sz w:val="22"/>
          <w:szCs w:val="22"/>
        </w:rPr>
        <w:t xml:space="preserve"> </w:t>
      </w:r>
      <w:r w:rsidRPr="00326585">
        <w:rPr>
          <w:rFonts w:ascii="Franklin Gothic Book" w:eastAsia="Times New Roman" w:hAnsi="Franklin Gothic Book" w:cs="Arial"/>
          <w:bCs/>
          <w:sz w:val="22"/>
          <w:szCs w:val="22"/>
        </w:rPr>
        <w:t>CEO</w:t>
      </w:r>
      <w:r w:rsidR="00267A28" w:rsidRPr="00326585">
        <w:rPr>
          <w:rFonts w:ascii="Franklin Gothic Book" w:eastAsia="Times New Roman" w:hAnsi="Franklin Gothic Book" w:cs="Arial"/>
          <w:bCs/>
          <w:sz w:val="22"/>
          <w:szCs w:val="22"/>
        </w:rPr>
        <w:t>.</w:t>
      </w:r>
    </w:p>
    <w:p w:rsidR="00F30180" w:rsidRPr="00326585" w:rsidRDefault="00F30180" w:rsidP="00F30180">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 xml:space="preserve">Previous exposure to Government Affairs/ Public Affairs role and department helpful. </w:t>
      </w:r>
    </w:p>
    <w:p w:rsidR="006320B5" w:rsidRPr="00326585" w:rsidRDefault="006320B5" w:rsidP="006320B5">
      <w:pPr>
        <w:pStyle w:val="ListParagraph"/>
        <w:numPr>
          <w:ilvl w:val="0"/>
          <w:numId w:val="5"/>
        </w:numPr>
        <w:tabs>
          <w:tab w:val="left" w:pos="3210"/>
        </w:tabs>
        <w:rPr>
          <w:rFonts w:ascii="Franklin Gothic Book" w:eastAsia="Times New Roman" w:hAnsi="Franklin Gothic Book" w:cs="Arial"/>
          <w:bCs/>
          <w:sz w:val="22"/>
          <w:szCs w:val="22"/>
        </w:rPr>
      </w:pPr>
      <w:r w:rsidRPr="00326585">
        <w:rPr>
          <w:rFonts w:ascii="Franklin Gothic Book" w:eastAsia="Times New Roman" w:hAnsi="Franklin Gothic Book" w:cs="Arial"/>
          <w:bCs/>
          <w:sz w:val="22"/>
          <w:szCs w:val="22"/>
        </w:rPr>
        <w:t>Travel expectations 20% - 25% of time as required, within U.S. and Canada.</w:t>
      </w:r>
    </w:p>
    <w:bookmarkEnd w:id="0"/>
    <w:p w:rsidR="00891171" w:rsidRPr="00326585" w:rsidRDefault="00DE7AF9" w:rsidP="00DE7AF9">
      <w:pPr>
        <w:tabs>
          <w:tab w:val="left" w:pos="3210"/>
        </w:tabs>
        <w:spacing w:before="100" w:beforeAutospacing="1" w:after="100" w:afterAutospacing="1"/>
        <w:rPr>
          <w:rFonts w:ascii="Franklin Gothic Book" w:eastAsia="Times New Roman" w:hAnsi="Franklin Gothic Book" w:cs="Arial"/>
          <w:bCs/>
          <w:sz w:val="22"/>
          <w:szCs w:val="22"/>
        </w:rPr>
      </w:pPr>
      <w:r w:rsidRPr="00326585">
        <w:rPr>
          <w:rStyle w:val="cboldtext"/>
          <w:rFonts w:ascii="Franklin Gothic Book" w:hAnsi="Franklin Gothic Book" w:cs="Arial"/>
          <w:sz w:val="22"/>
          <w:szCs w:val="22"/>
        </w:rPr>
        <w:t>EVRAZ is an Equal Opportunity/Affirmative Action employer. All qualified applicants will receive consideration for employment without regard to race, color, religion, sex, national origin, disability, or protected Veteran status</w:t>
      </w:r>
      <w:r w:rsidR="006320B5" w:rsidRPr="00326585">
        <w:rPr>
          <w:rStyle w:val="cboldtext"/>
          <w:rFonts w:ascii="Franklin Gothic Book" w:hAnsi="Franklin Gothic Book" w:cs="Arial"/>
          <w:sz w:val="22"/>
          <w:szCs w:val="22"/>
        </w:rPr>
        <w:t>.</w:t>
      </w:r>
    </w:p>
    <w:p w:rsidR="0013453A" w:rsidRPr="00326585" w:rsidRDefault="0013453A" w:rsidP="0013453A">
      <w:pPr>
        <w:jc w:val="both"/>
        <w:rPr>
          <w:rFonts w:ascii="Franklin Gothic Book" w:hAnsi="Franklin Gothic Book" w:cs="Arial"/>
          <w:b/>
          <w:sz w:val="22"/>
          <w:szCs w:val="22"/>
        </w:rPr>
      </w:pPr>
      <w:r w:rsidRPr="00326585">
        <w:rPr>
          <w:rFonts w:ascii="Franklin Gothic Book" w:hAnsi="Franklin Gothic Book" w:cs="Arial"/>
          <w:b/>
          <w:sz w:val="22"/>
          <w:szCs w:val="22"/>
        </w:rPr>
        <w:t>Benefits:</w:t>
      </w:r>
      <w:r w:rsidR="008206A5" w:rsidRPr="00326585">
        <w:rPr>
          <w:rFonts w:ascii="Franklin Gothic Book" w:hAnsi="Franklin Gothic Book" w:cs="Arial"/>
          <w:b/>
          <w:sz w:val="22"/>
          <w:szCs w:val="22"/>
        </w:rPr>
        <w:t xml:space="preserve"> </w:t>
      </w:r>
    </w:p>
    <w:p w:rsidR="00EE6CB2" w:rsidRPr="00326585" w:rsidRDefault="00EE6CB2" w:rsidP="00EE6CB2">
      <w:pPr>
        <w:pStyle w:val="NoSpacing"/>
        <w:rPr>
          <w:rFonts w:ascii="Franklin Gothic Book" w:hAnsi="Franklin Gothic Book"/>
        </w:rPr>
      </w:pPr>
      <w:r w:rsidRPr="00326585">
        <w:rPr>
          <w:rFonts w:ascii="Franklin Gothic Book" w:hAnsi="Franklin Gothic Book"/>
        </w:rPr>
        <w:t xml:space="preserve">At EVRAZ North America, we manufacture </w:t>
      </w:r>
      <w:r w:rsidR="00240913" w:rsidRPr="00326585">
        <w:rPr>
          <w:rFonts w:ascii="Franklin Gothic Book" w:hAnsi="Franklin Gothic Book"/>
        </w:rPr>
        <w:t xml:space="preserve">engineered </w:t>
      </w:r>
      <w:r w:rsidRPr="00326585">
        <w:rPr>
          <w:rFonts w:ascii="Franklin Gothic Book" w:hAnsi="Franklin Gothic Book"/>
        </w:rPr>
        <w:t>steel</w:t>
      </w:r>
      <w:r w:rsidR="00240913" w:rsidRPr="00326585">
        <w:rPr>
          <w:rFonts w:ascii="Franklin Gothic Book" w:hAnsi="Franklin Gothic Book"/>
        </w:rPr>
        <w:t xml:space="preserve"> products used in the rail, energy and industrial sectors</w:t>
      </w:r>
      <w:r w:rsidRPr="00326585">
        <w:rPr>
          <w:rFonts w:ascii="Franklin Gothic Book" w:hAnsi="Franklin Gothic Book"/>
        </w:rPr>
        <w:t xml:space="preserve">. We also manufacture excellence, drive success and build careers for our employees. Our people come from diverse backgrounds, but share a common set of values and the same goal of creating the best possible solution for our customers. </w:t>
      </w:r>
    </w:p>
    <w:p w:rsidR="00891171" w:rsidRPr="00326585" w:rsidRDefault="00891171" w:rsidP="00891171">
      <w:pPr>
        <w:spacing w:before="100" w:beforeAutospacing="1" w:after="100" w:afterAutospacing="1" w:line="255" w:lineRule="atLeast"/>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In addition to a competitive wage and generous benefits package, our employees share in the Company’s success through incentives like profit sharing. We provide opportunities for advancement and promote often from within - which means that a job at EVRAZ can take your career farther than you ever imagined.   </w:t>
      </w:r>
    </w:p>
    <w:p w:rsidR="00891171" w:rsidRPr="00326585" w:rsidRDefault="00891171" w:rsidP="00891171">
      <w:pPr>
        <w:spacing w:before="100" w:beforeAutospacing="1" w:after="100" w:afterAutospacing="1" w:line="255" w:lineRule="atLeast"/>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Employee Benefits at EVRAZ North America as part of a total compensation package, EVRAZ provides </w:t>
      </w:r>
      <w:r w:rsidR="0062785E" w:rsidRPr="00326585">
        <w:rPr>
          <w:rFonts w:ascii="Franklin Gothic Book" w:eastAsia="Times New Roman" w:hAnsi="Franklin Gothic Book" w:cs="Arial"/>
          <w:sz w:val="22"/>
          <w:szCs w:val="22"/>
        </w:rPr>
        <w:t>excellent benefits to our</w:t>
      </w:r>
      <w:r w:rsidRPr="00326585">
        <w:rPr>
          <w:rFonts w:ascii="Franklin Gothic Book" w:eastAsia="Times New Roman" w:hAnsi="Franklin Gothic Book" w:cs="Arial"/>
          <w:sz w:val="22"/>
          <w:szCs w:val="22"/>
        </w:rPr>
        <w:t xml:space="preserve"> employees.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Competitive wages and an excellent quarterly Profit Participation bonus opportunity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Family Medical, Dental, Vision Care, Prescription coverage at minimal employee cost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Short and Long Term Disability programs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Company funded Retirement Plans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401(k) plan with Company Match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Paid vacations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Apprenticeship and promotional opportunities for advancement within the company </w:t>
      </w:r>
    </w:p>
    <w:p w:rsidR="00891171" w:rsidRPr="00326585" w:rsidRDefault="00891171" w:rsidP="00891171">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t xml:space="preserve">Tuition Reimbursement </w:t>
      </w:r>
    </w:p>
    <w:p w:rsidR="00DE7AF9" w:rsidRPr="00326585" w:rsidRDefault="00891171" w:rsidP="00DE7AF9">
      <w:pPr>
        <w:numPr>
          <w:ilvl w:val="0"/>
          <w:numId w:val="3"/>
        </w:numPr>
        <w:spacing w:before="100" w:beforeAutospacing="1" w:after="100" w:afterAutospacing="1" w:line="255" w:lineRule="atLeast"/>
        <w:ind w:left="945"/>
        <w:rPr>
          <w:rFonts w:ascii="Franklin Gothic Book" w:eastAsia="Times New Roman" w:hAnsi="Franklin Gothic Book" w:cs="Arial"/>
          <w:sz w:val="22"/>
          <w:szCs w:val="22"/>
        </w:rPr>
      </w:pPr>
      <w:r w:rsidRPr="00326585">
        <w:rPr>
          <w:rFonts w:ascii="Franklin Gothic Book" w:eastAsia="Times New Roman" w:hAnsi="Franklin Gothic Book" w:cs="Arial"/>
          <w:sz w:val="22"/>
          <w:szCs w:val="22"/>
        </w:rPr>
        <w:lastRenderedPageBreak/>
        <w:t xml:space="preserve">Wellness Program </w:t>
      </w:r>
    </w:p>
    <w:p w:rsidR="0013453A" w:rsidRPr="00326585" w:rsidRDefault="0013453A" w:rsidP="0013453A">
      <w:pPr>
        <w:pStyle w:val="NormalWeb"/>
        <w:spacing w:line="255" w:lineRule="atLeast"/>
        <w:rPr>
          <w:rFonts w:ascii="Franklin Gothic Book" w:hAnsi="Franklin Gothic Book" w:cs="Arial"/>
          <w:sz w:val="22"/>
          <w:szCs w:val="22"/>
        </w:rPr>
      </w:pPr>
    </w:p>
    <w:sectPr w:rsidR="0013453A" w:rsidRPr="00326585" w:rsidSect="005766E6">
      <w:headerReference w:type="default" r:id="rId8"/>
      <w:footerReference w:type="even" r:id="rId9"/>
      <w:footerReference w:type="default" r:id="rId10"/>
      <w:headerReference w:type="first" r:id="rId11"/>
      <w:footerReference w:type="first" r:id="rId12"/>
      <w:pgSz w:w="12240" w:h="15840" w:code="1"/>
      <w:pgMar w:top="1990" w:right="1111" w:bottom="2041" w:left="1800" w:header="839" w:footer="5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ECD" w:rsidRDefault="00262ECD" w:rsidP="00E751D7">
      <w:r>
        <w:separator/>
      </w:r>
    </w:p>
  </w:endnote>
  <w:endnote w:type="continuationSeparator" w:id="0">
    <w:p w:rsidR="00262ECD" w:rsidRDefault="00262ECD" w:rsidP="00E7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ist531C BT">
    <w:altName w:val="Times New Roman"/>
    <w:charset w:val="59"/>
    <w:family w:val="auto"/>
    <w:pitch w:val="variable"/>
    <w:sig w:usb0="00000201" w:usb1="00000000" w:usb2="00000000" w:usb3="00000000" w:csb0="00000004" w:csb1="00000000"/>
  </w:font>
  <w:font w:name="PFAgoraSansPro-Medium">
    <w:charset w:val="00"/>
    <w:family w:val="auto"/>
    <w:pitch w:val="variable"/>
    <w:sig w:usb0="E00002BF" w:usb1="5000E0F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Default="0049275D" w:rsidP="004333AB">
    <w:pPr>
      <w:pStyle w:val="Footer"/>
      <w:framePr w:wrap="around" w:vAnchor="text" w:hAnchor="margin" w:xAlign="right" w:y="1"/>
      <w:rPr>
        <w:rStyle w:val="PageNumber"/>
      </w:rPr>
    </w:pPr>
    <w:r>
      <w:rPr>
        <w:rStyle w:val="PageNumber"/>
      </w:rPr>
      <w:fldChar w:fldCharType="begin"/>
    </w:r>
    <w:r w:rsidR="007B00C7">
      <w:rPr>
        <w:rStyle w:val="PageNumber"/>
      </w:rPr>
      <w:instrText xml:space="preserve">PAGE  </w:instrText>
    </w:r>
    <w:r>
      <w:rPr>
        <w:rStyle w:val="PageNumber"/>
      </w:rPr>
      <w:fldChar w:fldCharType="end"/>
    </w:r>
  </w:p>
  <w:p w:rsidR="007B00C7" w:rsidRDefault="0049275D" w:rsidP="004333AB">
    <w:pPr>
      <w:pStyle w:val="Footer"/>
      <w:framePr w:wrap="around" w:vAnchor="text" w:hAnchor="margin" w:xAlign="right" w:y="1"/>
      <w:ind w:right="360"/>
      <w:rPr>
        <w:rStyle w:val="PageNumber"/>
      </w:rPr>
    </w:pPr>
    <w:r>
      <w:rPr>
        <w:rStyle w:val="PageNumber"/>
      </w:rPr>
      <w:fldChar w:fldCharType="begin"/>
    </w:r>
    <w:r w:rsidR="007B00C7">
      <w:rPr>
        <w:rStyle w:val="PageNumber"/>
      </w:rPr>
      <w:instrText xml:space="preserve">PAGE  </w:instrText>
    </w:r>
    <w:r>
      <w:rPr>
        <w:rStyle w:val="PageNumber"/>
      </w:rPr>
      <w:fldChar w:fldCharType="end"/>
    </w:r>
  </w:p>
  <w:p w:rsidR="007B00C7" w:rsidRDefault="007B00C7" w:rsidP="00433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Pr="00830A6B" w:rsidRDefault="0049275D" w:rsidP="00620E75">
    <w:pPr>
      <w:pStyle w:val="Footer"/>
      <w:tabs>
        <w:tab w:val="clear" w:pos="4320"/>
        <w:tab w:val="clear" w:pos="8640"/>
      </w:tabs>
      <w:ind w:left="-907" w:right="360"/>
      <w:jc w:val="right"/>
      <w:rPr>
        <w:rFonts w:ascii="Franklin Gothic Book" w:hAnsi="Franklin Gothic Book"/>
        <w:noProof/>
        <w:spacing w:val="-2"/>
        <w:sz w:val="16"/>
        <w:szCs w:val="16"/>
      </w:rPr>
    </w:pPr>
    <w:r w:rsidRPr="00830A6B">
      <w:rPr>
        <w:rFonts w:ascii="Franklin Gothic Book" w:hAnsi="Franklin Gothic Book" w:cs="PFAgoraSansPro-Medium"/>
        <w:noProof/>
        <w:spacing w:val="-2"/>
        <w:sz w:val="16"/>
        <w:szCs w:val="16"/>
      </w:rPr>
      <w:fldChar w:fldCharType="begin"/>
    </w:r>
    <w:r w:rsidR="007B00C7" w:rsidRPr="00830A6B">
      <w:rPr>
        <w:rFonts w:ascii="Franklin Gothic Book" w:hAnsi="Franklin Gothic Book" w:cs="PFAgoraSansPro-Medium"/>
        <w:noProof/>
        <w:spacing w:val="-2"/>
        <w:sz w:val="16"/>
        <w:szCs w:val="16"/>
      </w:rPr>
      <w:instrText xml:space="preserve"> PAGE </w:instrText>
    </w:r>
    <w:r w:rsidRPr="00830A6B">
      <w:rPr>
        <w:rFonts w:ascii="Franklin Gothic Book" w:hAnsi="Franklin Gothic Book" w:cs="PFAgoraSansPro-Medium"/>
        <w:noProof/>
        <w:spacing w:val="-2"/>
        <w:sz w:val="16"/>
        <w:szCs w:val="16"/>
      </w:rPr>
      <w:fldChar w:fldCharType="separate"/>
    </w:r>
    <w:r w:rsidR="00326585">
      <w:rPr>
        <w:rFonts w:ascii="Franklin Gothic Book" w:hAnsi="Franklin Gothic Book" w:cs="PFAgoraSansPro-Medium"/>
        <w:noProof/>
        <w:spacing w:val="-2"/>
        <w:sz w:val="16"/>
        <w:szCs w:val="16"/>
      </w:rPr>
      <w:t>3</w:t>
    </w:r>
    <w:r w:rsidRPr="00830A6B">
      <w:rPr>
        <w:rFonts w:ascii="Franklin Gothic Book" w:hAnsi="Franklin Gothic Book" w:cs="PFAgoraSansPro-Medium"/>
        <w:noProof/>
        <w:spacing w:val="-2"/>
        <w:sz w:val="16"/>
        <w:szCs w:val="16"/>
      </w:rPr>
      <w:fldChar w:fldCharType="end"/>
    </w:r>
    <w:r w:rsidR="007B00C7" w:rsidRPr="00830A6B">
      <w:rPr>
        <w:rFonts w:ascii="Franklin Gothic Book" w:hAnsi="Franklin Gothic Book" w:cs="PFAgoraSansPro-Medium"/>
        <w:noProof/>
        <w:spacing w:val="-2"/>
        <w:sz w:val="16"/>
        <w:szCs w:val="16"/>
      </w:rPr>
      <w:t xml:space="preserve"> / </w:t>
    </w:r>
    <w:r w:rsidRPr="00830A6B">
      <w:rPr>
        <w:rFonts w:ascii="Franklin Gothic Book" w:hAnsi="Franklin Gothic Book" w:cs="PFAgoraSansPro-Medium"/>
        <w:noProof/>
        <w:spacing w:val="-2"/>
        <w:sz w:val="16"/>
        <w:szCs w:val="16"/>
      </w:rPr>
      <w:fldChar w:fldCharType="begin"/>
    </w:r>
    <w:r w:rsidR="007B00C7" w:rsidRPr="00830A6B">
      <w:rPr>
        <w:rFonts w:ascii="Franklin Gothic Book" w:hAnsi="Franklin Gothic Book" w:cs="PFAgoraSansPro-Medium"/>
        <w:noProof/>
        <w:spacing w:val="-2"/>
        <w:sz w:val="16"/>
        <w:szCs w:val="16"/>
      </w:rPr>
      <w:instrText xml:space="preserve"> NUMPAGES </w:instrText>
    </w:r>
    <w:r w:rsidRPr="00830A6B">
      <w:rPr>
        <w:rFonts w:ascii="Franklin Gothic Book" w:hAnsi="Franklin Gothic Book" w:cs="PFAgoraSansPro-Medium"/>
        <w:noProof/>
        <w:spacing w:val="-2"/>
        <w:sz w:val="16"/>
        <w:szCs w:val="16"/>
      </w:rPr>
      <w:fldChar w:fldCharType="separate"/>
    </w:r>
    <w:r w:rsidR="00326585">
      <w:rPr>
        <w:rFonts w:ascii="Franklin Gothic Book" w:hAnsi="Franklin Gothic Book" w:cs="PFAgoraSansPro-Medium"/>
        <w:noProof/>
        <w:spacing w:val="-2"/>
        <w:sz w:val="16"/>
        <w:szCs w:val="16"/>
      </w:rPr>
      <w:t>3</w:t>
    </w:r>
    <w:r w:rsidRPr="00830A6B">
      <w:rPr>
        <w:rFonts w:ascii="Franklin Gothic Book" w:hAnsi="Franklin Gothic Book" w:cs="PFAgoraSansPro-Medium"/>
        <w:noProof/>
        <w:spacing w:val="-2"/>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Pr="00262838" w:rsidRDefault="007B00C7" w:rsidP="00EC0AE6">
    <w:pPr>
      <w:pStyle w:val="Footer"/>
      <w:tabs>
        <w:tab w:val="clear" w:pos="4320"/>
        <w:tab w:val="clear" w:pos="8640"/>
      </w:tabs>
      <w:rPr>
        <w:rFonts w:ascii="Franklin Gothic Book" w:hAnsi="Franklin Gothic Book"/>
        <w:noProof/>
        <w:color w:val="DA291C"/>
        <w:sz w:val="16"/>
        <w:szCs w:val="16"/>
      </w:rPr>
    </w:pPr>
    <w:r w:rsidRPr="00974698">
      <w:rPr>
        <w:rFonts w:ascii="Wingdings" w:hAnsi="Wingdings"/>
        <w:color w:val="E87722"/>
        <w:sz w:val="14"/>
        <w:szCs w:val="14"/>
      </w:rPr>
      <w:t></w:t>
    </w:r>
    <w:r>
      <w:rPr>
        <w:rFonts w:ascii="Franklin Gothic Book" w:hAnsi="Franklin Gothic Book" w:cs="PFAgoraSansPro-Medium"/>
        <w:noProof/>
        <w:sz w:val="16"/>
        <w:szCs w:val="16"/>
      </w:rPr>
      <w:t xml:space="preserve"> </w:t>
    </w:r>
    <w:r>
      <w:rPr>
        <w:rFonts w:ascii="Franklin Gothic Medium" w:hAnsi="Franklin Gothic Medium" w:cs="PFAgoraSansPro-Medium"/>
        <w:noProof/>
        <w:sz w:val="16"/>
        <w:szCs w:val="16"/>
      </w:rPr>
      <w:t>EVRAZ North America</w:t>
    </w:r>
    <w:r>
      <w:rPr>
        <w:rFonts w:ascii="Franklin Gothic Book" w:hAnsi="Franklin Gothic Book" w:cs="PFAgoraSansPro-Medium"/>
        <w:noProof/>
        <w:sz w:val="16"/>
        <w:szCs w:val="16"/>
      </w:rPr>
      <w:t xml:space="preserve"> </w:t>
    </w:r>
    <w:r w:rsidRPr="00974698">
      <w:rPr>
        <w:rFonts w:ascii="Wingdings" w:hAnsi="Wingdings"/>
        <w:color w:val="E87722"/>
        <w:sz w:val="14"/>
        <w:szCs w:val="14"/>
      </w:rPr>
      <w:t></w:t>
    </w:r>
    <w:r w:rsidRPr="0029555C">
      <w:rPr>
        <w:rFonts w:ascii="Franklin Gothic Book" w:hAnsi="Franklin Gothic Book" w:cs="PFAgoraSansPro-Medium"/>
        <w:noProof/>
        <w:color w:val="DA291C"/>
        <w:sz w:val="16"/>
        <w:szCs w:val="16"/>
      </w:rPr>
      <w:t xml:space="preserve"> </w:t>
    </w:r>
    <w:r>
      <w:rPr>
        <w:rFonts w:ascii="Franklin Gothic Book" w:hAnsi="Franklin Gothic Book" w:cs="PFAgoraSansPro-Medium"/>
        <w:noProof/>
        <w:sz w:val="16"/>
        <w:szCs w:val="16"/>
      </w:rPr>
      <w:t xml:space="preserve">200 East Randolph </w:t>
    </w:r>
    <w:r w:rsidR="00DD1479">
      <w:rPr>
        <w:rFonts w:ascii="Franklin Gothic Book" w:hAnsi="Franklin Gothic Book" w:cs="PFAgoraSansPro-Medium"/>
        <w:noProof/>
        <w:sz w:val="16"/>
        <w:szCs w:val="16"/>
      </w:rPr>
      <w:t>Drive</w:t>
    </w:r>
    <w:r>
      <w:rPr>
        <w:rFonts w:ascii="Franklin Gothic Book" w:hAnsi="Franklin Gothic Book" w:cs="PFAgoraSansPro-Medium"/>
        <w:noProof/>
        <w:sz w:val="16"/>
        <w:szCs w:val="16"/>
      </w:rPr>
      <w:t xml:space="preserve"> </w:t>
    </w:r>
    <w:r w:rsidRPr="00974698">
      <w:rPr>
        <w:rFonts w:ascii="Wingdings" w:hAnsi="Wingdings"/>
        <w:color w:val="E87722"/>
        <w:sz w:val="14"/>
        <w:szCs w:val="14"/>
      </w:rPr>
      <w:t></w:t>
    </w:r>
    <w:r w:rsidRPr="0029555C">
      <w:rPr>
        <w:rFonts w:ascii="Franklin Gothic Book" w:hAnsi="Franklin Gothic Book" w:cs="PFAgoraSansPro-Medium"/>
        <w:noProof/>
        <w:color w:val="DA291C"/>
        <w:sz w:val="16"/>
        <w:szCs w:val="16"/>
      </w:rPr>
      <w:t xml:space="preserve"> </w:t>
    </w:r>
    <w:r>
      <w:rPr>
        <w:rFonts w:ascii="Franklin Gothic Book" w:hAnsi="Franklin Gothic Book" w:cs="PFAgoraSansPro-Medium"/>
        <w:noProof/>
        <w:sz w:val="16"/>
        <w:szCs w:val="16"/>
      </w:rPr>
      <w:t xml:space="preserve">Suite 7800 </w:t>
    </w:r>
    <w:r w:rsidRPr="00974698">
      <w:rPr>
        <w:rFonts w:ascii="Wingdings" w:hAnsi="Wingdings"/>
        <w:color w:val="E87722"/>
        <w:sz w:val="14"/>
        <w:szCs w:val="14"/>
      </w:rPr>
      <w:t></w:t>
    </w:r>
    <w:r>
      <w:rPr>
        <w:rFonts w:ascii="Franklin Gothic Book" w:hAnsi="Franklin Gothic Book" w:cs="PFAgoraSansPro-Medium"/>
        <w:noProof/>
        <w:sz w:val="16"/>
        <w:szCs w:val="16"/>
      </w:rPr>
      <w:t xml:space="preserve">Chicago, IL  60601 </w:t>
    </w:r>
    <w:r w:rsidRPr="00974698">
      <w:rPr>
        <w:rFonts w:ascii="Wingdings" w:hAnsi="Wingdings"/>
        <w:color w:val="E87722"/>
        <w:sz w:val="14"/>
        <w:szCs w:val="14"/>
      </w:rPr>
      <w:t></w:t>
    </w:r>
    <w:r w:rsidRPr="008C7E5F">
      <w:rPr>
        <w:rFonts w:ascii="Franklin Gothic Medium" w:hAnsi="Franklin Gothic Medium" w:cs="PFAgoraSansPro-Medium"/>
        <w:noProof/>
        <w:color w:val="E87722"/>
        <w:sz w:val="16"/>
        <w:szCs w:val="16"/>
      </w:rPr>
      <w:t xml:space="preserve"> </w:t>
    </w:r>
    <w:r w:rsidRPr="00EF7C93">
      <w:rPr>
        <w:rFonts w:ascii="Franklin Gothic Medium" w:hAnsi="Franklin Gothic Medium" w:cs="PFAgoraSansPro-Medium"/>
        <w:noProof/>
        <w:color w:val="E87722"/>
        <w:sz w:val="16"/>
        <w:szCs w:val="16"/>
      </w:rPr>
      <w:t>www. evraz.com</w:t>
    </w:r>
    <w:r>
      <w:rPr>
        <w:rFonts w:ascii="Franklin Gothic Book" w:hAnsi="Franklin Gothic Book" w:cs="PFAgoraSansPro-Medium"/>
        <w:noProof/>
        <w:sz w:val="16"/>
        <w:szCs w:val="16"/>
      </w:rPr>
      <w:br/>
    </w:r>
  </w:p>
  <w:p w:rsidR="007B00C7" w:rsidRDefault="007B00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ECD" w:rsidRDefault="00262ECD" w:rsidP="00E751D7">
      <w:r>
        <w:separator/>
      </w:r>
    </w:p>
  </w:footnote>
  <w:footnote w:type="continuationSeparator" w:id="0">
    <w:p w:rsidR="00262ECD" w:rsidRDefault="00262ECD" w:rsidP="00E7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Default="007B00C7">
    <w:pPr>
      <w:pStyle w:val="Header"/>
    </w:pPr>
    <w:r>
      <w:rPr>
        <w:rFonts w:ascii="Humanist531C BT" w:hAnsi="Humanist531C BT"/>
        <w:noProof/>
        <w:vertAlign w:val="subscript"/>
      </w:rPr>
      <w:drawing>
        <wp:inline distT="0" distB="0" distL="0" distR="0">
          <wp:extent cx="1106365" cy="171450"/>
          <wp:effectExtent l="19050" t="0" r="0" b="0"/>
          <wp:docPr id="1" name="Picture 0" descr="evr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raz.JPG"/>
                  <pic:cNvPicPr/>
                </pic:nvPicPr>
                <pic:blipFill>
                  <a:blip r:embed="rId1"/>
                  <a:stretch>
                    <a:fillRect/>
                  </a:stretch>
                </pic:blipFill>
                <pic:spPr>
                  <a:xfrm>
                    <a:off x="0" y="0"/>
                    <a:ext cx="1107830" cy="171677"/>
                  </a:xfrm>
                  <a:prstGeom prst="rect">
                    <a:avLst/>
                  </a:prstGeom>
                </pic:spPr>
              </pic:pic>
            </a:graphicData>
          </a:graphic>
        </wp:inline>
      </w:drawing>
    </w:r>
    <w:r>
      <w:rPr>
        <w:rFonts w:ascii="Humanist531C BT" w:hAnsi="Humanist531C BT"/>
        <w:noProof/>
        <w:vertAlign w:val="subscript"/>
      </w:rPr>
      <w:drawing>
        <wp:anchor distT="0" distB="0" distL="114300" distR="114300" simplePos="0" relativeHeight="251666432" behindDoc="1" locked="0" layoutInCell="1" allowOverlap="1">
          <wp:simplePos x="0" y="0"/>
          <wp:positionH relativeFrom="page">
            <wp:posOffset>215900</wp:posOffset>
          </wp:positionH>
          <wp:positionV relativeFrom="page">
            <wp:posOffset>1980565</wp:posOffset>
          </wp:positionV>
          <wp:extent cx="222504" cy="1578864"/>
          <wp:effectExtent l="0" t="0" r="6350" b="0"/>
          <wp:wrapNone/>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sa_EVRAZ.jpg"/>
                  <pic:cNvPicPr/>
                </pic:nvPicPr>
                <pic:blipFill>
                  <a:blip r:embed="rId2">
                    <a:extLst>
                      <a:ext uri="{28A0092B-C50C-407E-A947-70E740481C1C}">
                        <a14:useLocalDpi xmlns:a14="http://schemas.microsoft.com/office/drawing/2010/main" val="0"/>
                      </a:ext>
                    </a:extLst>
                  </a:blip>
                  <a:stretch>
                    <a:fillRect/>
                  </a:stretch>
                </pic:blipFill>
                <pic:spPr>
                  <a:xfrm>
                    <a:off x="0" y="0"/>
                    <a:ext cx="222504" cy="15788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3A" w:rsidRPr="00D106E9" w:rsidRDefault="007B00C7" w:rsidP="0013453A">
    <w:pPr>
      <w:pStyle w:val="Header"/>
      <w:ind w:left="6120"/>
      <w:rPr>
        <w:rFonts w:ascii="Franklin Gothic Book" w:hAnsi="Franklin Gothic Book" w:cs="PFAgoraSansPro-Medium"/>
        <w:noProof/>
        <w:sz w:val="16"/>
        <w:szCs w:val="16"/>
      </w:rPr>
    </w:pPr>
    <w:r w:rsidRPr="00D106E9">
      <w:rPr>
        <w:rFonts w:ascii="Franklin Gothic Book" w:hAnsi="Franklin Gothic Book" w:cs="PFAgoraSansPro-Medium"/>
        <w:noProof/>
        <w:sz w:val="16"/>
        <w:szCs w:val="16"/>
      </w:rPr>
      <w:drawing>
        <wp:anchor distT="0" distB="0" distL="114300" distR="114300" simplePos="0" relativeHeight="251672576" behindDoc="1" locked="0" layoutInCell="1" allowOverlap="1">
          <wp:simplePos x="0" y="0"/>
          <wp:positionH relativeFrom="page">
            <wp:posOffset>1200150</wp:posOffset>
          </wp:positionH>
          <wp:positionV relativeFrom="page">
            <wp:posOffset>542925</wp:posOffset>
          </wp:positionV>
          <wp:extent cx="1257300" cy="193675"/>
          <wp:effectExtent l="19050" t="0" r="0" b="0"/>
          <wp:wrapNone/>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png"/>
                  <pic:cNvPicPr/>
                </pic:nvPicPr>
                <pic:blipFill>
                  <a:blip r:embed="rId1">
                    <a:extLst>
                      <a:ext uri="{28A0092B-C50C-407E-A947-70E740481C1C}">
                        <a14:useLocalDpi xmlns:a14="http://schemas.microsoft.com/office/drawing/2010/main" val="0"/>
                      </a:ext>
                    </a:extLst>
                  </a:blip>
                  <a:stretch>
                    <a:fillRect/>
                  </a:stretch>
                </pic:blipFill>
                <pic:spPr>
                  <a:xfrm>
                    <a:off x="0" y="0"/>
                    <a:ext cx="1257300" cy="1936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D106E9">
      <w:rPr>
        <w:rFonts w:ascii="Franklin Gothic Book" w:hAnsi="Franklin Gothic Book" w:cs="PFAgoraSansPro-Medium"/>
        <w:noProof/>
        <w:sz w:val="16"/>
        <w:szCs w:val="16"/>
      </w:rPr>
      <w:drawing>
        <wp:anchor distT="0" distB="0" distL="114300" distR="114300" simplePos="0" relativeHeight="251661312" behindDoc="1" locked="0" layoutInCell="1" allowOverlap="1">
          <wp:simplePos x="0" y="0"/>
          <wp:positionH relativeFrom="page">
            <wp:posOffset>223520</wp:posOffset>
          </wp:positionH>
          <wp:positionV relativeFrom="page">
            <wp:posOffset>1980565</wp:posOffset>
          </wp:positionV>
          <wp:extent cx="222504" cy="1578864"/>
          <wp:effectExtent l="0" t="0" r="6350" b="0"/>
          <wp:wrapNone/>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sa_EVRAZ.jpg"/>
                  <pic:cNvPicPr/>
                </pic:nvPicPr>
                <pic:blipFill>
                  <a:blip r:embed="rId2">
                    <a:extLst>
                      <a:ext uri="{28A0092B-C50C-407E-A947-70E740481C1C}">
                        <a14:useLocalDpi xmlns:a14="http://schemas.microsoft.com/office/drawing/2010/main" val="0"/>
                      </a:ext>
                    </a:extLst>
                  </a:blip>
                  <a:stretch>
                    <a:fillRect/>
                  </a:stretch>
                </pic:blipFill>
                <pic:spPr>
                  <a:xfrm>
                    <a:off x="0" y="0"/>
                    <a:ext cx="222504" cy="15788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7B00C7" w:rsidRPr="00D106E9" w:rsidRDefault="007B00C7" w:rsidP="00EC0AE6">
    <w:pPr>
      <w:pStyle w:val="Header"/>
      <w:ind w:left="6120"/>
      <w:rPr>
        <w:rFonts w:ascii="Franklin Gothic Book" w:hAnsi="Franklin Gothic Book" w:cs="PFAgoraSansPro-Medium"/>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AC6"/>
    <w:multiLevelType w:val="hybridMultilevel"/>
    <w:tmpl w:val="715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259D"/>
    <w:multiLevelType w:val="hybridMultilevel"/>
    <w:tmpl w:val="54A0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39B7"/>
    <w:multiLevelType w:val="hybridMultilevel"/>
    <w:tmpl w:val="E116C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085C10"/>
    <w:multiLevelType w:val="hybridMultilevel"/>
    <w:tmpl w:val="1EAA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44EF7"/>
    <w:multiLevelType w:val="multilevel"/>
    <w:tmpl w:val="2938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814CD4"/>
    <w:multiLevelType w:val="hybridMultilevel"/>
    <w:tmpl w:val="325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C2F77"/>
    <w:multiLevelType w:val="hybridMultilevel"/>
    <w:tmpl w:val="846A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AF42DC"/>
    <w:multiLevelType w:val="hybridMultilevel"/>
    <w:tmpl w:val="66C2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hyphenationZone w:val="357"/>
  <w:doNotHyphenateCaps/>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A5"/>
    <w:rsid w:val="00006A0B"/>
    <w:rsid w:val="00032B03"/>
    <w:rsid w:val="0003376E"/>
    <w:rsid w:val="00041F3D"/>
    <w:rsid w:val="000642EE"/>
    <w:rsid w:val="00082CFD"/>
    <w:rsid w:val="000C17FA"/>
    <w:rsid w:val="000C1E3A"/>
    <w:rsid w:val="000C6237"/>
    <w:rsid w:val="000D5E20"/>
    <w:rsid w:val="000E7C2B"/>
    <w:rsid w:val="0013453A"/>
    <w:rsid w:val="00142CA7"/>
    <w:rsid w:val="001621CD"/>
    <w:rsid w:val="001942F8"/>
    <w:rsid w:val="001B1052"/>
    <w:rsid w:val="001E2BBE"/>
    <w:rsid w:val="00230310"/>
    <w:rsid w:val="00240913"/>
    <w:rsid w:val="00260755"/>
    <w:rsid w:val="00262838"/>
    <w:rsid w:val="00262ECD"/>
    <w:rsid w:val="00267A28"/>
    <w:rsid w:val="00267E9A"/>
    <w:rsid w:val="0029555C"/>
    <w:rsid w:val="002B642E"/>
    <w:rsid w:val="002C6867"/>
    <w:rsid w:val="002D01DE"/>
    <w:rsid w:val="00303AF1"/>
    <w:rsid w:val="00317DFB"/>
    <w:rsid w:val="003208D8"/>
    <w:rsid w:val="00326585"/>
    <w:rsid w:val="00384557"/>
    <w:rsid w:val="003B2B0C"/>
    <w:rsid w:val="003E2F42"/>
    <w:rsid w:val="003F3B83"/>
    <w:rsid w:val="004333AB"/>
    <w:rsid w:val="0044352D"/>
    <w:rsid w:val="0045141B"/>
    <w:rsid w:val="0049275D"/>
    <w:rsid w:val="004D5F44"/>
    <w:rsid w:val="004F7F91"/>
    <w:rsid w:val="00541EA0"/>
    <w:rsid w:val="005708C6"/>
    <w:rsid w:val="005713F6"/>
    <w:rsid w:val="005766E6"/>
    <w:rsid w:val="005A752A"/>
    <w:rsid w:val="005B4740"/>
    <w:rsid w:val="005F0595"/>
    <w:rsid w:val="00620E75"/>
    <w:rsid w:val="00623AC6"/>
    <w:rsid w:val="00626D29"/>
    <w:rsid w:val="0062785E"/>
    <w:rsid w:val="006320B5"/>
    <w:rsid w:val="00662E49"/>
    <w:rsid w:val="00667725"/>
    <w:rsid w:val="00687500"/>
    <w:rsid w:val="00696960"/>
    <w:rsid w:val="006A68BB"/>
    <w:rsid w:val="006B62FE"/>
    <w:rsid w:val="006C1443"/>
    <w:rsid w:val="006F486F"/>
    <w:rsid w:val="00706E21"/>
    <w:rsid w:val="00710AC4"/>
    <w:rsid w:val="00716239"/>
    <w:rsid w:val="007228E9"/>
    <w:rsid w:val="00733533"/>
    <w:rsid w:val="007343EA"/>
    <w:rsid w:val="007360DB"/>
    <w:rsid w:val="00747473"/>
    <w:rsid w:val="007523D0"/>
    <w:rsid w:val="00755CB9"/>
    <w:rsid w:val="00780506"/>
    <w:rsid w:val="007B00C7"/>
    <w:rsid w:val="007B415D"/>
    <w:rsid w:val="007F1ADD"/>
    <w:rsid w:val="008140A4"/>
    <w:rsid w:val="008206A5"/>
    <w:rsid w:val="00830A6B"/>
    <w:rsid w:val="00891171"/>
    <w:rsid w:val="008C7E5F"/>
    <w:rsid w:val="00904A52"/>
    <w:rsid w:val="009062F9"/>
    <w:rsid w:val="00947125"/>
    <w:rsid w:val="0096765C"/>
    <w:rsid w:val="0097140C"/>
    <w:rsid w:val="00974698"/>
    <w:rsid w:val="00986AC5"/>
    <w:rsid w:val="009C131E"/>
    <w:rsid w:val="00A4724D"/>
    <w:rsid w:val="00AA222E"/>
    <w:rsid w:val="00AA315C"/>
    <w:rsid w:val="00AE017D"/>
    <w:rsid w:val="00AE6835"/>
    <w:rsid w:val="00AF27A5"/>
    <w:rsid w:val="00B14BFC"/>
    <w:rsid w:val="00B15C97"/>
    <w:rsid w:val="00B25779"/>
    <w:rsid w:val="00B27676"/>
    <w:rsid w:val="00B36232"/>
    <w:rsid w:val="00BB74BC"/>
    <w:rsid w:val="00C35B03"/>
    <w:rsid w:val="00C56174"/>
    <w:rsid w:val="00C67737"/>
    <w:rsid w:val="00C67D0E"/>
    <w:rsid w:val="00C777E8"/>
    <w:rsid w:val="00C866BC"/>
    <w:rsid w:val="00C9017F"/>
    <w:rsid w:val="00C97106"/>
    <w:rsid w:val="00CA66AF"/>
    <w:rsid w:val="00CB40A3"/>
    <w:rsid w:val="00CB6D74"/>
    <w:rsid w:val="00CE4951"/>
    <w:rsid w:val="00CE507C"/>
    <w:rsid w:val="00D106E9"/>
    <w:rsid w:val="00D23975"/>
    <w:rsid w:val="00D8793B"/>
    <w:rsid w:val="00D945DC"/>
    <w:rsid w:val="00DA5769"/>
    <w:rsid w:val="00DB232D"/>
    <w:rsid w:val="00DB5442"/>
    <w:rsid w:val="00DD1479"/>
    <w:rsid w:val="00DE7AF9"/>
    <w:rsid w:val="00E20C6B"/>
    <w:rsid w:val="00E36D72"/>
    <w:rsid w:val="00E4572E"/>
    <w:rsid w:val="00E5475F"/>
    <w:rsid w:val="00E737C3"/>
    <w:rsid w:val="00E751D7"/>
    <w:rsid w:val="00EB08C6"/>
    <w:rsid w:val="00EB4F7F"/>
    <w:rsid w:val="00EC0AE6"/>
    <w:rsid w:val="00EC2B50"/>
    <w:rsid w:val="00EC4944"/>
    <w:rsid w:val="00ED19B2"/>
    <w:rsid w:val="00ED4425"/>
    <w:rsid w:val="00ED72A8"/>
    <w:rsid w:val="00EE68BF"/>
    <w:rsid w:val="00EE6CB2"/>
    <w:rsid w:val="00EF7C93"/>
    <w:rsid w:val="00F30180"/>
    <w:rsid w:val="00F32284"/>
    <w:rsid w:val="00F83E09"/>
    <w:rsid w:val="00F95816"/>
    <w:rsid w:val="00FA5867"/>
    <w:rsid w:val="00FB15E4"/>
    <w:rsid w:val="00FC5A3A"/>
    <w:rsid w:val="00FC5DC2"/>
    <w:rsid w:val="00FD13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E09859-47D4-43D6-AB09-CBE1B2E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1D7"/>
    <w:pPr>
      <w:tabs>
        <w:tab w:val="center" w:pos="4320"/>
        <w:tab w:val="right" w:pos="8640"/>
      </w:tabs>
    </w:pPr>
  </w:style>
  <w:style w:type="character" w:customStyle="1" w:styleId="HeaderChar">
    <w:name w:val="Header Char"/>
    <w:basedOn w:val="DefaultParagraphFont"/>
    <w:link w:val="Header"/>
    <w:uiPriority w:val="99"/>
    <w:rsid w:val="00E751D7"/>
  </w:style>
  <w:style w:type="paragraph" w:styleId="Footer">
    <w:name w:val="footer"/>
    <w:basedOn w:val="Normal"/>
    <w:link w:val="FooterChar"/>
    <w:uiPriority w:val="99"/>
    <w:unhideWhenUsed/>
    <w:rsid w:val="00E751D7"/>
    <w:pPr>
      <w:tabs>
        <w:tab w:val="center" w:pos="4320"/>
        <w:tab w:val="right" w:pos="8640"/>
      </w:tabs>
    </w:pPr>
  </w:style>
  <w:style w:type="character" w:customStyle="1" w:styleId="FooterChar">
    <w:name w:val="Footer Char"/>
    <w:basedOn w:val="DefaultParagraphFont"/>
    <w:link w:val="Footer"/>
    <w:uiPriority w:val="99"/>
    <w:rsid w:val="00E751D7"/>
  </w:style>
  <w:style w:type="paragraph" w:styleId="BalloonText">
    <w:name w:val="Balloon Text"/>
    <w:basedOn w:val="Normal"/>
    <w:link w:val="BalloonTextChar"/>
    <w:uiPriority w:val="99"/>
    <w:semiHidden/>
    <w:unhideWhenUsed/>
    <w:rsid w:val="00E751D7"/>
    <w:rPr>
      <w:rFonts w:ascii="Lucida Grande" w:hAnsi="Lucida Grande" w:cs="Lucida Grande"/>
      <w:sz w:val="18"/>
      <w:szCs w:val="18"/>
    </w:rPr>
  </w:style>
  <w:style w:type="character" w:customStyle="1" w:styleId="BalloonTextChar">
    <w:name w:val="Balloon Text Char"/>
    <w:link w:val="BalloonText"/>
    <w:uiPriority w:val="99"/>
    <w:semiHidden/>
    <w:rsid w:val="00E751D7"/>
    <w:rPr>
      <w:rFonts w:ascii="Lucida Grande" w:hAnsi="Lucida Grande" w:cs="Lucida Grande"/>
      <w:sz w:val="18"/>
      <w:szCs w:val="18"/>
    </w:rPr>
  </w:style>
  <w:style w:type="character" w:styleId="PageNumber">
    <w:name w:val="page number"/>
    <w:basedOn w:val="DefaultParagraphFont"/>
    <w:uiPriority w:val="99"/>
    <w:semiHidden/>
    <w:unhideWhenUsed/>
    <w:rsid w:val="004333AB"/>
  </w:style>
  <w:style w:type="table" w:styleId="TableGrid">
    <w:name w:val="Table Grid"/>
    <w:basedOn w:val="TableNormal"/>
    <w:uiPriority w:val="59"/>
    <w:rsid w:val="0014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EVRAZ">
    <w:name w:val="head_1_EVRAZ"/>
    <w:basedOn w:val="Normal"/>
    <w:qFormat/>
    <w:rsid w:val="003208D8"/>
    <w:pPr>
      <w:spacing w:after="200"/>
    </w:pPr>
    <w:rPr>
      <w:rFonts w:ascii="Franklin Gothic Book" w:hAnsi="Franklin Gothic Book"/>
      <w:b/>
      <w:lang w:val="ru-RU"/>
    </w:rPr>
  </w:style>
  <w:style w:type="paragraph" w:customStyle="1" w:styleId="bodyEVRAZ">
    <w:name w:val="body_EVRAZ"/>
    <w:basedOn w:val="Normal"/>
    <w:qFormat/>
    <w:rsid w:val="003208D8"/>
    <w:pPr>
      <w:spacing w:after="200" w:line="240" w:lineRule="exact"/>
      <w:ind w:firstLine="340"/>
    </w:pPr>
    <w:rPr>
      <w:rFonts w:ascii="Franklin Gothic Book" w:hAnsi="Franklin Gothic Book"/>
      <w:sz w:val="20"/>
      <w:szCs w:val="20"/>
      <w:lang w:val="ru-RU"/>
    </w:rPr>
  </w:style>
  <w:style w:type="paragraph" w:customStyle="1" w:styleId="ADDR">
    <w:name w:val="ADDR"/>
    <w:rsid w:val="00C9017F"/>
    <w:rPr>
      <w:rFonts w:ascii="Arial" w:eastAsia="Times New Roman" w:hAnsi="Arial"/>
      <w:sz w:val="15"/>
      <w:szCs w:val="24"/>
      <w:lang w:val="ru-RU"/>
    </w:rPr>
  </w:style>
  <w:style w:type="character" w:styleId="Hyperlink">
    <w:name w:val="Hyperlink"/>
    <w:basedOn w:val="DefaultParagraphFont"/>
    <w:uiPriority w:val="99"/>
    <w:semiHidden/>
    <w:unhideWhenUsed/>
    <w:rsid w:val="008C7E5F"/>
    <w:rPr>
      <w:color w:val="0000FF"/>
      <w:u w:val="single"/>
    </w:rPr>
  </w:style>
  <w:style w:type="paragraph" w:styleId="NormalWeb">
    <w:name w:val="Normal (Web)"/>
    <w:basedOn w:val="Normal"/>
    <w:uiPriority w:val="99"/>
    <w:unhideWhenUsed/>
    <w:rsid w:val="008C7E5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13453A"/>
    <w:pPr>
      <w:ind w:left="720"/>
      <w:contextualSpacing/>
    </w:pPr>
  </w:style>
  <w:style w:type="paragraph" w:styleId="NoSpacing">
    <w:name w:val="No Spacing"/>
    <w:basedOn w:val="Normal"/>
    <w:uiPriority w:val="1"/>
    <w:qFormat/>
    <w:rsid w:val="00EE6CB2"/>
    <w:rPr>
      <w:rFonts w:ascii="Calibri" w:eastAsiaTheme="minorHAnsi" w:hAnsi="Calibri"/>
      <w:sz w:val="22"/>
      <w:szCs w:val="22"/>
    </w:rPr>
  </w:style>
  <w:style w:type="character" w:customStyle="1" w:styleId="cboldtext">
    <w:name w:val="cboldtext"/>
    <w:basedOn w:val="DefaultParagraphFont"/>
    <w:rsid w:val="00DE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3492">
      <w:bodyDiv w:val="1"/>
      <w:marLeft w:val="0"/>
      <w:marRight w:val="0"/>
      <w:marTop w:val="0"/>
      <w:marBottom w:val="0"/>
      <w:divBdr>
        <w:top w:val="none" w:sz="0" w:space="0" w:color="auto"/>
        <w:left w:val="none" w:sz="0" w:space="0" w:color="auto"/>
        <w:bottom w:val="none" w:sz="0" w:space="0" w:color="auto"/>
        <w:right w:val="none" w:sz="0" w:space="0" w:color="auto"/>
      </w:divBdr>
      <w:divsChild>
        <w:div w:id="1611010580">
          <w:marLeft w:val="0"/>
          <w:marRight w:val="0"/>
          <w:marTop w:val="0"/>
          <w:marBottom w:val="0"/>
          <w:divBdr>
            <w:top w:val="none" w:sz="0" w:space="0" w:color="auto"/>
            <w:left w:val="none" w:sz="0" w:space="0" w:color="auto"/>
            <w:bottom w:val="none" w:sz="0" w:space="0" w:color="auto"/>
            <w:right w:val="none" w:sz="0" w:space="0" w:color="auto"/>
          </w:divBdr>
          <w:divsChild>
            <w:div w:id="302347775">
              <w:marLeft w:val="0"/>
              <w:marRight w:val="0"/>
              <w:marTop w:val="0"/>
              <w:marBottom w:val="0"/>
              <w:divBdr>
                <w:top w:val="none" w:sz="0" w:space="0" w:color="auto"/>
                <w:left w:val="none" w:sz="0" w:space="0" w:color="auto"/>
                <w:bottom w:val="none" w:sz="0" w:space="0" w:color="auto"/>
                <w:right w:val="none" w:sz="0" w:space="0" w:color="auto"/>
              </w:divBdr>
              <w:divsChild>
                <w:div w:id="1434282112">
                  <w:marLeft w:val="0"/>
                  <w:marRight w:val="0"/>
                  <w:marTop w:val="0"/>
                  <w:marBottom w:val="0"/>
                  <w:divBdr>
                    <w:top w:val="none" w:sz="0" w:space="0" w:color="auto"/>
                    <w:left w:val="none" w:sz="0" w:space="0" w:color="auto"/>
                    <w:bottom w:val="none" w:sz="0" w:space="0" w:color="auto"/>
                    <w:right w:val="none" w:sz="0" w:space="0" w:color="auto"/>
                  </w:divBdr>
                  <w:divsChild>
                    <w:div w:id="2113240952">
                      <w:marLeft w:val="0"/>
                      <w:marRight w:val="0"/>
                      <w:marTop w:val="0"/>
                      <w:marBottom w:val="0"/>
                      <w:divBdr>
                        <w:top w:val="none" w:sz="0" w:space="0" w:color="auto"/>
                        <w:left w:val="none" w:sz="0" w:space="0" w:color="auto"/>
                        <w:bottom w:val="none" w:sz="0" w:space="0" w:color="auto"/>
                        <w:right w:val="none" w:sz="0" w:space="0" w:color="auto"/>
                      </w:divBdr>
                      <w:divsChild>
                        <w:div w:id="1279338388">
                          <w:marLeft w:val="0"/>
                          <w:marRight w:val="0"/>
                          <w:marTop w:val="0"/>
                          <w:marBottom w:val="0"/>
                          <w:divBdr>
                            <w:top w:val="none" w:sz="0" w:space="0" w:color="auto"/>
                            <w:left w:val="none" w:sz="0" w:space="0" w:color="auto"/>
                            <w:bottom w:val="none" w:sz="0" w:space="0" w:color="auto"/>
                            <w:right w:val="none" w:sz="0" w:space="0" w:color="auto"/>
                          </w:divBdr>
                          <w:divsChild>
                            <w:div w:id="1571573674">
                              <w:marLeft w:val="0"/>
                              <w:marRight w:val="0"/>
                              <w:marTop w:val="0"/>
                              <w:marBottom w:val="0"/>
                              <w:divBdr>
                                <w:top w:val="none" w:sz="0" w:space="0" w:color="auto"/>
                                <w:left w:val="none" w:sz="0" w:space="0" w:color="auto"/>
                                <w:bottom w:val="none" w:sz="0" w:space="0" w:color="auto"/>
                                <w:right w:val="none" w:sz="0" w:space="0" w:color="auto"/>
                              </w:divBdr>
                              <w:divsChild>
                                <w:div w:id="192575826">
                                  <w:marLeft w:val="0"/>
                                  <w:marRight w:val="0"/>
                                  <w:marTop w:val="0"/>
                                  <w:marBottom w:val="0"/>
                                  <w:divBdr>
                                    <w:top w:val="none" w:sz="0" w:space="0" w:color="auto"/>
                                    <w:left w:val="none" w:sz="0" w:space="0" w:color="auto"/>
                                    <w:bottom w:val="none" w:sz="0" w:space="0" w:color="auto"/>
                                    <w:right w:val="none" w:sz="0" w:space="0" w:color="auto"/>
                                  </w:divBdr>
                                  <w:divsChild>
                                    <w:div w:id="17385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825773">
      <w:bodyDiv w:val="1"/>
      <w:marLeft w:val="0"/>
      <w:marRight w:val="0"/>
      <w:marTop w:val="0"/>
      <w:marBottom w:val="0"/>
      <w:divBdr>
        <w:top w:val="none" w:sz="0" w:space="0" w:color="auto"/>
        <w:left w:val="none" w:sz="0" w:space="0" w:color="auto"/>
        <w:bottom w:val="none" w:sz="0" w:space="0" w:color="auto"/>
        <w:right w:val="none" w:sz="0" w:space="0" w:color="auto"/>
      </w:divBdr>
      <w:divsChild>
        <w:div w:id="1074282321">
          <w:marLeft w:val="0"/>
          <w:marRight w:val="0"/>
          <w:marTop w:val="0"/>
          <w:marBottom w:val="0"/>
          <w:divBdr>
            <w:top w:val="none" w:sz="0" w:space="0" w:color="auto"/>
            <w:left w:val="none" w:sz="0" w:space="0" w:color="auto"/>
            <w:bottom w:val="none" w:sz="0" w:space="0" w:color="auto"/>
            <w:right w:val="none" w:sz="0" w:space="0" w:color="auto"/>
          </w:divBdr>
          <w:divsChild>
            <w:div w:id="16586814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9524365">
      <w:bodyDiv w:val="1"/>
      <w:marLeft w:val="0"/>
      <w:marRight w:val="0"/>
      <w:marTop w:val="0"/>
      <w:marBottom w:val="0"/>
      <w:divBdr>
        <w:top w:val="none" w:sz="0" w:space="0" w:color="auto"/>
        <w:left w:val="none" w:sz="0" w:space="0" w:color="auto"/>
        <w:bottom w:val="none" w:sz="0" w:space="0" w:color="auto"/>
        <w:right w:val="none" w:sz="0" w:space="0" w:color="auto"/>
      </w:divBdr>
      <w:divsChild>
        <w:div w:id="422922145">
          <w:marLeft w:val="0"/>
          <w:marRight w:val="0"/>
          <w:marTop w:val="0"/>
          <w:marBottom w:val="0"/>
          <w:divBdr>
            <w:top w:val="none" w:sz="0" w:space="0" w:color="auto"/>
            <w:left w:val="none" w:sz="0" w:space="0" w:color="auto"/>
            <w:bottom w:val="none" w:sz="0" w:space="0" w:color="auto"/>
            <w:right w:val="none" w:sz="0" w:space="0" w:color="auto"/>
          </w:divBdr>
          <w:divsChild>
            <w:div w:id="717316413">
              <w:marLeft w:val="0"/>
              <w:marRight w:val="0"/>
              <w:marTop w:val="0"/>
              <w:marBottom w:val="0"/>
              <w:divBdr>
                <w:top w:val="none" w:sz="0" w:space="0" w:color="auto"/>
                <w:left w:val="none" w:sz="0" w:space="0" w:color="auto"/>
                <w:bottom w:val="none" w:sz="0" w:space="0" w:color="auto"/>
                <w:right w:val="none" w:sz="0" w:space="0" w:color="auto"/>
              </w:divBdr>
              <w:divsChild>
                <w:div w:id="2065788973">
                  <w:marLeft w:val="0"/>
                  <w:marRight w:val="0"/>
                  <w:marTop w:val="0"/>
                  <w:marBottom w:val="0"/>
                  <w:divBdr>
                    <w:top w:val="none" w:sz="0" w:space="0" w:color="auto"/>
                    <w:left w:val="none" w:sz="0" w:space="0" w:color="auto"/>
                    <w:bottom w:val="none" w:sz="0" w:space="0" w:color="auto"/>
                    <w:right w:val="none" w:sz="0" w:space="0" w:color="auto"/>
                  </w:divBdr>
                  <w:divsChild>
                    <w:div w:id="1227642269">
                      <w:marLeft w:val="0"/>
                      <w:marRight w:val="0"/>
                      <w:marTop w:val="0"/>
                      <w:marBottom w:val="0"/>
                      <w:divBdr>
                        <w:top w:val="none" w:sz="0" w:space="0" w:color="auto"/>
                        <w:left w:val="none" w:sz="0" w:space="0" w:color="auto"/>
                        <w:bottom w:val="none" w:sz="0" w:space="0" w:color="auto"/>
                        <w:right w:val="none" w:sz="0" w:space="0" w:color="auto"/>
                      </w:divBdr>
                      <w:divsChild>
                        <w:div w:id="1403716887">
                          <w:marLeft w:val="0"/>
                          <w:marRight w:val="0"/>
                          <w:marTop w:val="0"/>
                          <w:marBottom w:val="0"/>
                          <w:divBdr>
                            <w:top w:val="none" w:sz="0" w:space="0" w:color="auto"/>
                            <w:left w:val="none" w:sz="0" w:space="0" w:color="auto"/>
                            <w:bottom w:val="none" w:sz="0" w:space="0" w:color="auto"/>
                            <w:right w:val="none" w:sz="0" w:space="0" w:color="auto"/>
                          </w:divBdr>
                          <w:divsChild>
                            <w:div w:id="1998726873">
                              <w:marLeft w:val="0"/>
                              <w:marRight w:val="0"/>
                              <w:marTop w:val="0"/>
                              <w:marBottom w:val="0"/>
                              <w:divBdr>
                                <w:top w:val="none" w:sz="0" w:space="0" w:color="auto"/>
                                <w:left w:val="none" w:sz="0" w:space="0" w:color="auto"/>
                                <w:bottom w:val="none" w:sz="0" w:space="0" w:color="auto"/>
                                <w:right w:val="none" w:sz="0" w:space="0" w:color="auto"/>
                              </w:divBdr>
                              <w:divsChild>
                                <w:div w:id="12515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977805">
      <w:bodyDiv w:val="1"/>
      <w:marLeft w:val="0"/>
      <w:marRight w:val="0"/>
      <w:marTop w:val="0"/>
      <w:marBottom w:val="0"/>
      <w:divBdr>
        <w:top w:val="none" w:sz="0" w:space="0" w:color="auto"/>
        <w:left w:val="none" w:sz="0" w:space="0" w:color="auto"/>
        <w:bottom w:val="none" w:sz="0" w:space="0" w:color="auto"/>
        <w:right w:val="none" w:sz="0" w:space="0" w:color="auto"/>
      </w:divBdr>
    </w:div>
    <w:div w:id="1639997045">
      <w:bodyDiv w:val="1"/>
      <w:marLeft w:val="0"/>
      <w:marRight w:val="0"/>
      <w:marTop w:val="0"/>
      <w:marBottom w:val="0"/>
      <w:divBdr>
        <w:top w:val="none" w:sz="0" w:space="0" w:color="auto"/>
        <w:left w:val="none" w:sz="0" w:space="0" w:color="auto"/>
        <w:bottom w:val="none" w:sz="0" w:space="0" w:color="auto"/>
        <w:right w:val="none" w:sz="0" w:space="0" w:color="auto"/>
      </w:divBdr>
      <w:divsChild>
        <w:div w:id="1067416827">
          <w:marLeft w:val="0"/>
          <w:marRight w:val="0"/>
          <w:marTop w:val="0"/>
          <w:marBottom w:val="0"/>
          <w:divBdr>
            <w:top w:val="none" w:sz="0" w:space="0" w:color="auto"/>
            <w:left w:val="none" w:sz="0" w:space="0" w:color="auto"/>
            <w:bottom w:val="none" w:sz="0" w:space="0" w:color="auto"/>
            <w:right w:val="none" w:sz="0" w:space="0" w:color="auto"/>
          </w:divBdr>
          <w:divsChild>
            <w:div w:id="13826306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8094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6E57-4AD2-4C1E-BBDD-1D336AE5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Tinika Veley</cp:lastModifiedBy>
  <cp:revision>4</cp:revision>
  <cp:lastPrinted>2013-04-02T21:39:00Z</cp:lastPrinted>
  <dcterms:created xsi:type="dcterms:W3CDTF">2018-09-11T14:00:00Z</dcterms:created>
  <dcterms:modified xsi:type="dcterms:W3CDTF">2018-09-11T14:09:00Z</dcterms:modified>
</cp:coreProperties>
</file>