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F25" w:rsidRPr="00CE187E" w:rsidRDefault="00A83F25" w:rsidP="00A83F25">
      <w:pPr>
        <w:spacing w:before="100" w:beforeAutospacing="1" w:after="100" w:afterAutospacing="1" w:line="240" w:lineRule="auto"/>
        <w:rPr>
          <w:rFonts w:ascii="Arial" w:eastAsia="Times New Roman" w:hAnsi="Arial" w:cs="Arial"/>
          <w:sz w:val="26"/>
          <w:szCs w:val="26"/>
        </w:rPr>
      </w:pPr>
      <w:r w:rsidRPr="00CE187E">
        <w:rPr>
          <w:rFonts w:ascii="Arial" w:eastAsia="Times New Roman" w:hAnsi="Arial" w:cs="Arial"/>
          <w:b/>
          <w:bCs/>
          <w:color w:val="333333"/>
          <w:sz w:val="26"/>
          <w:szCs w:val="26"/>
        </w:rPr>
        <w:t>International Trade Management (ITM) Senior Specialist</w:t>
      </w:r>
      <w:r w:rsidRPr="00CE187E">
        <w:rPr>
          <w:rFonts w:ascii="Arial" w:eastAsia="Times New Roman" w:hAnsi="Arial" w:cs="Arial"/>
          <w:sz w:val="26"/>
          <w:szCs w:val="26"/>
        </w:rPr>
        <w:t> </w:t>
      </w:r>
    </w:p>
    <w:p w:rsidR="00A83F25" w:rsidRPr="00A83F25" w:rsidRDefault="00A83F25" w:rsidP="00A83F25">
      <w:pPr>
        <w:spacing w:after="0" w:line="240" w:lineRule="auto"/>
        <w:outlineLvl w:val="0"/>
        <w:rPr>
          <w:rFonts w:ascii="Arial" w:eastAsia="Times New Roman" w:hAnsi="Arial" w:cs="Arial"/>
          <w:sz w:val="15"/>
          <w:szCs w:val="15"/>
        </w:rPr>
      </w:pPr>
      <w:r w:rsidRPr="00A83F25">
        <w:rPr>
          <w:rFonts w:ascii="Arial" w:eastAsia="Times New Roman" w:hAnsi="Arial" w:cs="Arial"/>
          <w:b/>
          <w:bCs/>
          <w:color w:val="333333"/>
          <w:kern w:val="36"/>
          <w:sz w:val="24"/>
          <w:szCs w:val="24"/>
        </w:rPr>
        <w:t>Requisition ID</w:t>
      </w:r>
      <w:r w:rsidRPr="00A83F25">
        <w:rPr>
          <w:rFonts w:ascii="Arial" w:eastAsia="Times New Roman" w:hAnsi="Arial" w:cs="Arial"/>
          <w:b/>
          <w:bCs/>
          <w:color w:val="333333"/>
          <w:sz w:val="24"/>
          <w:szCs w:val="24"/>
        </w:rPr>
        <w:t>:</w:t>
      </w:r>
      <w:r w:rsidRPr="00A83F25">
        <w:rPr>
          <w:rFonts w:ascii="Arial" w:eastAsia="Times New Roman" w:hAnsi="Arial" w:cs="Arial"/>
          <w:sz w:val="15"/>
          <w:szCs w:val="15"/>
        </w:rPr>
        <w:t> </w:t>
      </w:r>
      <w:r>
        <w:rPr>
          <w:rFonts w:ascii="Arial" w:eastAsia="Times New Roman" w:hAnsi="Arial" w:cs="Arial"/>
          <w:sz w:val="15"/>
          <w:szCs w:val="15"/>
        </w:rPr>
        <w:tab/>
      </w:r>
      <w:r w:rsidRPr="00A83F25">
        <w:rPr>
          <w:rFonts w:ascii="Arial" w:eastAsia="Times New Roman" w:hAnsi="Arial" w:cs="Arial"/>
          <w:b/>
          <w:bCs/>
          <w:color w:val="333333"/>
          <w:sz w:val="24"/>
          <w:szCs w:val="24"/>
        </w:rPr>
        <w:t>(1800002704)</w:t>
      </w:r>
      <w:r w:rsidRPr="00A83F25">
        <w:rPr>
          <w:rFonts w:ascii="Arial" w:eastAsia="Times New Roman" w:hAnsi="Arial" w:cs="Arial"/>
          <w:sz w:val="15"/>
          <w:szCs w:val="15"/>
        </w:rPr>
        <w:t> </w:t>
      </w:r>
    </w:p>
    <w:p w:rsidR="00A83F25" w:rsidRPr="00CE187E" w:rsidRDefault="00A83F25" w:rsidP="00A83F25">
      <w:pPr>
        <w:spacing w:after="0" w:line="240" w:lineRule="auto"/>
        <w:outlineLvl w:val="1"/>
        <w:rPr>
          <w:rFonts w:ascii="Arial" w:eastAsia="Times New Roman" w:hAnsi="Arial" w:cs="Arial"/>
          <w:sz w:val="24"/>
          <w:szCs w:val="24"/>
        </w:rPr>
      </w:pPr>
      <w:r w:rsidRPr="00CE187E">
        <w:rPr>
          <w:rFonts w:ascii="Arial" w:eastAsia="Times New Roman" w:hAnsi="Arial" w:cs="Arial"/>
          <w:b/>
          <w:bCs/>
          <w:color w:val="333333"/>
          <w:sz w:val="24"/>
          <w:szCs w:val="24"/>
        </w:rPr>
        <w:t>Primary Location</w:t>
      </w:r>
      <w:r w:rsidRPr="00CE187E">
        <w:rPr>
          <w:rFonts w:ascii="Arial" w:eastAsia="Times New Roman" w:hAnsi="Arial" w:cs="Arial"/>
          <w:b/>
          <w:bCs/>
          <w:color w:val="333333"/>
          <w:sz w:val="24"/>
          <w:szCs w:val="24"/>
        </w:rPr>
        <w:tab/>
        <w:t>:</w:t>
      </w:r>
      <w:r w:rsidRPr="00CE187E">
        <w:rPr>
          <w:rFonts w:ascii="Arial" w:eastAsia="Times New Roman" w:hAnsi="Arial" w:cs="Arial"/>
          <w:sz w:val="24"/>
          <w:szCs w:val="24"/>
        </w:rPr>
        <w:t> </w:t>
      </w:r>
      <w:r w:rsidRPr="00CE187E">
        <w:rPr>
          <w:rFonts w:ascii="Arial" w:eastAsia="Times New Roman" w:hAnsi="Arial" w:cs="Arial"/>
          <w:color w:val="000000"/>
          <w:sz w:val="24"/>
          <w:szCs w:val="24"/>
        </w:rPr>
        <w:t>United States-Ohio-Columbus</w:t>
      </w:r>
    </w:p>
    <w:p w:rsidR="00A83F25" w:rsidRPr="00CE187E" w:rsidRDefault="00A83F25" w:rsidP="00A83F25">
      <w:pPr>
        <w:spacing w:after="0" w:line="240" w:lineRule="auto"/>
        <w:outlineLvl w:val="1"/>
        <w:rPr>
          <w:rFonts w:ascii="Arial" w:eastAsia="Times New Roman" w:hAnsi="Arial" w:cs="Arial"/>
          <w:sz w:val="24"/>
          <w:szCs w:val="24"/>
        </w:rPr>
      </w:pPr>
      <w:r w:rsidRPr="00CE187E">
        <w:rPr>
          <w:rFonts w:ascii="Arial" w:eastAsia="Times New Roman" w:hAnsi="Arial" w:cs="Arial"/>
          <w:b/>
          <w:bCs/>
          <w:color w:val="333333"/>
          <w:sz w:val="24"/>
          <w:szCs w:val="24"/>
        </w:rPr>
        <w:t>Job Function</w:t>
      </w:r>
      <w:r w:rsidRPr="00CE187E">
        <w:rPr>
          <w:rFonts w:ascii="Arial" w:eastAsia="Times New Roman" w:hAnsi="Arial" w:cs="Arial"/>
          <w:b/>
          <w:bCs/>
          <w:color w:val="333333"/>
          <w:sz w:val="24"/>
          <w:szCs w:val="24"/>
        </w:rPr>
        <w:tab/>
        <w:t>:</w:t>
      </w:r>
      <w:r w:rsidRPr="00CE187E">
        <w:rPr>
          <w:rFonts w:ascii="Arial" w:eastAsia="Times New Roman" w:hAnsi="Arial" w:cs="Arial"/>
          <w:sz w:val="24"/>
          <w:szCs w:val="24"/>
        </w:rPr>
        <w:t> </w:t>
      </w:r>
      <w:r w:rsidRPr="00CE187E">
        <w:rPr>
          <w:rFonts w:ascii="Arial" w:eastAsia="Times New Roman" w:hAnsi="Arial" w:cs="Arial"/>
          <w:color w:val="000000"/>
          <w:sz w:val="24"/>
          <w:szCs w:val="24"/>
        </w:rPr>
        <w:t>Legal</w:t>
      </w:r>
      <w:bookmarkStart w:id="0" w:name="_GoBack"/>
      <w:bookmarkEnd w:id="0"/>
    </w:p>
    <w:p w:rsidR="00A83F25" w:rsidRPr="00CE187E" w:rsidRDefault="00A83F25" w:rsidP="00A83F25">
      <w:pPr>
        <w:spacing w:after="0" w:line="240" w:lineRule="auto"/>
        <w:outlineLvl w:val="1"/>
        <w:rPr>
          <w:rFonts w:ascii="Arial" w:eastAsia="Times New Roman" w:hAnsi="Arial" w:cs="Arial"/>
          <w:color w:val="000000"/>
          <w:sz w:val="24"/>
          <w:szCs w:val="24"/>
        </w:rPr>
      </w:pPr>
      <w:r w:rsidRPr="00CE187E">
        <w:rPr>
          <w:rFonts w:ascii="Arial" w:eastAsia="Times New Roman" w:hAnsi="Arial" w:cs="Arial"/>
          <w:b/>
          <w:bCs/>
          <w:color w:val="333333"/>
          <w:sz w:val="24"/>
          <w:szCs w:val="24"/>
        </w:rPr>
        <w:t>Job Posting</w:t>
      </w:r>
      <w:r w:rsidRPr="00CE187E">
        <w:rPr>
          <w:rFonts w:ascii="Arial" w:eastAsia="Times New Roman" w:hAnsi="Arial" w:cs="Arial"/>
          <w:b/>
          <w:bCs/>
          <w:color w:val="333333"/>
          <w:sz w:val="24"/>
          <w:szCs w:val="24"/>
        </w:rPr>
        <w:tab/>
      </w:r>
      <w:r w:rsidRPr="00CE187E">
        <w:rPr>
          <w:rFonts w:ascii="Arial" w:eastAsia="Times New Roman" w:hAnsi="Arial" w:cs="Arial"/>
          <w:b/>
          <w:bCs/>
          <w:color w:val="333333"/>
          <w:sz w:val="24"/>
          <w:szCs w:val="24"/>
        </w:rPr>
        <w:tab/>
        <w:t>:</w:t>
      </w:r>
      <w:r w:rsidRPr="00CE187E">
        <w:rPr>
          <w:rFonts w:ascii="Arial" w:eastAsia="Times New Roman" w:hAnsi="Arial" w:cs="Arial"/>
          <w:sz w:val="24"/>
          <w:szCs w:val="24"/>
        </w:rPr>
        <w:t> </w:t>
      </w:r>
      <w:r w:rsidRPr="00CE187E">
        <w:rPr>
          <w:rFonts w:ascii="Arial" w:eastAsia="Times New Roman" w:hAnsi="Arial" w:cs="Arial"/>
          <w:color w:val="000000"/>
          <w:sz w:val="24"/>
          <w:szCs w:val="24"/>
        </w:rPr>
        <w:t>Aug 31, 2018, 11:27:42 AM</w:t>
      </w:r>
    </w:p>
    <w:p w:rsidR="00A83F25" w:rsidRPr="00A83F25" w:rsidRDefault="00A83F25" w:rsidP="00A83F25">
      <w:pPr>
        <w:spacing w:after="0" w:line="240" w:lineRule="auto"/>
        <w:outlineLvl w:val="1"/>
        <w:rPr>
          <w:rFonts w:ascii="Arial" w:eastAsia="Times New Roman" w:hAnsi="Arial" w:cs="Arial"/>
          <w:sz w:val="15"/>
          <w:szCs w:val="15"/>
        </w:rPr>
      </w:pPr>
    </w:p>
    <w:p w:rsidR="00A83F25" w:rsidRPr="00CE187E" w:rsidRDefault="00A83F25" w:rsidP="00A83F25">
      <w:pPr>
        <w:spacing w:after="0"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rPr>
        <w:t>Purpose of position:  To maintain and continuously improve compliance programs in support of the company’s international trade activities; and to conduct trade programs that bring duty and other cost savings to the company.</w:t>
      </w:r>
    </w:p>
    <w:p w:rsidR="00CE187E" w:rsidRPr="00A83F25" w:rsidRDefault="00CE187E" w:rsidP="00A83F25">
      <w:pPr>
        <w:spacing w:after="0" w:line="240" w:lineRule="auto"/>
        <w:rPr>
          <w:rFonts w:ascii="Arial" w:eastAsia="Times New Roman" w:hAnsi="Arial" w:cs="Arial"/>
          <w:color w:val="000000"/>
          <w:sz w:val="24"/>
          <w:szCs w:val="24"/>
        </w:rPr>
      </w:pPr>
    </w:p>
    <w:p w:rsidR="00A83F25" w:rsidRPr="00A83F25" w:rsidRDefault="00A83F25" w:rsidP="00A83F25">
      <w:pPr>
        <w:spacing w:after="0" w:line="240" w:lineRule="auto"/>
        <w:rPr>
          <w:rFonts w:ascii="Arial" w:eastAsia="Times New Roman" w:hAnsi="Arial" w:cs="Arial"/>
          <w:color w:val="000000"/>
          <w:sz w:val="24"/>
          <w:szCs w:val="24"/>
        </w:rPr>
      </w:pPr>
      <w:r w:rsidRPr="00A83F25">
        <w:rPr>
          <w:rFonts w:ascii="Arial" w:eastAsia="Times New Roman" w:hAnsi="Arial" w:cs="Arial"/>
          <w:color w:val="000000"/>
          <w:sz w:val="24"/>
          <w:szCs w:val="24"/>
        </w:rPr>
        <w:t>Reason for the position: To assure compliance with the numerous, technical, legal and regulatory requirements associated with the company’s cross-border movements of goods, services and technologies; to mitigate the risk of such activities; and to optimize the financial impact of the company’s trade activities through trade program management.</w:t>
      </w:r>
    </w:p>
    <w:p w:rsidR="00CE187E" w:rsidRPr="00CE187E" w:rsidRDefault="00A83F25" w:rsidP="00CE187E">
      <w:pPr>
        <w:spacing w:before="100" w:beforeAutospacing="1" w:after="100" w:afterAutospacing="1"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u w:val="single"/>
        </w:rPr>
        <w:t>Main Responsibilities:</w:t>
      </w:r>
      <w:r w:rsidRPr="00CE187E">
        <w:rPr>
          <w:rFonts w:ascii="Arial" w:eastAsia="Times New Roman" w:hAnsi="Arial" w:cs="Arial"/>
          <w:color w:val="000000"/>
          <w:sz w:val="24"/>
          <w:szCs w:val="24"/>
        </w:rPr>
        <w:t xml:space="preserve">  </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Main point of contact for more senior ITM personnel regarding trade data and trade program aspects of the regional trade compliance program</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Under the supervision of the ITM Manager, assist in the implementation of a convergence plan for legacy trade compliance programs</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Under the supervision of the ITM Manager, assist in the development, implementation and enhancement plan for trade compliance</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Responsible for free trade agreement operational support:</w:t>
      </w:r>
    </w:p>
    <w:p w:rsidR="00CE187E" w:rsidRDefault="00A83F25" w:rsidP="00CE187E">
      <w:pPr>
        <w:pStyle w:val="ListParagraph"/>
        <w:numPr>
          <w:ilvl w:val="1"/>
          <w:numId w:val="7"/>
        </w:numPr>
        <w:spacing w:before="100" w:beforeAutospacing="1" w:after="100" w:afterAutospacing="1" w:line="240" w:lineRule="auto"/>
        <w:ind w:left="1080"/>
        <w:rPr>
          <w:rFonts w:ascii="Arial" w:eastAsia="Times New Roman" w:hAnsi="Arial" w:cs="Arial"/>
          <w:color w:val="000000"/>
          <w:sz w:val="24"/>
          <w:szCs w:val="24"/>
        </w:rPr>
      </w:pPr>
      <w:r w:rsidRPr="00CE187E">
        <w:rPr>
          <w:rFonts w:ascii="Arial" w:eastAsia="Times New Roman" w:hAnsi="Arial" w:cs="Arial"/>
          <w:color w:val="000000"/>
          <w:sz w:val="24"/>
          <w:szCs w:val="24"/>
        </w:rPr>
        <w:t>Data management / ERP interface</w:t>
      </w:r>
    </w:p>
    <w:p w:rsidR="00CE187E" w:rsidRDefault="00A83F25" w:rsidP="00CE187E">
      <w:pPr>
        <w:pStyle w:val="ListParagraph"/>
        <w:numPr>
          <w:ilvl w:val="1"/>
          <w:numId w:val="7"/>
        </w:numPr>
        <w:spacing w:before="100" w:beforeAutospacing="1" w:after="100" w:afterAutospacing="1" w:line="240" w:lineRule="auto"/>
        <w:ind w:left="1080"/>
        <w:rPr>
          <w:rFonts w:ascii="Arial" w:eastAsia="Times New Roman" w:hAnsi="Arial" w:cs="Arial"/>
          <w:color w:val="000000"/>
          <w:sz w:val="24"/>
          <w:szCs w:val="24"/>
        </w:rPr>
      </w:pPr>
      <w:r w:rsidRPr="00CE187E">
        <w:rPr>
          <w:rFonts w:ascii="Arial" w:eastAsia="Times New Roman" w:hAnsi="Arial" w:cs="Arial"/>
          <w:color w:val="000000"/>
          <w:sz w:val="24"/>
          <w:szCs w:val="24"/>
        </w:rPr>
        <w:t>Qualification analysis / certificate production</w:t>
      </w:r>
    </w:p>
    <w:p w:rsidR="00CE187E" w:rsidRDefault="00A83F25" w:rsidP="00CE187E">
      <w:pPr>
        <w:pStyle w:val="ListParagraph"/>
        <w:numPr>
          <w:ilvl w:val="1"/>
          <w:numId w:val="7"/>
        </w:numPr>
        <w:spacing w:before="100" w:beforeAutospacing="1" w:after="100" w:afterAutospacing="1" w:line="240" w:lineRule="auto"/>
        <w:ind w:left="1080"/>
        <w:rPr>
          <w:rFonts w:ascii="Arial" w:eastAsia="Times New Roman" w:hAnsi="Arial" w:cs="Arial"/>
          <w:color w:val="000000"/>
          <w:sz w:val="24"/>
          <w:szCs w:val="24"/>
        </w:rPr>
      </w:pPr>
      <w:r w:rsidRPr="00CE187E">
        <w:rPr>
          <w:rFonts w:ascii="Arial" w:eastAsia="Times New Roman" w:hAnsi="Arial" w:cs="Arial"/>
          <w:color w:val="000000"/>
          <w:sz w:val="24"/>
          <w:szCs w:val="24"/>
        </w:rPr>
        <w:t>Claims and refunds</w:t>
      </w:r>
    </w:p>
    <w:p w:rsidR="00CE187E" w:rsidRPr="00CE187E" w:rsidRDefault="00A83F25" w:rsidP="00CE187E">
      <w:pPr>
        <w:pStyle w:val="ListParagraph"/>
        <w:numPr>
          <w:ilvl w:val="1"/>
          <w:numId w:val="7"/>
        </w:numPr>
        <w:spacing w:before="100" w:beforeAutospacing="1" w:after="100" w:afterAutospacing="1" w:line="240" w:lineRule="auto"/>
        <w:ind w:left="1080"/>
        <w:rPr>
          <w:rFonts w:ascii="Arial" w:eastAsia="Times New Roman" w:hAnsi="Arial" w:cs="Arial"/>
          <w:color w:val="000000"/>
          <w:sz w:val="24"/>
          <w:szCs w:val="24"/>
        </w:rPr>
      </w:pPr>
      <w:r w:rsidRPr="00CE187E">
        <w:rPr>
          <w:rFonts w:ascii="Arial" w:eastAsia="Times New Roman" w:hAnsi="Arial" w:cs="Arial"/>
          <w:color w:val="000000"/>
          <w:sz w:val="24"/>
          <w:szCs w:val="24"/>
        </w:rPr>
        <w:t>Perform basic legislative and regulatory impact analysis</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 xml:space="preserve">Supporting member of the Regional center of expertise for trade and compliance activities </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Day to day involvement in and support of multiple trade compliance programs</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Perform training and auditing as requested by senior ITM personnel</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Point of contact on operational matters for government authorities</w:t>
      </w:r>
    </w:p>
    <w:p w:rsid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 xml:space="preserve">Coordination of regulatory compliance with other internal responsible parties </w:t>
      </w:r>
    </w:p>
    <w:p w:rsidR="00A83F25" w:rsidRPr="00CE187E" w:rsidRDefault="00A83F25" w:rsidP="00CE187E">
      <w:pPr>
        <w:pStyle w:val="ListParagraph"/>
        <w:numPr>
          <w:ilvl w:val="0"/>
          <w:numId w:val="7"/>
        </w:numPr>
        <w:spacing w:before="100" w:beforeAutospacing="1" w:after="100" w:afterAutospacing="1" w:line="240" w:lineRule="auto"/>
        <w:ind w:left="720"/>
        <w:rPr>
          <w:rFonts w:ascii="Arial" w:eastAsia="Times New Roman" w:hAnsi="Arial" w:cs="Arial"/>
          <w:color w:val="000000"/>
          <w:sz w:val="24"/>
          <w:szCs w:val="24"/>
        </w:rPr>
      </w:pPr>
      <w:r w:rsidRPr="00CE187E">
        <w:rPr>
          <w:rFonts w:ascii="Arial" w:eastAsia="Times New Roman" w:hAnsi="Arial" w:cs="Arial"/>
          <w:color w:val="000000"/>
          <w:sz w:val="24"/>
          <w:szCs w:val="24"/>
        </w:rPr>
        <w:t>Supports Gatekeepers in the implementation of ITM controls and execution of policies under the direction of the ITM Manager</w:t>
      </w:r>
    </w:p>
    <w:p w:rsidR="00CE187E" w:rsidRDefault="00A83F25" w:rsidP="00CE187E">
      <w:pPr>
        <w:spacing w:before="100" w:beforeAutospacing="1" w:after="100" w:afterAutospacing="1"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u w:val="single"/>
        </w:rPr>
        <w:t>Daily Responsibilities:</w:t>
      </w:r>
      <w:r w:rsidRPr="00A83F25">
        <w:rPr>
          <w:rFonts w:ascii="Arial" w:eastAsia="Times New Roman" w:hAnsi="Arial" w:cs="Arial"/>
          <w:color w:val="000000"/>
          <w:sz w:val="24"/>
          <w:szCs w:val="24"/>
        </w:rPr>
        <w:t>  will include the following:</w:t>
      </w:r>
      <w:r>
        <w:rPr>
          <w:rFonts w:ascii="Arial" w:eastAsia="Times New Roman" w:hAnsi="Arial" w:cs="Arial"/>
          <w:color w:val="000000"/>
          <w:sz w:val="24"/>
          <w:szCs w:val="24"/>
        </w:rPr>
        <w:t xml:space="preserve"> </w:t>
      </w:r>
    </w:p>
    <w:p w:rsidR="00CE187E" w:rsidRDefault="00A83F25" w:rsidP="00CE187E">
      <w:pPr>
        <w:pStyle w:val="ListParagraph"/>
        <w:numPr>
          <w:ilvl w:val="0"/>
          <w:numId w:val="8"/>
        </w:numPr>
        <w:spacing w:before="100" w:beforeAutospacing="1" w:after="100" w:afterAutospacing="1"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rPr>
        <w:t>Support ITM efforts to maintain and enhance processes and procedures regarding regulated trade activities (imports, exports, trade programs)</w:t>
      </w:r>
    </w:p>
    <w:p w:rsidR="00CE187E" w:rsidRDefault="00A83F25" w:rsidP="00CE187E">
      <w:pPr>
        <w:pStyle w:val="ListParagraph"/>
        <w:numPr>
          <w:ilvl w:val="0"/>
          <w:numId w:val="8"/>
        </w:numPr>
        <w:spacing w:before="100" w:beforeAutospacing="1" w:after="100" w:afterAutospacing="1"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rPr>
        <w:t>Ensure that trade data is completely and accurately maintained for the region</w:t>
      </w:r>
    </w:p>
    <w:p w:rsidR="00CE187E" w:rsidRDefault="00A83F25" w:rsidP="00CE187E">
      <w:pPr>
        <w:pStyle w:val="ListParagraph"/>
        <w:numPr>
          <w:ilvl w:val="0"/>
          <w:numId w:val="8"/>
        </w:numPr>
        <w:spacing w:before="100" w:beforeAutospacing="1" w:after="100" w:afterAutospacing="1"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rPr>
        <w:t>Ensure that HS classifications are timely and accurately captured for the region</w:t>
      </w:r>
    </w:p>
    <w:p w:rsidR="00A83F25" w:rsidRPr="00CE187E" w:rsidRDefault="00A83F25" w:rsidP="00CE187E">
      <w:pPr>
        <w:pStyle w:val="ListParagraph"/>
        <w:numPr>
          <w:ilvl w:val="0"/>
          <w:numId w:val="8"/>
        </w:numPr>
        <w:spacing w:before="100" w:beforeAutospacing="1" w:after="100" w:afterAutospacing="1"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rPr>
        <w:lastRenderedPageBreak/>
        <w:t>Maintain government licenses and manage trade programs</w:t>
      </w:r>
      <w:r w:rsidRPr="00CE187E">
        <w:rPr>
          <w:rFonts w:ascii="Arial" w:eastAsia="Times New Roman" w:hAnsi="Arial" w:cs="Arial"/>
          <w:color w:val="000000"/>
          <w:sz w:val="24"/>
          <w:szCs w:val="24"/>
        </w:rPr>
        <w:br/>
        <w:t>Resolution of compliance events (government audits and inquiries; internal support on compliance issues)</w:t>
      </w:r>
    </w:p>
    <w:p w:rsidR="00A83F25" w:rsidRPr="00CE187E" w:rsidRDefault="00A83F25" w:rsidP="00A83F25">
      <w:pPr>
        <w:spacing w:after="0" w:line="240" w:lineRule="auto"/>
        <w:rPr>
          <w:rFonts w:ascii="Arial" w:eastAsia="Times New Roman" w:hAnsi="Arial" w:cs="Arial"/>
          <w:color w:val="000000"/>
          <w:sz w:val="24"/>
          <w:szCs w:val="24"/>
          <w:u w:val="single"/>
        </w:rPr>
      </w:pPr>
      <w:r w:rsidRPr="00CE187E">
        <w:rPr>
          <w:rFonts w:ascii="Arial" w:eastAsia="Times New Roman" w:hAnsi="Arial" w:cs="Arial"/>
          <w:color w:val="000000"/>
          <w:sz w:val="24"/>
          <w:szCs w:val="24"/>
          <w:u w:val="single"/>
        </w:rPr>
        <w:t xml:space="preserve">Decision making Authority:  </w:t>
      </w:r>
    </w:p>
    <w:p w:rsidR="00A83F25" w:rsidRPr="00A83F25" w:rsidRDefault="00A83F25" w:rsidP="00CE187E">
      <w:pPr>
        <w:numPr>
          <w:ilvl w:val="0"/>
          <w:numId w:val="2"/>
        </w:numPr>
        <w:tabs>
          <w:tab w:val="clear" w:pos="720"/>
        </w:tabs>
        <w:spacing w:before="100" w:beforeAutospacing="1" w:after="100" w:afterAutospacing="1" w:line="240" w:lineRule="auto"/>
        <w:ind w:left="810"/>
        <w:rPr>
          <w:rFonts w:ascii="Arial" w:eastAsia="Times New Roman" w:hAnsi="Arial" w:cs="Arial"/>
          <w:color w:val="000000"/>
          <w:sz w:val="24"/>
          <w:szCs w:val="24"/>
        </w:rPr>
      </w:pPr>
      <w:r w:rsidRPr="00A83F25">
        <w:rPr>
          <w:rFonts w:ascii="Arial" w:eastAsia="Times New Roman" w:hAnsi="Arial" w:cs="Arial"/>
          <w:color w:val="000000"/>
          <w:sz w:val="24"/>
          <w:szCs w:val="24"/>
        </w:rPr>
        <w:t>The position is somewhat free to independently fulfill its responsibilities.  Some coordination is needed at the peer level, and some consensus and support is needed at the stakeholder level.</w:t>
      </w:r>
    </w:p>
    <w:p w:rsidR="00A83F25" w:rsidRPr="00A83F25" w:rsidRDefault="00A83F25" w:rsidP="00CE187E">
      <w:pPr>
        <w:numPr>
          <w:ilvl w:val="0"/>
          <w:numId w:val="2"/>
        </w:numPr>
        <w:tabs>
          <w:tab w:val="clear" w:pos="720"/>
        </w:tabs>
        <w:spacing w:before="100" w:beforeAutospacing="1" w:after="100" w:afterAutospacing="1" w:line="240" w:lineRule="auto"/>
        <w:ind w:left="810"/>
        <w:rPr>
          <w:rFonts w:ascii="Arial" w:eastAsia="Times New Roman" w:hAnsi="Arial" w:cs="Arial"/>
          <w:color w:val="000000"/>
          <w:sz w:val="24"/>
          <w:szCs w:val="24"/>
        </w:rPr>
      </w:pPr>
      <w:r w:rsidRPr="00A83F25">
        <w:rPr>
          <w:rFonts w:ascii="Arial" w:eastAsia="Times New Roman" w:hAnsi="Arial" w:cs="Arial"/>
          <w:color w:val="000000"/>
          <w:sz w:val="24"/>
          <w:szCs w:val="24"/>
        </w:rPr>
        <w:t>The position is somewhat free to make autonomous decisions, and such decisions are encouraged as appropriate to the role.  Decisions outside the normal range of autonomy should be made with the approval of the position’s supervisor.</w:t>
      </w:r>
    </w:p>
    <w:p w:rsidR="00A83F25" w:rsidRPr="00A83F25" w:rsidRDefault="00A83F25" w:rsidP="00A83F25">
      <w:pPr>
        <w:spacing w:after="0"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u w:val="single"/>
        </w:rPr>
        <w:t>Key Relationships:</w:t>
      </w:r>
      <w:r w:rsidRPr="00A83F25">
        <w:rPr>
          <w:rFonts w:ascii="Arial" w:eastAsia="Times New Roman" w:hAnsi="Arial" w:cs="Arial"/>
          <w:color w:val="000000"/>
          <w:sz w:val="24"/>
          <w:szCs w:val="24"/>
        </w:rPr>
        <w:t>  Legal, Finance, Tax, Accounting, Supply Chain, Logistics, Senior Business Management, Information Technology, Internal Audit</w:t>
      </w:r>
      <w:r w:rsidRPr="00A83F25">
        <w:rPr>
          <w:rFonts w:ascii="Arial" w:eastAsia="Times New Roman" w:hAnsi="Arial" w:cs="Arial"/>
          <w:color w:val="000000"/>
          <w:sz w:val="24"/>
          <w:szCs w:val="24"/>
        </w:rPr>
        <w:br/>
        <w:t> </w:t>
      </w:r>
    </w:p>
    <w:p w:rsidR="00A83F25" w:rsidRPr="00A83F25" w:rsidRDefault="00A83F25" w:rsidP="00A83F25">
      <w:pPr>
        <w:spacing w:after="0" w:line="240" w:lineRule="auto"/>
        <w:rPr>
          <w:rFonts w:ascii="Arial" w:eastAsia="Times New Roman" w:hAnsi="Arial" w:cs="Arial"/>
          <w:sz w:val="15"/>
          <w:szCs w:val="15"/>
        </w:rPr>
      </w:pPr>
      <w:r w:rsidRPr="00A83F25">
        <w:rPr>
          <w:rFonts w:ascii="Arial" w:eastAsia="Times New Roman" w:hAnsi="Arial" w:cs="Arial"/>
          <w:sz w:val="15"/>
          <w:szCs w:val="15"/>
        </w:rPr>
        <w:t> </w:t>
      </w:r>
    </w:p>
    <w:p w:rsidR="00A83F25" w:rsidRPr="00CE187E" w:rsidRDefault="00A83F25" w:rsidP="00A83F25">
      <w:pPr>
        <w:spacing w:after="0" w:line="240" w:lineRule="auto"/>
        <w:rPr>
          <w:rFonts w:ascii="Arial" w:eastAsia="Times New Roman" w:hAnsi="Arial" w:cs="Arial"/>
          <w:color w:val="000000"/>
          <w:sz w:val="24"/>
          <w:szCs w:val="24"/>
        </w:rPr>
      </w:pPr>
      <w:r w:rsidRPr="00CE187E">
        <w:rPr>
          <w:rFonts w:ascii="Arial" w:eastAsia="Times New Roman" w:hAnsi="Arial" w:cs="Arial"/>
          <w:color w:val="000000"/>
          <w:sz w:val="24"/>
          <w:szCs w:val="24"/>
        </w:rPr>
        <w:t>MINIMUM QUALIFICATIONS: (Knowledge, Skills and Abilities Required.)</w:t>
      </w:r>
    </w:p>
    <w:p w:rsidR="00A83F25" w:rsidRPr="00A83F25" w:rsidRDefault="00A83F25" w:rsidP="00A83F25">
      <w:pPr>
        <w:numPr>
          <w:ilvl w:val="0"/>
          <w:numId w:val="3"/>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Must possess good oral and written communication skills</w:t>
      </w:r>
    </w:p>
    <w:p w:rsidR="00A83F25" w:rsidRPr="00A83F25" w:rsidRDefault="00A83F25" w:rsidP="00A83F25">
      <w:pPr>
        <w:numPr>
          <w:ilvl w:val="0"/>
          <w:numId w:val="3"/>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Ability to interact and communicate with Executive and C-level individuals</w:t>
      </w:r>
    </w:p>
    <w:p w:rsidR="00A83F25" w:rsidRPr="00A83F25" w:rsidRDefault="00A83F25" w:rsidP="00A83F25">
      <w:pPr>
        <w:numPr>
          <w:ilvl w:val="0"/>
          <w:numId w:val="3"/>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 xml:space="preserve">Microsoft Excel and Access expertise.  </w:t>
      </w:r>
    </w:p>
    <w:p w:rsidR="00A83F25" w:rsidRPr="00A83F25" w:rsidRDefault="00A83F25" w:rsidP="00A83F25">
      <w:pPr>
        <w:spacing w:after="0"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BASIC QUALIFICATIONS: (The minimum education, certification, special training and years of experience required to do a satisfactory job.)</w:t>
      </w:r>
    </w:p>
    <w:p w:rsidR="00A83F25" w:rsidRPr="00A83F25" w:rsidRDefault="00A83F25" w:rsidP="00A83F25">
      <w:pPr>
        <w:numPr>
          <w:ilvl w:val="0"/>
          <w:numId w:val="4"/>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Bachelor’s degree in business, legal or related field is preferred or equivalent 3+ years international trade compliance experience</w:t>
      </w:r>
    </w:p>
    <w:p w:rsidR="00A83F25" w:rsidRPr="00A83F25" w:rsidRDefault="00A83F25" w:rsidP="00A83F25">
      <w:pPr>
        <w:spacing w:after="0"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 xml:space="preserve">ACCOUNTABILITIES: (List the standards of this job in measuring performance.  What </w:t>
      </w:r>
      <w:proofErr w:type="gramStart"/>
      <w:r w:rsidRPr="00A83F25">
        <w:rPr>
          <w:rFonts w:ascii="Arial" w:eastAsia="Times New Roman" w:hAnsi="Arial" w:cs="Arial"/>
          <w:color w:val="000000"/>
          <w:sz w:val="24"/>
          <w:szCs w:val="24"/>
        </w:rPr>
        <w:t>end result</w:t>
      </w:r>
      <w:proofErr w:type="gramEnd"/>
      <w:r w:rsidRPr="00A83F25">
        <w:rPr>
          <w:rFonts w:ascii="Arial" w:eastAsia="Times New Roman" w:hAnsi="Arial" w:cs="Arial"/>
          <w:color w:val="000000"/>
          <w:sz w:val="24"/>
          <w:szCs w:val="24"/>
        </w:rPr>
        <w:t xml:space="preserve"> or objective is the job expected to achieve?  Focus more on the objective and </w:t>
      </w:r>
      <w:proofErr w:type="gramStart"/>
      <w:r w:rsidRPr="00A83F25">
        <w:rPr>
          <w:rFonts w:ascii="Arial" w:eastAsia="Times New Roman" w:hAnsi="Arial" w:cs="Arial"/>
          <w:color w:val="000000"/>
          <w:sz w:val="24"/>
          <w:szCs w:val="24"/>
        </w:rPr>
        <w:t>end result</w:t>
      </w:r>
      <w:proofErr w:type="gramEnd"/>
      <w:r w:rsidRPr="00A83F25">
        <w:rPr>
          <w:rFonts w:ascii="Arial" w:eastAsia="Times New Roman" w:hAnsi="Arial" w:cs="Arial"/>
          <w:color w:val="000000"/>
          <w:sz w:val="24"/>
          <w:szCs w:val="24"/>
        </w:rPr>
        <w:t xml:space="preserve"> rather than functions or duties.)</w:t>
      </w:r>
    </w:p>
    <w:p w:rsidR="00A83F25" w:rsidRPr="00A83F25" w:rsidRDefault="00A83F25" w:rsidP="00A83F25">
      <w:pPr>
        <w:numPr>
          <w:ilvl w:val="0"/>
          <w:numId w:val="5"/>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To actively participate in the certification of all Network Power ITC sites and maintain certifications, in so doing.</w:t>
      </w:r>
    </w:p>
    <w:p w:rsidR="00A83F25" w:rsidRPr="00A83F25" w:rsidRDefault="00A83F25" w:rsidP="00A83F25">
      <w:pPr>
        <w:numPr>
          <w:ilvl w:val="0"/>
          <w:numId w:val="5"/>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Maximize compliance with governmental regulations and Corporate requirements associated with international trade</w:t>
      </w:r>
    </w:p>
    <w:p w:rsidR="00A83F25" w:rsidRPr="00A83F25" w:rsidRDefault="00A83F25" w:rsidP="00A83F25">
      <w:pPr>
        <w:numPr>
          <w:ilvl w:val="0"/>
          <w:numId w:val="5"/>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 xml:space="preserve">Minimize the risk of governmental fines, penalties, seizures and sanctions </w:t>
      </w:r>
    </w:p>
    <w:p w:rsidR="00A83F25" w:rsidRPr="00A83F25" w:rsidRDefault="00A83F25" w:rsidP="00A83F25">
      <w:pPr>
        <w:numPr>
          <w:ilvl w:val="0"/>
          <w:numId w:val="5"/>
        </w:numPr>
        <w:spacing w:before="100" w:beforeAutospacing="1" w:after="100" w:afterAutospacing="1" w:line="240" w:lineRule="auto"/>
        <w:rPr>
          <w:rFonts w:ascii="Arial" w:eastAsia="Times New Roman" w:hAnsi="Arial" w:cs="Arial"/>
          <w:color w:val="000000"/>
          <w:sz w:val="18"/>
          <w:szCs w:val="18"/>
        </w:rPr>
      </w:pPr>
      <w:r w:rsidRPr="00A83F25">
        <w:rPr>
          <w:rFonts w:ascii="Arial" w:eastAsia="Times New Roman" w:hAnsi="Arial" w:cs="Arial"/>
          <w:color w:val="000000"/>
          <w:sz w:val="24"/>
          <w:szCs w:val="24"/>
        </w:rPr>
        <w:t xml:space="preserve">Maximize cost reduction and cost avoidance opportunities </w:t>
      </w:r>
    </w:p>
    <w:p w:rsidR="00A83F25" w:rsidRPr="00A83F25" w:rsidRDefault="00A83F25" w:rsidP="00A83F25">
      <w:pPr>
        <w:spacing w:after="0" w:line="240" w:lineRule="auto"/>
        <w:rPr>
          <w:rFonts w:ascii="Arial" w:eastAsia="Times New Roman" w:hAnsi="Arial" w:cs="Arial"/>
          <w:color w:val="000000"/>
          <w:sz w:val="18"/>
          <w:szCs w:val="18"/>
        </w:rPr>
      </w:pPr>
      <w:r w:rsidRPr="00A83F25">
        <w:rPr>
          <w:rFonts w:ascii="Arial" w:eastAsia="Times New Roman" w:hAnsi="Arial" w:cs="Arial"/>
          <w:sz w:val="15"/>
          <w:szCs w:val="15"/>
        </w:rPr>
        <w:t> </w:t>
      </w:r>
    </w:p>
    <w:p w:rsidR="00A83F25" w:rsidRPr="00A83F25" w:rsidRDefault="00A83F25" w:rsidP="00A83F25">
      <w:pPr>
        <w:spacing w:after="240" w:line="240" w:lineRule="auto"/>
        <w:rPr>
          <w:rFonts w:ascii="Arial" w:eastAsia="Times New Roman" w:hAnsi="Arial" w:cs="Arial"/>
          <w:color w:val="000000"/>
          <w:sz w:val="18"/>
          <w:szCs w:val="18"/>
        </w:rPr>
      </w:pPr>
      <w:r w:rsidRPr="00A83F25">
        <w:rPr>
          <w:rFonts w:ascii="Arial" w:eastAsia="Times New Roman" w:hAnsi="Arial" w:cs="Arial"/>
          <w:b/>
          <w:bCs/>
          <w:color w:val="000000"/>
          <w:sz w:val="24"/>
          <w:szCs w:val="24"/>
        </w:rPr>
        <w:t>About Vertiv</w:t>
      </w:r>
      <w:r w:rsidRPr="00A83F25">
        <w:rPr>
          <w:rFonts w:ascii="Arial" w:eastAsia="Times New Roman" w:hAnsi="Arial" w:cs="Arial"/>
          <w:b/>
          <w:bCs/>
          <w:color w:val="000000"/>
          <w:sz w:val="24"/>
          <w:szCs w:val="24"/>
        </w:rPr>
        <w:br/>
      </w:r>
      <w:r w:rsidRPr="00A83F25">
        <w:rPr>
          <w:rFonts w:ascii="Arial" w:eastAsia="Times New Roman" w:hAnsi="Arial" w:cs="Arial"/>
          <w:color w:val="000000"/>
          <w:sz w:val="24"/>
          <w:szCs w:val="24"/>
        </w:rPr>
        <w:br/>
        <w:t xml:space="preserve">At Vertiv, we offer the stability of a global leader in a growing industry </w:t>
      </w:r>
      <w:r w:rsidRPr="00A83F25">
        <w:rPr>
          <w:rFonts w:ascii="Arial" w:eastAsia="Times New Roman" w:hAnsi="Arial" w:cs="Arial"/>
          <w:i/>
          <w:iCs/>
          <w:color w:val="000000"/>
          <w:sz w:val="24"/>
          <w:szCs w:val="24"/>
        </w:rPr>
        <w:t xml:space="preserve">and </w:t>
      </w:r>
      <w:r w:rsidRPr="00A83F25">
        <w:rPr>
          <w:rFonts w:ascii="Arial" w:eastAsia="Times New Roman" w:hAnsi="Arial" w:cs="Arial"/>
          <w:color w:val="000000"/>
          <w:sz w:val="24"/>
          <w:szCs w:val="24"/>
        </w:rPr>
        <w:t>the opportunity of a startup.</w:t>
      </w:r>
      <w:r w:rsidRPr="00A83F25">
        <w:rPr>
          <w:rFonts w:ascii="Arial" w:eastAsia="Times New Roman" w:hAnsi="Arial" w:cs="Arial"/>
          <w:color w:val="000000"/>
          <w:sz w:val="24"/>
          <w:szCs w:val="24"/>
        </w:rPr>
        <w:br/>
      </w:r>
      <w:r w:rsidRPr="00A83F25">
        <w:rPr>
          <w:rFonts w:ascii="Arial" w:eastAsia="Times New Roman" w:hAnsi="Arial" w:cs="Arial"/>
          <w:color w:val="000000"/>
          <w:sz w:val="24"/>
          <w:szCs w:val="24"/>
        </w:rPr>
        <w:br/>
      </w:r>
      <w:r w:rsidRPr="00A83F25">
        <w:rPr>
          <w:rFonts w:ascii="Arial" w:eastAsia="Times New Roman" w:hAnsi="Arial" w:cs="Arial"/>
          <w:color w:val="000000"/>
          <w:sz w:val="24"/>
          <w:szCs w:val="24"/>
        </w:rPr>
        <w:lastRenderedPageBreak/>
        <w:t>We design, manufacture and service the mission-critical infrastructure technologies for vital applications in data centers, communication networks and commercial and industrial environments. With $4.4 billion in sales, a strong customer base and global reach in nearly 70 countries, our move to establish a standalone business enables us to deliver greater value to our customers and create new opportunities for our people.</w:t>
      </w:r>
      <w:r w:rsidRPr="00A83F25">
        <w:rPr>
          <w:rFonts w:ascii="Arial" w:eastAsia="Times New Roman" w:hAnsi="Arial" w:cs="Arial"/>
          <w:color w:val="000000"/>
          <w:sz w:val="24"/>
          <w:szCs w:val="24"/>
        </w:rPr>
        <w:br/>
      </w:r>
      <w:r w:rsidRPr="00A83F25">
        <w:rPr>
          <w:rFonts w:ascii="Arial" w:eastAsia="Times New Roman" w:hAnsi="Arial" w:cs="Arial"/>
          <w:color w:val="000000"/>
          <w:sz w:val="24"/>
          <w:szCs w:val="24"/>
        </w:rPr>
        <w:br/>
        <w:t>Whether you’re an established professional looking for a career change, an undergraduate student exploring options or recently received your MBA degree, you’ll find a variety of opportunities at Vertiv. Explore them now and join our team of 19,000 employees in making the future of our customers’ business possible.</w:t>
      </w:r>
    </w:p>
    <w:p w:rsidR="00A83F25" w:rsidRPr="00A83F25" w:rsidRDefault="00A83F25" w:rsidP="00A83F25">
      <w:pPr>
        <w:spacing w:after="0" w:line="240" w:lineRule="auto"/>
        <w:rPr>
          <w:rFonts w:ascii="Arial" w:eastAsia="Times New Roman" w:hAnsi="Arial" w:cs="Arial"/>
          <w:color w:val="000000"/>
          <w:sz w:val="24"/>
          <w:szCs w:val="24"/>
        </w:rPr>
      </w:pPr>
      <w:r w:rsidRPr="00A83F25">
        <w:rPr>
          <w:rFonts w:ascii="Arial" w:eastAsia="Times New Roman" w:hAnsi="Arial" w:cs="Arial"/>
          <w:b/>
          <w:bCs/>
          <w:color w:val="000000"/>
          <w:sz w:val="24"/>
          <w:szCs w:val="24"/>
        </w:rPr>
        <w:t>Work Authorization</w:t>
      </w:r>
      <w:r w:rsidRPr="00A83F25">
        <w:rPr>
          <w:rFonts w:ascii="Arial" w:eastAsia="Times New Roman" w:hAnsi="Arial" w:cs="Arial"/>
          <w:color w:val="000000"/>
          <w:sz w:val="24"/>
          <w:szCs w:val="24"/>
        </w:rPr>
        <w:br/>
      </w:r>
      <w:r w:rsidRPr="00A83F25">
        <w:rPr>
          <w:rFonts w:ascii="Arial" w:eastAsia="Times New Roman" w:hAnsi="Arial" w:cs="Arial"/>
          <w:color w:val="000000"/>
          <w:sz w:val="24"/>
          <w:szCs w:val="24"/>
        </w:rPr>
        <w:br/>
        <w:t>No calls or agencies please. Vertiv will only employ those who are legally authorized to work in the United States. This is not a position for which sponsorship will be provided. Individuals with temporary visas such as E, F-1, H-1, H-2, L, B, J, or TN or who need sponsorship for work authorization now or in the future, are not eligible for hire.</w:t>
      </w:r>
      <w:r w:rsidRPr="00A83F25">
        <w:rPr>
          <w:rFonts w:ascii="Arial" w:eastAsia="Times New Roman" w:hAnsi="Arial" w:cs="Arial"/>
          <w:color w:val="000000"/>
          <w:sz w:val="24"/>
          <w:szCs w:val="24"/>
        </w:rPr>
        <w:br/>
      </w:r>
      <w:r w:rsidRPr="00A83F25">
        <w:rPr>
          <w:rFonts w:ascii="Arial" w:eastAsia="Times New Roman" w:hAnsi="Arial" w:cs="Arial"/>
          <w:b/>
          <w:bCs/>
          <w:color w:val="000000"/>
          <w:sz w:val="24"/>
          <w:szCs w:val="24"/>
        </w:rPr>
        <w:br/>
        <w:t>Equal Opportunity Employer</w:t>
      </w:r>
      <w:r w:rsidRPr="00A83F25">
        <w:rPr>
          <w:rFonts w:ascii="Arial" w:eastAsia="Times New Roman" w:hAnsi="Arial" w:cs="Arial"/>
          <w:color w:val="000000"/>
          <w:sz w:val="24"/>
          <w:szCs w:val="24"/>
        </w:rPr>
        <w:t xml:space="preserve"> </w:t>
      </w:r>
    </w:p>
    <w:p w:rsidR="00A83F25" w:rsidRPr="00A83F25" w:rsidRDefault="00A83F25" w:rsidP="00A83F25">
      <w:pPr>
        <w:spacing w:after="0" w:line="240" w:lineRule="auto"/>
        <w:rPr>
          <w:rFonts w:ascii="Arial" w:eastAsia="Times New Roman" w:hAnsi="Arial" w:cs="Arial"/>
          <w:color w:val="000000"/>
          <w:sz w:val="24"/>
          <w:szCs w:val="24"/>
        </w:rPr>
      </w:pPr>
      <w:r w:rsidRPr="00A83F25">
        <w:rPr>
          <w:rFonts w:ascii="Arial" w:eastAsia="Times New Roman" w:hAnsi="Arial" w:cs="Arial"/>
          <w:color w:val="000000"/>
          <w:sz w:val="24"/>
          <w:szCs w:val="24"/>
        </w:rPr>
        <w:br/>
        <w:t>Vertiv is an Equal Opportunity/Affirmative Action employer. All qualified applicants will receive consideration for employment without regard to sex, race, color, religion, national origin, age, marital status, political affiliation, sexual orientation, gender identity, genetic information, disability or protected veteran status. We are committed to providing a workplace free of any discrimination or harassment.</w:t>
      </w:r>
      <w:r w:rsidRPr="00A83F25">
        <w:rPr>
          <w:rFonts w:ascii="Arial" w:eastAsia="Times New Roman" w:hAnsi="Arial" w:cs="Arial"/>
          <w:color w:val="000000"/>
          <w:sz w:val="24"/>
          <w:szCs w:val="24"/>
        </w:rPr>
        <w:br/>
      </w:r>
      <w:r w:rsidRPr="00A83F25">
        <w:rPr>
          <w:rFonts w:ascii="Arial" w:eastAsia="Times New Roman" w:hAnsi="Arial" w:cs="Arial"/>
          <w:color w:val="000000"/>
          <w:sz w:val="24"/>
          <w:szCs w:val="24"/>
        </w:rPr>
        <w:br/>
        <w:t xml:space="preserve">If you have a disability and are having difficulty accessing or using this website to apply for a position, you can request help by sending an email to </w:t>
      </w:r>
      <w:hyperlink r:id="rId5" w:history="1">
        <w:r w:rsidRPr="00A83F25">
          <w:rPr>
            <w:rFonts w:ascii="Arial" w:eastAsia="Times New Roman" w:hAnsi="Arial" w:cs="Arial"/>
            <w:color w:val="0000FF"/>
            <w:sz w:val="24"/>
            <w:szCs w:val="24"/>
            <w:u w:val="single"/>
          </w:rPr>
          <w:t>help.join@vertivco.com</w:t>
        </w:r>
      </w:hyperlink>
      <w:r w:rsidRPr="00A83F25">
        <w:rPr>
          <w:rFonts w:ascii="Arial" w:eastAsia="Times New Roman" w:hAnsi="Arial" w:cs="Arial"/>
          <w:color w:val="000000"/>
          <w:sz w:val="24"/>
          <w:szCs w:val="24"/>
        </w:rPr>
        <w:t>.</w:t>
      </w:r>
    </w:p>
    <w:p w:rsidR="00FB1353" w:rsidRDefault="00A83F25" w:rsidP="00A83F25">
      <w:r w:rsidRPr="00A83F25">
        <w:rPr>
          <w:rFonts w:ascii="Arial" w:eastAsia="Times New Roman" w:hAnsi="Arial" w:cs="Arial"/>
          <w:sz w:val="15"/>
          <w:szCs w:val="15"/>
        </w:rPr>
        <w:t> </w:t>
      </w:r>
    </w:p>
    <w:sectPr w:rsidR="00FB1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B95"/>
    <w:multiLevelType w:val="multilevel"/>
    <w:tmpl w:val="39A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C7B97"/>
    <w:multiLevelType w:val="hybridMultilevel"/>
    <w:tmpl w:val="6362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285C"/>
    <w:multiLevelType w:val="hybridMultilevel"/>
    <w:tmpl w:val="E2E2A5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D35592"/>
    <w:multiLevelType w:val="hybridMultilevel"/>
    <w:tmpl w:val="20EA15A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8B73F7E"/>
    <w:multiLevelType w:val="multilevel"/>
    <w:tmpl w:val="1D5E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16045"/>
    <w:multiLevelType w:val="multilevel"/>
    <w:tmpl w:val="EC4E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845F4"/>
    <w:multiLevelType w:val="multilevel"/>
    <w:tmpl w:val="AFD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35A11"/>
    <w:multiLevelType w:val="multilevel"/>
    <w:tmpl w:val="209E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0"/>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25"/>
    <w:rsid w:val="00355A5F"/>
    <w:rsid w:val="00A83F25"/>
    <w:rsid w:val="00CE187E"/>
    <w:rsid w:val="00FB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49DA"/>
  <w15:chartTrackingRefBased/>
  <w15:docId w15:val="{663B5BD1-6231-485D-9C59-ED1CAEAD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3F25"/>
    <w:pPr>
      <w:spacing w:after="0"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A83F25"/>
    <w:pPr>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F25"/>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A83F2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83F25"/>
    <w:rPr>
      <w:color w:val="0000FF"/>
      <w:u w:val="single"/>
    </w:rPr>
  </w:style>
  <w:style w:type="paragraph" w:customStyle="1" w:styleId="text6">
    <w:name w:val="text6"/>
    <w:basedOn w:val="Normal"/>
    <w:rsid w:val="00A83F25"/>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ablelist4">
    <w:name w:val="tablelist4"/>
    <w:basedOn w:val="Normal"/>
    <w:rsid w:val="00A83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
    <w:name w:val="inline"/>
    <w:basedOn w:val="DefaultParagraphFont"/>
    <w:rsid w:val="00A83F25"/>
  </w:style>
  <w:style w:type="paragraph" w:styleId="NormalWeb">
    <w:name w:val="Normal (Web)"/>
    <w:basedOn w:val="Normal"/>
    <w:uiPriority w:val="99"/>
    <w:semiHidden/>
    <w:unhideWhenUsed/>
    <w:rsid w:val="00A83F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800826">
      <w:bodyDiv w:val="1"/>
      <w:marLeft w:val="0"/>
      <w:marRight w:val="0"/>
      <w:marTop w:val="0"/>
      <w:marBottom w:val="0"/>
      <w:divBdr>
        <w:top w:val="none" w:sz="0" w:space="0" w:color="auto"/>
        <w:left w:val="none" w:sz="0" w:space="0" w:color="auto"/>
        <w:bottom w:val="none" w:sz="0" w:space="0" w:color="auto"/>
        <w:right w:val="none" w:sz="0" w:space="0" w:color="auto"/>
      </w:divBdr>
      <w:divsChild>
        <w:div w:id="742534419">
          <w:marLeft w:val="0"/>
          <w:marRight w:val="0"/>
          <w:marTop w:val="0"/>
          <w:marBottom w:val="0"/>
          <w:divBdr>
            <w:top w:val="none" w:sz="0" w:space="0" w:color="auto"/>
            <w:left w:val="none" w:sz="0" w:space="0" w:color="auto"/>
            <w:bottom w:val="none" w:sz="0" w:space="0" w:color="auto"/>
            <w:right w:val="none" w:sz="0" w:space="0" w:color="auto"/>
          </w:divBdr>
          <w:divsChild>
            <w:div w:id="1727530352">
              <w:marLeft w:val="0"/>
              <w:marRight w:val="0"/>
              <w:marTop w:val="0"/>
              <w:marBottom w:val="0"/>
              <w:divBdr>
                <w:top w:val="none" w:sz="0" w:space="0" w:color="auto"/>
                <w:left w:val="none" w:sz="0" w:space="0" w:color="auto"/>
                <w:bottom w:val="none" w:sz="0" w:space="0" w:color="auto"/>
                <w:right w:val="none" w:sz="0" w:space="0" w:color="auto"/>
              </w:divBdr>
              <w:divsChild>
                <w:div w:id="1203133886">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sChild>
                        <w:div w:id="23949078">
                          <w:marLeft w:val="0"/>
                          <w:marRight w:val="0"/>
                          <w:marTop w:val="0"/>
                          <w:marBottom w:val="0"/>
                          <w:divBdr>
                            <w:top w:val="none" w:sz="0" w:space="0" w:color="auto"/>
                            <w:left w:val="none" w:sz="0" w:space="0" w:color="auto"/>
                            <w:bottom w:val="none" w:sz="0" w:space="0" w:color="auto"/>
                            <w:right w:val="none" w:sz="0" w:space="0" w:color="auto"/>
                          </w:divBdr>
                          <w:divsChild>
                            <w:div w:id="381027969">
                              <w:marLeft w:val="0"/>
                              <w:marRight w:val="0"/>
                              <w:marTop w:val="0"/>
                              <w:marBottom w:val="0"/>
                              <w:divBdr>
                                <w:top w:val="none" w:sz="0" w:space="0" w:color="auto"/>
                                <w:left w:val="none" w:sz="0" w:space="0" w:color="auto"/>
                                <w:bottom w:val="none" w:sz="0" w:space="0" w:color="auto"/>
                                <w:right w:val="none" w:sz="0" w:space="0" w:color="auto"/>
                              </w:divBdr>
                              <w:divsChild>
                                <w:div w:id="883830061">
                                  <w:marLeft w:val="0"/>
                                  <w:marRight w:val="0"/>
                                  <w:marTop w:val="0"/>
                                  <w:marBottom w:val="0"/>
                                  <w:divBdr>
                                    <w:top w:val="none" w:sz="0" w:space="0" w:color="auto"/>
                                    <w:left w:val="none" w:sz="0" w:space="0" w:color="auto"/>
                                    <w:bottom w:val="none" w:sz="0" w:space="0" w:color="auto"/>
                                    <w:right w:val="none" w:sz="0" w:space="0" w:color="auto"/>
                                  </w:divBdr>
                                  <w:divsChild>
                                    <w:div w:id="1448817886">
                                      <w:marLeft w:val="0"/>
                                      <w:marRight w:val="0"/>
                                      <w:marTop w:val="0"/>
                                      <w:marBottom w:val="0"/>
                                      <w:divBdr>
                                        <w:top w:val="none" w:sz="0" w:space="0" w:color="auto"/>
                                        <w:left w:val="none" w:sz="0" w:space="0" w:color="auto"/>
                                        <w:bottom w:val="none" w:sz="0" w:space="0" w:color="auto"/>
                                        <w:right w:val="none" w:sz="0" w:space="0" w:color="auto"/>
                                      </w:divBdr>
                                      <w:divsChild>
                                        <w:div w:id="1067648845">
                                          <w:marLeft w:val="0"/>
                                          <w:marRight w:val="0"/>
                                          <w:marTop w:val="0"/>
                                          <w:marBottom w:val="0"/>
                                          <w:divBdr>
                                            <w:top w:val="none" w:sz="0" w:space="0" w:color="auto"/>
                                            <w:left w:val="none" w:sz="0" w:space="0" w:color="auto"/>
                                            <w:bottom w:val="none" w:sz="0" w:space="0" w:color="auto"/>
                                            <w:right w:val="none" w:sz="0" w:space="0" w:color="auto"/>
                                          </w:divBdr>
                                          <w:divsChild>
                                            <w:div w:id="1452818788">
                                              <w:marLeft w:val="0"/>
                                              <w:marRight w:val="0"/>
                                              <w:marTop w:val="0"/>
                                              <w:marBottom w:val="0"/>
                                              <w:divBdr>
                                                <w:top w:val="none" w:sz="0" w:space="0" w:color="auto"/>
                                                <w:left w:val="none" w:sz="0" w:space="0" w:color="auto"/>
                                                <w:bottom w:val="none" w:sz="0" w:space="0" w:color="auto"/>
                                                <w:right w:val="none" w:sz="0" w:space="0" w:color="auto"/>
                                              </w:divBdr>
                                            </w:div>
                                            <w:div w:id="1175269297">
                                              <w:marLeft w:val="0"/>
                                              <w:marRight w:val="0"/>
                                              <w:marTop w:val="0"/>
                                              <w:marBottom w:val="0"/>
                                              <w:divBdr>
                                                <w:top w:val="none" w:sz="0" w:space="0" w:color="auto"/>
                                                <w:left w:val="none" w:sz="0" w:space="0" w:color="auto"/>
                                                <w:bottom w:val="none" w:sz="0" w:space="0" w:color="auto"/>
                                                <w:right w:val="none" w:sz="0" w:space="0" w:color="auto"/>
                                              </w:divBdr>
                                            </w:div>
                                            <w:div w:id="716899144">
                                              <w:marLeft w:val="0"/>
                                              <w:marRight w:val="0"/>
                                              <w:marTop w:val="0"/>
                                              <w:marBottom w:val="0"/>
                                              <w:divBdr>
                                                <w:top w:val="none" w:sz="0" w:space="0" w:color="auto"/>
                                                <w:left w:val="none" w:sz="0" w:space="0" w:color="auto"/>
                                                <w:bottom w:val="none" w:sz="0" w:space="0" w:color="auto"/>
                                                <w:right w:val="none" w:sz="0" w:space="0" w:color="auto"/>
                                              </w:divBdr>
                                            </w:div>
                                            <w:div w:id="2026705249">
                                              <w:marLeft w:val="0"/>
                                              <w:marRight w:val="0"/>
                                              <w:marTop w:val="0"/>
                                              <w:marBottom w:val="0"/>
                                              <w:divBdr>
                                                <w:top w:val="none" w:sz="0" w:space="0" w:color="auto"/>
                                                <w:left w:val="none" w:sz="0" w:space="0" w:color="auto"/>
                                                <w:bottom w:val="none" w:sz="0" w:space="0" w:color="auto"/>
                                                <w:right w:val="none" w:sz="0" w:space="0" w:color="auto"/>
                                              </w:divBdr>
                                            </w:div>
                                            <w:div w:id="947197538">
                                              <w:marLeft w:val="0"/>
                                              <w:marRight w:val="0"/>
                                              <w:marTop w:val="0"/>
                                              <w:marBottom w:val="0"/>
                                              <w:divBdr>
                                                <w:top w:val="none" w:sz="0" w:space="0" w:color="auto"/>
                                                <w:left w:val="none" w:sz="0" w:space="0" w:color="auto"/>
                                                <w:bottom w:val="none" w:sz="0" w:space="0" w:color="auto"/>
                                                <w:right w:val="none" w:sz="0" w:space="0" w:color="auto"/>
                                              </w:divBdr>
                                            </w:div>
                                            <w:div w:id="1196389747">
                                              <w:marLeft w:val="0"/>
                                              <w:marRight w:val="0"/>
                                              <w:marTop w:val="0"/>
                                              <w:marBottom w:val="0"/>
                                              <w:divBdr>
                                                <w:top w:val="none" w:sz="0" w:space="0" w:color="auto"/>
                                                <w:left w:val="none" w:sz="0" w:space="0" w:color="auto"/>
                                                <w:bottom w:val="none" w:sz="0" w:space="0" w:color="auto"/>
                                                <w:right w:val="none" w:sz="0" w:space="0" w:color="auto"/>
                                              </w:divBdr>
                                              <w:divsChild>
                                                <w:div w:id="773598043">
                                                  <w:marLeft w:val="0"/>
                                                  <w:marRight w:val="0"/>
                                                  <w:marTop w:val="0"/>
                                                  <w:marBottom w:val="0"/>
                                                  <w:divBdr>
                                                    <w:top w:val="none" w:sz="0" w:space="0" w:color="auto"/>
                                                    <w:left w:val="none" w:sz="0" w:space="0" w:color="auto"/>
                                                    <w:bottom w:val="none" w:sz="0" w:space="0" w:color="auto"/>
                                                    <w:right w:val="none" w:sz="0" w:space="0" w:color="auto"/>
                                                  </w:divBdr>
                                                </w:div>
                                                <w:div w:id="1205212983">
                                                  <w:marLeft w:val="0"/>
                                                  <w:marRight w:val="0"/>
                                                  <w:marTop w:val="0"/>
                                                  <w:marBottom w:val="0"/>
                                                  <w:divBdr>
                                                    <w:top w:val="none" w:sz="0" w:space="0" w:color="auto"/>
                                                    <w:left w:val="none" w:sz="0" w:space="0" w:color="auto"/>
                                                    <w:bottom w:val="none" w:sz="0" w:space="0" w:color="auto"/>
                                                    <w:right w:val="none" w:sz="0" w:space="0" w:color="auto"/>
                                                  </w:divBdr>
                                                </w:div>
                                                <w:div w:id="370768829">
                                                  <w:marLeft w:val="0"/>
                                                  <w:marRight w:val="0"/>
                                                  <w:marTop w:val="0"/>
                                                  <w:marBottom w:val="0"/>
                                                  <w:divBdr>
                                                    <w:top w:val="none" w:sz="0" w:space="0" w:color="auto"/>
                                                    <w:left w:val="none" w:sz="0" w:space="0" w:color="auto"/>
                                                    <w:bottom w:val="none" w:sz="0" w:space="0" w:color="auto"/>
                                                    <w:right w:val="none" w:sz="0" w:space="0" w:color="auto"/>
                                                  </w:divBdr>
                                                </w:div>
                                                <w:div w:id="1146241077">
                                                  <w:marLeft w:val="0"/>
                                                  <w:marRight w:val="0"/>
                                                  <w:marTop w:val="0"/>
                                                  <w:marBottom w:val="0"/>
                                                  <w:divBdr>
                                                    <w:top w:val="none" w:sz="0" w:space="0" w:color="auto"/>
                                                    <w:left w:val="none" w:sz="0" w:space="0" w:color="auto"/>
                                                    <w:bottom w:val="none" w:sz="0" w:space="0" w:color="auto"/>
                                                    <w:right w:val="none" w:sz="0" w:space="0" w:color="auto"/>
                                                  </w:divBdr>
                                                </w:div>
                                                <w:div w:id="1080104670">
                                                  <w:marLeft w:val="0"/>
                                                  <w:marRight w:val="0"/>
                                                  <w:marTop w:val="0"/>
                                                  <w:marBottom w:val="0"/>
                                                  <w:divBdr>
                                                    <w:top w:val="none" w:sz="0" w:space="0" w:color="auto"/>
                                                    <w:left w:val="none" w:sz="0" w:space="0" w:color="auto"/>
                                                    <w:bottom w:val="none" w:sz="0" w:space="0" w:color="auto"/>
                                                    <w:right w:val="none" w:sz="0" w:space="0" w:color="auto"/>
                                                  </w:divBdr>
                                                </w:div>
                                                <w:div w:id="1685209774">
                                                  <w:marLeft w:val="0"/>
                                                  <w:marRight w:val="0"/>
                                                  <w:marTop w:val="0"/>
                                                  <w:marBottom w:val="0"/>
                                                  <w:divBdr>
                                                    <w:top w:val="none" w:sz="0" w:space="0" w:color="auto"/>
                                                    <w:left w:val="none" w:sz="0" w:space="0" w:color="auto"/>
                                                    <w:bottom w:val="none" w:sz="0" w:space="0" w:color="auto"/>
                                                    <w:right w:val="none" w:sz="0" w:space="0" w:color="auto"/>
                                                  </w:divBdr>
                                                </w:div>
                                                <w:div w:id="502552670">
                                                  <w:marLeft w:val="0"/>
                                                  <w:marRight w:val="0"/>
                                                  <w:marTop w:val="0"/>
                                                  <w:marBottom w:val="0"/>
                                                  <w:divBdr>
                                                    <w:top w:val="none" w:sz="0" w:space="0" w:color="auto"/>
                                                    <w:left w:val="none" w:sz="0" w:space="0" w:color="auto"/>
                                                    <w:bottom w:val="none" w:sz="0" w:space="0" w:color="auto"/>
                                                    <w:right w:val="none" w:sz="0" w:space="0" w:color="auto"/>
                                                  </w:divBdr>
                                                </w:div>
                                                <w:div w:id="611404703">
                                                  <w:marLeft w:val="0"/>
                                                  <w:marRight w:val="0"/>
                                                  <w:marTop w:val="0"/>
                                                  <w:marBottom w:val="0"/>
                                                  <w:divBdr>
                                                    <w:top w:val="none" w:sz="0" w:space="0" w:color="auto"/>
                                                    <w:left w:val="none" w:sz="0" w:space="0" w:color="auto"/>
                                                    <w:bottom w:val="none" w:sz="0" w:space="0" w:color="auto"/>
                                                    <w:right w:val="none" w:sz="0" w:space="0" w:color="auto"/>
                                                  </w:divBdr>
                                                </w:div>
                                                <w:div w:id="657417418">
                                                  <w:marLeft w:val="0"/>
                                                  <w:marRight w:val="0"/>
                                                  <w:marTop w:val="0"/>
                                                  <w:marBottom w:val="0"/>
                                                  <w:divBdr>
                                                    <w:top w:val="none" w:sz="0" w:space="0" w:color="auto"/>
                                                    <w:left w:val="none" w:sz="0" w:space="0" w:color="auto"/>
                                                    <w:bottom w:val="none" w:sz="0" w:space="0" w:color="auto"/>
                                                    <w:right w:val="none" w:sz="0" w:space="0" w:color="auto"/>
                                                  </w:divBdr>
                                                </w:div>
                                              </w:divsChild>
                                            </w:div>
                                            <w:div w:id="885684631">
                                              <w:marLeft w:val="0"/>
                                              <w:marRight w:val="0"/>
                                              <w:marTop w:val="0"/>
                                              <w:marBottom w:val="0"/>
                                              <w:divBdr>
                                                <w:top w:val="none" w:sz="0" w:space="0" w:color="auto"/>
                                                <w:left w:val="none" w:sz="0" w:space="0" w:color="auto"/>
                                                <w:bottom w:val="none" w:sz="0" w:space="0" w:color="auto"/>
                                                <w:right w:val="none" w:sz="0" w:space="0" w:color="auto"/>
                                              </w:divBdr>
                                              <w:divsChild>
                                                <w:div w:id="1829050569">
                                                  <w:marLeft w:val="0"/>
                                                  <w:marRight w:val="0"/>
                                                  <w:marTop w:val="0"/>
                                                  <w:marBottom w:val="0"/>
                                                  <w:divBdr>
                                                    <w:top w:val="none" w:sz="0" w:space="0" w:color="auto"/>
                                                    <w:left w:val="none" w:sz="0" w:space="0" w:color="auto"/>
                                                    <w:bottom w:val="none" w:sz="0" w:space="0" w:color="auto"/>
                                                    <w:right w:val="none" w:sz="0" w:space="0" w:color="auto"/>
                                                  </w:divBdr>
                                                </w:div>
                                                <w:div w:id="586233873">
                                                  <w:marLeft w:val="0"/>
                                                  <w:marRight w:val="0"/>
                                                  <w:marTop w:val="0"/>
                                                  <w:marBottom w:val="0"/>
                                                  <w:divBdr>
                                                    <w:top w:val="none" w:sz="0" w:space="0" w:color="auto"/>
                                                    <w:left w:val="none" w:sz="0" w:space="0" w:color="auto"/>
                                                    <w:bottom w:val="none" w:sz="0" w:space="0" w:color="auto"/>
                                                    <w:right w:val="none" w:sz="0" w:space="0" w:color="auto"/>
                                                  </w:divBdr>
                                                </w:div>
                                                <w:div w:id="1928269869">
                                                  <w:marLeft w:val="0"/>
                                                  <w:marRight w:val="0"/>
                                                  <w:marTop w:val="0"/>
                                                  <w:marBottom w:val="0"/>
                                                  <w:divBdr>
                                                    <w:top w:val="none" w:sz="0" w:space="0" w:color="auto"/>
                                                    <w:left w:val="none" w:sz="0" w:space="0" w:color="auto"/>
                                                    <w:bottom w:val="none" w:sz="0" w:space="0" w:color="auto"/>
                                                    <w:right w:val="none" w:sz="0" w:space="0" w:color="auto"/>
                                                  </w:divBdr>
                                                </w:div>
                                                <w:div w:id="177891762">
                                                  <w:marLeft w:val="0"/>
                                                  <w:marRight w:val="0"/>
                                                  <w:marTop w:val="0"/>
                                                  <w:marBottom w:val="0"/>
                                                  <w:divBdr>
                                                    <w:top w:val="none" w:sz="0" w:space="0" w:color="auto"/>
                                                    <w:left w:val="none" w:sz="0" w:space="0" w:color="auto"/>
                                                    <w:bottom w:val="none" w:sz="0" w:space="0" w:color="auto"/>
                                                    <w:right w:val="none" w:sz="0" w:space="0" w:color="auto"/>
                                                  </w:divBdr>
                                                </w:div>
                                                <w:div w:id="1983923128">
                                                  <w:marLeft w:val="0"/>
                                                  <w:marRight w:val="0"/>
                                                  <w:marTop w:val="0"/>
                                                  <w:marBottom w:val="0"/>
                                                  <w:divBdr>
                                                    <w:top w:val="none" w:sz="0" w:space="0" w:color="auto"/>
                                                    <w:left w:val="none" w:sz="0" w:space="0" w:color="auto"/>
                                                    <w:bottom w:val="none" w:sz="0" w:space="0" w:color="auto"/>
                                                    <w:right w:val="none" w:sz="0" w:space="0" w:color="auto"/>
                                                  </w:divBdr>
                                                </w:div>
                                                <w:div w:id="686760780">
                                                  <w:marLeft w:val="0"/>
                                                  <w:marRight w:val="0"/>
                                                  <w:marTop w:val="0"/>
                                                  <w:marBottom w:val="0"/>
                                                  <w:divBdr>
                                                    <w:top w:val="none" w:sz="0" w:space="0" w:color="auto"/>
                                                    <w:left w:val="none" w:sz="0" w:space="0" w:color="auto"/>
                                                    <w:bottom w:val="none" w:sz="0" w:space="0" w:color="auto"/>
                                                    <w:right w:val="none" w:sz="0" w:space="0" w:color="auto"/>
                                                  </w:divBdr>
                                                </w:div>
                                                <w:div w:id="459882869">
                                                  <w:marLeft w:val="0"/>
                                                  <w:marRight w:val="0"/>
                                                  <w:marTop w:val="0"/>
                                                  <w:marBottom w:val="0"/>
                                                  <w:divBdr>
                                                    <w:top w:val="none" w:sz="0" w:space="0" w:color="auto"/>
                                                    <w:left w:val="none" w:sz="0" w:space="0" w:color="auto"/>
                                                    <w:bottom w:val="none" w:sz="0" w:space="0" w:color="auto"/>
                                                    <w:right w:val="none" w:sz="0" w:space="0" w:color="auto"/>
                                                  </w:divBdr>
                                                </w:div>
                                                <w:div w:id="1283152888">
                                                  <w:marLeft w:val="0"/>
                                                  <w:marRight w:val="0"/>
                                                  <w:marTop w:val="0"/>
                                                  <w:marBottom w:val="0"/>
                                                  <w:divBdr>
                                                    <w:top w:val="none" w:sz="0" w:space="0" w:color="auto"/>
                                                    <w:left w:val="none" w:sz="0" w:space="0" w:color="auto"/>
                                                    <w:bottom w:val="none" w:sz="0" w:space="0" w:color="auto"/>
                                                    <w:right w:val="none" w:sz="0" w:space="0" w:color="auto"/>
                                                  </w:divBdr>
                                                </w:div>
                                                <w:div w:id="1872719416">
                                                  <w:marLeft w:val="0"/>
                                                  <w:marRight w:val="0"/>
                                                  <w:marTop w:val="0"/>
                                                  <w:marBottom w:val="0"/>
                                                  <w:divBdr>
                                                    <w:top w:val="none" w:sz="0" w:space="0" w:color="auto"/>
                                                    <w:left w:val="none" w:sz="0" w:space="0" w:color="auto"/>
                                                    <w:bottom w:val="none" w:sz="0" w:space="0" w:color="auto"/>
                                                    <w:right w:val="none" w:sz="0" w:space="0" w:color="auto"/>
                                                  </w:divBdr>
                                                </w:div>
                                                <w:div w:id="2026711222">
                                                  <w:marLeft w:val="0"/>
                                                  <w:marRight w:val="0"/>
                                                  <w:marTop w:val="0"/>
                                                  <w:marBottom w:val="0"/>
                                                  <w:divBdr>
                                                    <w:top w:val="none" w:sz="0" w:space="0" w:color="auto"/>
                                                    <w:left w:val="none" w:sz="0" w:space="0" w:color="auto"/>
                                                    <w:bottom w:val="none" w:sz="0" w:space="0" w:color="auto"/>
                                                    <w:right w:val="none" w:sz="0" w:space="0" w:color="auto"/>
                                                  </w:divBdr>
                                                </w:div>
                                                <w:div w:id="14698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join@vertiv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 David</dc:creator>
  <cp:keywords/>
  <dc:description/>
  <cp:lastModifiedBy>Coman, David</cp:lastModifiedBy>
  <cp:revision>2</cp:revision>
  <dcterms:created xsi:type="dcterms:W3CDTF">2018-09-24T19:36:00Z</dcterms:created>
  <dcterms:modified xsi:type="dcterms:W3CDTF">2018-09-24T20:18:00Z</dcterms:modified>
</cp:coreProperties>
</file>