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1CDA23" w14:textId="79B690E9" w:rsidR="00066F80" w:rsidRDefault="005601D3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bookmarkStart w:id="0" w:name="_Hlk519256196"/>
      <w:r>
        <w:rPr>
          <w:rFonts w:ascii="Times New Roman" w:hAnsi="Times New Roman" w:cs="Times New Roman"/>
          <w:b/>
          <w:sz w:val="28"/>
          <w:szCs w:val="24"/>
          <w:u w:val="single"/>
        </w:rPr>
        <w:t>Trade Compliance Manager</w:t>
      </w:r>
      <w:r w:rsidR="00BB0CD8">
        <w:rPr>
          <w:rFonts w:ascii="Times New Roman" w:hAnsi="Times New Roman" w:cs="Times New Roman"/>
          <w:b/>
          <w:sz w:val="28"/>
          <w:szCs w:val="24"/>
          <w:u w:val="single"/>
        </w:rPr>
        <w:t xml:space="preserve"> in WA </w:t>
      </w:r>
      <w:r w:rsidR="00212C2C">
        <w:rPr>
          <w:rFonts w:ascii="Times New Roman" w:hAnsi="Times New Roman" w:cs="Times New Roman"/>
          <w:b/>
          <w:sz w:val="28"/>
          <w:szCs w:val="24"/>
          <w:u w:val="single"/>
        </w:rPr>
        <w:t>TCRS18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662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E1914E6" w14:textId="77777777" w:rsidR="006A3DF8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2343C19A" w14:textId="573244C5" w:rsidR="006A3DF8" w:rsidRPr="00616405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Oversee &amp; Support Trade Compliance business unit functions – </w:t>
      </w:r>
      <w:r w:rsidR="009374DB">
        <w:rPr>
          <w:rFonts w:ascii="Times New Roman" w:hAnsi="Times New Roman" w:cs="Times New Roman"/>
          <w:sz w:val="24"/>
          <w:szCs w:val="24"/>
        </w:rPr>
        <w:t xml:space="preserve">mostly </w:t>
      </w:r>
      <w:r>
        <w:rPr>
          <w:rFonts w:ascii="Times New Roman" w:hAnsi="Times New Roman" w:cs="Times New Roman"/>
          <w:sz w:val="24"/>
          <w:szCs w:val="24"/>
        </w:rPr>
        <w:t>Import</w:t>
      </w:r>
      <w:r w:rsidR="009374DB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&amp; </w:t>
      </w:r>
      <w:r w:rsidR="009374DB">
        <w:rPr>
          <w:rFonts w:ascii="Times New Roman" w:hAnsi="Times New Roman" w:cs="Times New Roman"/>
          <w:sz w:val="24"/>
          <w:szCs w:val="24"/>
        </w:rPr>
        <w:t xml:space="preserve">some </w:t>
      </w:r>
      <w:r>
        <w:rPr>
          <w:rFonts w:ascii="Times New Roman" w:hAnsi="Times New Roman" w:cs="Times New Roman"/>
          <w:sz w:val="24"/>
          <w:szCs w:val="24"/>
        </w:rPr>
        <w:t>Export</w:t>
      </w:r>
      <w:r w:rsidR="009374DB">
        <w:rPr>
          <w:rFonts w:ascii="Times New Roman" w:hAnsi="Times New Roman" w:cs="Times New Roman"/>
          <w:sz w:val="24"/>
          <w:szCs w:val="24"/>
        </w:rPr>
        <w:t>s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3E78B3C6" w14:textId="35F69348" w:rsidR="006A3DF8" w:rsidRDefault="0057709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6A3DF8" w:rsidRPr="00DE70D7">
        <w:rPr>
          <w:rFonts w:ascii="Times New Roman" w:hAnsi="Times New Roman" w:cs="Times New Roman"/>
          <w:sz w:val="24"/>
        </w:rPr>
        <w:t>Oversee &amp;</w:t>
      </w:r>
      <w:r w:rsidR="006A3DF8">
        <w:rPr>
          <w:rFonts w:ascii="Calibri" w:hAnsi="Calibri" w:cs="Calibri"/>
          <w:sz w:val="24"/>
        </w:rPr>
        <w:t xml:space="preserve"> </w:t>
      </w:r>
      <w:r w:rsidR="006A3DF8">
        <w:rPr>
          <w:rFonts w:ascii="Times New Roman" w:hAnsi="Times New Roman" w:cs="Times New Roman"/>
          <w:sz w:val="24"/>
          <w:szCs w:val="24"/>
        </w:rPr>
        <w:t>Support Business Unit</w:t>
      </w:r>
      <w:r w:rsidR="009374DB">
        <w:rPr>
          <w:rFonts w:ascii="Times New Roman" w:hAnsi="Times New Roman" w:cs="Times New Roman"/>
          <w:sz w:val="24"/>
          <w:szCs w:val="24"/>
        </w:rPr>
        <w:t xml:space="preserve">s in the Trade </w:t>
      </w:r>
      <w:r w:rsidR="006A3DF8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9374DB">
        <w:rPr>
          <w:rFonts w:ascii="Times New Roman" w:hAnsi="Times New Roman" w:cs="Times New Roman"/>
          <w:sz w:val="24"/>
          <w:szCs w:val="24"/>
        </w:rPr>
        <w:t>function</w:t>
      </w:r>
    </w:p>
    <w:p w14:paraId="0237B394" w14:textId="449442EB" w:rsidR="009374DB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374DB">
        <w:rPr>
          <w:rFonts w:ascii="Times New Roman" w:hAnsi="Times New Roman" w:cs="Times New Roman"/>
          <w:sz w:val="24"/>
        </w:rPr>
        <w:t>Will be r</w:t>
      </w:r>
      <w:r>
        <w:rPr>
          <w:rFonts w:ascii="Times New Roman" w:hAnsi="Times New Roman" w:cs="Times New Roman"/>
          <w:sz w:val="24"/>
        </w:rPr>
        <w:t>esponsib</w:t>
      </w:r>
      <w:r w:rsidR="009374DB">
        <w:rPr>
          <w:rFonts w:ascii="Times New Roman" w:hAnsi="Times New Roman" w:cs="Times New Roman"/>
          <w:sz w:val="24"/>
        </w:rPr>
        <w:t xml:space="preserve">le </w:t>
      </w:r>
      <w:r>
        <w:rPr>
          <w:rFonts w:ascii="Times New Roman" w:hAnsi="Times New Roman" w:cs="Times New Roman"/>
          <w:sz w:val="24"/>
        </w:rPr>
        <w:t>to</w:t>
      </w:r>
      <w:r w:rsidR="009374DB">
        <w:rPr>
          <w:rFonts w:ascii="Times New Roman" w:hAnsi="Times New Roman" w:cs="Times New Roman"/>
          <w:sz w:val="24"/>
        </w:rPr>
        <w:t xml:space="preserve"> assess current Trade Compliance program, make recommendations and rol</w:t>
      </w:r>
      <w:r w:rsidR="000175BB">
        <w:rPr>
          <w:rFonts w:ascii="Times New Roman" w:hAnsi="Times New Roman" w:cs="Times New Roman"/>
          <w:sz w:val="24"/>
        </w:rPr>
        <w:t>l</w:t>
      </w:r>
      <w:bookmarkStart w:id="2" w:name="_GoBack"/>
      <w:bookmarkEnd w:id="2"/>
      <w:r w:rsidR="009374DB">
        <w:rPr>
          <w:rFonts w:ascii="Times New Roman" w:hAnsi="Times New Roman" w:cs="Times New Roman"/>
          <w:sz w:val="24"/>
        </w:rPr>
        <w:t xml:space="preserve"> out guidelines for all Business Units.</w:t>
      </w:r>
    </w:p>
    <w:p w14:paraId="65372406" w14:textId="47BAA94E" w:rsidR="009374DB" w:rsidRDefault="009374DB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</w:t>
      </w:r>
      <w:r w:rsidR="006A3DF8">
        <w:rPr>
          <w:rFonts w:ascii="Times New Roman" w:hAnsi="Times New Roman" w:cs="Times New Roman"/>
          <w:sz w:val="24"/>
        </w:rPr>
        <w:t>upport/guide/audit</w:t>
      </w:r>
      <w:r>
        <w:rPr>
          <w:rFonts w:ascii="Times New Roman" w:hAnsi="Times New Roman" w:cs="Times New Roman"/>
          <w:sz w:val="24"/>
        </w:rPr>
        <w:t>/train</w:t>
      </w:r>
      <w:r w:rsidR="006A3DF8">
        <w:rPr>
          <w:rFonts w:ascii="Times New Roman" w:hAnsi="Times New Roman" w:cs="Times New Roman"/>
          <w:sz w:val="24"/>
        </w:rPr>
        <w:t xml:space="preserve"> all </w:t>
      </w:r>
      <w:r>
        <w:rPr>
          <w:rFonts w:ascii="Times New Roman" w:hAnsi="Times New Roman" w:cs="Times New Roman"/>
          <w:sz w:val="24"/>
        </w:rPr>
        <w:t>Business Units regard</w:t>
      </w:r>
      <w:r w:rsidR="00435C15">
        <w:rPr>
          <w:rFonts w:ascii="Times New Roman" w:hAnsi="Times New Roman" w:cs="Times New Roman"/>
          <w:sz w:val="24"/>
        </w:rPr>
        <w:t>ing</w:t>
      </w:r>
      <w:r>
        <w:rPr>
          <w:rFonts w:ascii="Times New Roman" w:hAnsi="Times New Roman" w:cs="Times New Roman"/>
          <w:sz w:val="24"/>
        </w:rPr>
        <w:t xml:space="preserve"> Trade </w:t>
      </w:r>
      <w:r w:rsidR="006A3DF8">
        <w:rPr>
          <w:rFonts w:ascii="Times New Roman" w:hAnsi="Times New Roman" w:cs="Times New Roman"/>
          <w:sz w:val="24"/>
        </w:rPr>
        <w:t xml:space="preserve">Compliance </w:t>
      </w:r>
      <w:r>
        <w:rPr>
          <w:rFonts w:ascii="Times New Roman" w:hAnsi="Times New Roman" w:cs="Times New Roman"/>
          <w:sz w:val="24"/>
        </w:rPr>
        <w:t>matters</w:t>
      </w:r>
    </w:p>
    <w:p w14:paraId="01349D00" w14:textId="2E1A0552" w:rsidR="006A3DF8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Consult with Counsel on necessary </w:t>
      </w:r>
      <w:r w:rsidR="00435C15">
        <w:rPr>
          <w:rFonts w:ascii="Times New Roman" w:hAnsi="Times New Roman" w:cs="Times New Roman"/>
          <w:sz w:val="24"/>
        </w:rPr>
        <w:t xml:space="preserve">trade compliance </w:t>
      </w:r>
      <w:r>
        <w:rPr>
          <w:rFonts w:ascii="Times New Roman" w:hAnsi="Times New Roman" w:cs="Times New Roman"/>
          <w:sz w:val="24"/>
        </w:rPr>
        <w:t>matters</w:t>
      </w:r>
    </w:p>
    <w:p w14:paraId="5A77A9BE" w14:textId="62FAA9B7" w:rsidR="006A3DF8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Responsible for all import/export licensing</w:t>
      </w:r>
    </w:p>
    <w:p w14:paraId="454DB968" w14:textId="1C402ECF" w:rsidR="009374DB" w:rsidRDefault="009374DB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Oversee all FTA’s – especially NAFTA</w:t>
      </w:r>
    </w:p>
    <w:p w14:paraId="65508C0B" w14:textId="409EB944" w:rsidR="009374DB" w:rsidRPr="009374DB" w:rsidRDefault="009374DB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Provide guidance for </w:t>
      </w:r>
      <w:r w:rsidR="0084300E">
        <w:rPr>
          <w:rFonts w:ascii="Times New Roman" w:hAnsi="Times New Roman" w:cs="Times New Roman"/>
          <w:sz w:val="24"/>
        </w:rPr>
        <w:t>HTS &amp; ECCN</w:t>
      </w:r>
      <w:r>
        <w:rPr>
          <w:rFonts w:ascii="Times New Roman" w:hAnsi="Times New Roman" w:cs="Times New Roman"/>
          <w:sz w:val="24"/>
        </w:rPr>
        <w:t xml:space="preserve"> Classification</w:t>
      </w:r>
    </w:p>
    <w:p w14:paraId="44B4B74E" w14:textId="42E6CAC3" w:rsidR="009374DB" w:rsidRDefault="009374DB" w:rsidP="009374D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Set up KPI’s </w:t>
      </w:r>
      <w:r w:rsidR="0084300E">
        <w:rPr>
          <w:rFonts w:ascii="Times New Roman" w:hAnsi="Times New Roman" w:cs="Times New Roman"/>
          <w:sz w:val="24"/>
        </w:rPr>
        <w:t xml:space="preserve">and audit </w:t>
      </w:r>
      <w:r>
        <w:rPr>
          <w:rFonts w:ascii="Times New Roman" w:hAnsi="Times New Roman" w:cs="Times New Roman"/>
          <w:sz w:val="24"/>
        </w:rPr>
        <w:t xml:space="preserve">FF &amp; </w:t>
      </w:r>
      <w:r w:rsidR="0084300E">
        <w:rPr>
          <w:rFonts w:ascii="Times New Roman" w:hAnsi="Times New Roman" w:cs="Times New Roman"/>
          <w:sz w:val="24"/>
        </w:rPr>
        <w:t xml:space="preserve">Customs </w:t>
      </w:r>
      <w:r>
        <w:rPr>
          <w:rFonts w:ascii="Times New Roman" w:hAnsi="Times New Roman" w:cs="Times New Roman"/>
          <w:sz w:val="24"/>
        </w:rPr>
        <w:t xml:space="preserve">Brokers </w:t>
      </w:r>
    </w:p>
    <w:p w14:paraId="4CE88D6A" w14:textId="4FF60318" w:rsidR="009374DB" w:rsidRPr="009374DB" w:rsidRDefault="009374DB" w:rsidP="009374D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Look for potential cost savings through programs such as duty drawback, reconciliation, etc.</w:t>
      </w:r>
    </w:p>
    <w:p w14:paraId="3BB7C653" w14:textId="77777777" w:rsidR="006A3DF8" w:rsidRPr="00DE70D7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E736CA">
        <w:rPr>
          <w:rFonts w:ascii="Times New Roman" w:hAnsi="Times New Roman" w:cs="Times New Roman"/>
          <w:sz w:val="24"/>
        </w:rPr>
        <w:t>Strong leadership/managerial skills</w:t>
      </w:r>
    </w:p>
    <w:p w14:paraId="14403D77" w14:textId="77777777" w:rsidR="006A3DF8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 to especially CBP &amp; BIS</w:t>
      </w:r>
    </w:p>
    <w:p w14:paraId="6649A283" w14:textId="2F53C8DB" w:rsidR="006A3DF8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43">
        <w:rPr>
          <w:rFonts w:ascii="Times New Roman" w:hAnsi="Times New Roman" w:cs="Times New Roman"/>
          <w:sz w:val="24"/>
          <w:szCs w:val="24"/>
        </w:rPr>
        <w:t>Develop p</w:t>
      </w:r>
      <w:r>
        <w:rPr>
          <w:rFonts w:ascii="Times New Roman" w:hAnsi="Times New Roman" w:cs="Times New Roman"/>
          <w:sz w:val="24"/>
          <w:szCs w:val="24"/>
        </w:rPr>
        <w:t>rocedures/manuals/training</w:t>
      </w:r>
    </w:p>
    <w:p w14:paraId="3A0B6DEB" w14:textId="567882A7" w:rsidR="006A3DF8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45E32849" w14:textId="77777777" w:rsidR="006A3DF8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68D520F" w14:textId="77777777" w:rsidR="006A3DF8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required &amp; LCB a plus</w:t>
      </w:r>
    </w:p>
    <w:p w14:paraId="06227B8D" w14:textId="41CDDE92" w:rsidR="006A3DF8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374DB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xperience in corporate trade compliance – North America</w:t>
      </w:r>
      <w:r w:rsidR="009374DB">
        <w:rPr>
          <w:rFonts w:ascii="Times New Roman" w:hAnsi="Times New Roman" w:cs="Times New Roman"/>
          <w:sz w:val="24"/>
          <w:szCs w:val="24"/>
        </w:rPr>
        <w:t xml:space="preserve"> a plus</w:t>
      </w:r>
    </w:p>
    <w:p w14:paraId="11E04F33" w14:textId="3C4D3ABF" w:rsidR="00807DDC" w:rsidRDefault="00807DDC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with all aspects of importing </w:t>
      </w:r>
    </w:p>
    <w:p w14:paraId="73EA7695" w14:textId="757D9182" w:rsidR="006A3DF8" w:rsidRPr="0085718C" w:rsidRDefault="00807DDC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A3DF8">
        <w:rPr>
          <w:rFonts w:ascii="Times New Roman" w:hAnsi="Times New Roman" w:cs="Times New Roman"/>
          <w:sz w:val="24"/>
        </w:rPr>
        <w:t>Some export licensing preferred</w:t>
      </w:r>
    </w:p>
    <w:p w14:paraId="04D43256" w14:textId="77777777" w:rsidR="006A3DF8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Auditing experience</w:t>
      </w:r>
    </w:p>
    <w:p w14:paraId="0006B27D" w14:textId="77777777" w:rsidR="006A3DF8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1BFA0927" w14:textId="56D84272" w:rsidR="006A3DF8" w:rsidRPr="0085718C" w:rsidRDefault="006A3DF8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20% travel will be required – all local day trips</w:t>
      </w:r>
    </w:p>
    <w:p w14:paraId="623DE94B" w14:textId="76643967" w:rsidR="006A3DF8" w:rsidRDefault="00CC2D6F" w:rsidP="006A3D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Relocation assistance available to the Auburn, WA area</w:t>
      </w:r>
    </w:p>
    <w:p w14:paraId="68C5691E" w14:textId="77777777" w:rsidR="00B4209C" w:rsidRDefault="00B4209C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44A428FE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008C6958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D56308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561EAAA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7216A" w14:textId="7593826B" w:rsidR="008B5B78" w:rsidRPr="00EE5EB6" w:rsidRDefault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8B5B78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AEA5B2" w14:textId="77777777" w:rsidR="005F44B3" w:rsidRDefault="005F44B3" w:rsidP="00FF0313">
      <w:r>
        <w:separator/>
      </w:r>
    </w:p>
  </w:endnote>
  <w:endnote w:type="continuationSeparator" w:id="0">
    <w:p w14:paraId="14A9A90A" w14:textId="77777777" w:rsidR="005F44B3" w:rsidRDefault="005F44B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8EA873" w14:textId="77777777" w:rsidR="005F44B3" w:rsidRDefault="005F44B3" w:rsidP="00FF0313">
      <w:r>
        <w:separator/>
      </w:r>
    </w:p>
  </w:footnote>
  <w:footnote w:type="continuationSeparator" w:id="0">
    <w:p w14:paraId="0C03ED10" w14:textId="77777777" w:rsidR="005F44B3" w:rsidRDefault="005F44B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5BB"/>
    <w:rsid w:val="00017649"/>
    <w:rsid w:val="00033A0E"/>
    <w:rsid w:val="00044AE7"/>
    <w:rsid w:val="00066F80"/>
    <w:rsid w:val="00071FDB"/>
    <w:rsid w:val="00086961"/>
    <w:rsid w:val="000B3B71"/>
    <w:rsid w:val="000C5B66"/>
    <w:rsid w:val="000D225D"/>
    <w:rsid w:val="000D5BFE"/>
    <w:rsid w:val="000E7D7B"/>
    <w:rsid w:val="00117B80"/>
    <w:rsid w:val="00171B52"/>
    <w:rsid w:val="00182143"/>
    <w:rsid w:val="001A70DF"/>
    <w:rsid w:val="001B433C"/>
    <w:rsid w:val="001C59E5"/>
    <w:rsid w:val="001C75FA"/>
    <w:rsid w:val="002032E6"/>
    <w:rsid w:val="00212C2C"/>
    <w:rsid w:val="002278B0"/>
    <w:rsid w:val="00253270"/>
    <w:rsid w:val="00267C0E"/>
    <w:rsid w:val="00271185"/>
    <w:rsid w:val="002952F1"/>
    <w:rsid w:val="002A0300"/>
    <w:rsid w:val="002A5D5F"/>
    <w:rsid w:val="002A77D2"/>
    <w:rsid w:val="002A7E6D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84CEC"/>
    <w:rsid w:val="00395B3F"/>
    <w:rsid w:val="003A79AB"/>
    <w:rsid w:val="003C6ADF"/>
    <w:rsid w:val="003D4118"/>
    <w:rsid w:val="003E1CF1"/>
    <w:rsid w:val="003E3A8C"/>
    <w:rsid w:val="003E4AEA"/>
    <w:rsid w:val="003E6FB8"/>
    <w:rsid w:val="003F285A"/>
    <w:rsid w:val="003F3027"/>
    <w:rsid w:val="00432519"/>
    <w:rsid w:val="00435C15"/>
    <w:rsid w:val="00437B14"/>
    <w:rsid w:val="00445823"/>
    <w:rsid w:val="00450E45"/>
    <w:rsid w:val="00452DBC"/>
    <w:rsid w:val="00460752"/>
    <w:rsid w:val="00474758"/>
    <w:rsid w:val="004940B7"/>
    <w:rsid w:val="004C4C07"/>
    <w:rsid w:val="004D114D"/>
    <w:rsid w:val="004D3DAB"/>
    <w:rsid w:val="004E460C"/>
    <w:rsid w:val="004F313B"/>
    <w:rsid w:val="00500DF3"/>
    <w:rsid w:val="00550945"/>
    <w:rsid w:val="00554911"/>
    <w:rsid w:val="005601D3"/>
    <w:rsid w:val="00573F7F"/>
    <w:rsid w:val="00577098"/>
    <w:rsid w:val="00590C99"/>
    <w:rsid w:val="005B40B0"/>
    <w:rsid w:val="005B624B"/>
    <w:rsid w:val="005C2925"/>
    <w:rsid w:val="005E0C4F"/>
    <w:rsid w:val="005F44B3"/>
    <w:rsid w:val="005F7BAC"/>
    <w:rsid w:val="00615E4C"/>
    <w:rsid w:val="00616405"/>
    <w:rsid w:val="006204C3"/>
    <w:rsid w:val="006A3DF8"/>
    <w:rsid w:val="006A4B68"/>
    <w:rsid w:val="006A6381"/>
    <w:rsid w:val="006D667D"/>
    <w:rsid w:val="006E15C6"/>
    <w:rsid w:val="006E61FC"/>
    <w:rsid w:val="007021F7"/>
    <w:rsid w:val="007149B6"/>
    <w:rsid w:val="007200CE"/>
    <w:rsid w:val="0075125B"/>
    <w:rsid w:val="00781F56"/>
    <w:rsid w:val="007C43FD"/>
    <w:rsid w:val="007C4E7E"/>
    <w:rsid w:val="007E5AED"/>
    <w:rsid w:val="00800C42"/>
    <w:rsid w:val="00807DDC"/>
    <w:rsid w:val="008311A4"/>
    <w:rsid w:val="0083680F"/>
    <w:rsid w:val="0084300E"/>
    <w:rsid w:val="008503D5"/>
    <w:rsid w:val="00850576"/>
    <w:rsid w:val="0088386F"/>
    <w:rsid w:val="00890400"/>
    <w:rsid w:val="008A2EAC"/>
    <w:rsid w:val="008A47DD"/>
    <w:rsid w:val="008B4EB1"/>
    <w:rsid w:val="008B5B78"/>
    <w:rsid w:val="00903ACE"/>
    <w:rsid w:val="009061FC"/>
    <w:rsid w:val="00931551"/>
    <w:rsid w:val="009374DB"/>
    <w:rsid w:val="009528D4"/>
    <w:rsid w:val="0096057A"/>
    <w:rsid w:val="00986DE2"/>
    <w:rsid w:val="009A5110"/>
    <w:rsid w:val="009A6AE1"/>
    <w:rsid w:val="009C056B"/>
    <w:rsid w:val="009C3683"/>
    <w:rsid w:val="009F61BD"/>
    <w:rsid w:val="00A03435"/>
    <w:rsid w:val="00A27CE3"/>
    <w:rsid w:val="00A64C98"/>
    <w:rsid w:val="00A82A85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4209C"/>
    <w:rsid w:val="00B51D9D"/>
    <w:rsid w:val="00B92436"/>
    <w:rsid w:val="00B92657"/>
    <w:rsid w:val="00BB0CD8"/>
    <w:rsid w:val="00BC2D78"/>
    <w:rsid w:val="00BD2B35"/>
    <w:rsid w:val="00BE2B89"/>
    <w:rsid w:val="00C14ACD"/>
    <w:rsid w:val="00C23072"/>
    <w:rsid w:val="00C35709"/>
    <w:rsid w:val="00C440BB"/>
    <w:rsid w:val="00C556D1"/>
    <w:rsid w:val="00CA1470"/>
    <w:rsid w:val="00CC2D6F"/>
    <w:rsid w:val="00CD0FD0"/>
    <w:rsid w:val="00CE1985"/>
    <w:rsid w:val="00D1719F"/>
    <w:rsid w:val="00D46CCB"/>
    <w:rsid w:val="00D56308"/>
    <w:rsid w:val="00D61BB3"/>
    <w:rsid w:val="00D72980"/>
    <w:rsid w:val="00DA725E"/>
    <w:rsid w:val="00DB498F"/>
    <w:rsid w:val="00DE2649"/>
    <w:rsid w:val="00DE5982"/>
    <w:rsid w:val="00DE62E3"/>
    <w:rsid w:val="00E03D84"/>
    <w:rsid w:val="00E11D8E"/>
    <w:rsid w:val="00E55AE7"/>
    <w:rsid w:val="00E77F60"/>
    <w:rsid w:val="00E9499D"/>
    <w:rsid w:val="00E977AB"/>
    <w:rsid w:val="00EA1187"/>
    <w:rsid w:val="00EC6E7F"/>
    <w:rsid w:val="00ED7273"/>
    <w:rsid w:val="00EE5EB6"/>
    <w:rsid w:val="00EF6D95"/>
    <w:rsid w:val="00F148A0"/>
    <w:rsid w:val="00F27121"/>
    <w:rsid w:val="00F53402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10</cp:revision>
  <cp:lastPrinted>2018-05-31T19:59:00Z</cp:lastPrinted>
  <dcterms:created xsi:type="dcterms:W3CDTF">2018-07-13T18:40:00Z</dcterms:created>
  <dcterms:modified xsi:type="dcterms:W3CDTF">2018-07-13T19:59:00Z</dcterms:modified>
</cp:coreProperties>
</file>