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4651" w:tblpY="-2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2"/>
        <w:gridCol w:w="4158"/>
      </w:tblGrid>
      <w:tr w:rsidR="00F55290" w:rsidRPr="00735241" w:rsidTr="00576548">
        <w:trPr>
          <w:trHeight w:val="170"/>
        </w:trPr>
        <w:tc>
          <w:tcPr>
            <w:tcW w:w="2052" w:type="dxa"/>
          </w:tcPr>
          <w:p w:rsidR="00F55290" w:rsidRPr="00735241" w:rsidRDefault="0086178B" w:rsidP="00F55290">
            <w:pPr>
              <w:tabs>
                <w:tab w:val="left" w:pos="360"/>
              </w:tabs>
              <w:jc w:val="both"/>
              <w:rPr>
                <w:rFonts w:ascii="Arial" w:hAnsi="Arial" w:cs="Arial"/>
                <w:b/>
                <w:sz w:val="20"/>
                <w:szCs w:val="20"/>
              </w:rPr>
            </w:pPr>
            <w:r>
              <w:rPr>
                <w:rFonts w:ascii="Arial" w:hAnsi="Arial" w:cs="Arial"/>
                <w:b/>
                <w:sz w:val="20"/>
                <w:szCs w:val="20"/>
              </w:rPr>
              <w:t xml:space="preserve"> </w:t>
            </w:r>
            <w:r w:rsidR="00F55290" w:rsidRPr="00735241">
              <w:rPr>
                <w:rFonts w:ascii="Arial" w:hAnsi="Arial" w:cs="Arial"/>
                <w:b/>
                <w:sz w:val="20"/>
                <w:szCs w:val="20"/>
              </w:rPr>
              <w:t>Title:</w:t>
            </w:r>
          </w:p>
        </w:tc>
        <w:tc>
          <w:tcPr>
            <w:tcW w:w="4158" w:type="dxa"/>
          </w:tcPr>
          <w:p w:rsidR="00F55290" w:rsidRPr="00735241" w:rsidRDefault="00E50C52" w:rsidP="00F55290">
            <w:pPr>
              <w:tabs>
                <w:tab w:val="left" w:pos="360"/>
              </w:tabs>
              <w:jc w:val="both"/>
              <w:rPr>
                <w:rFonts w:ascii="Arial" w:hAnsi="Arial" w:cs="Arial"/>
                <w:b/>
                <w:sz w:val="20"/>
                <w:szCs w:val="20"/>
              </w:rPr>
            </w:pPr>
            <w:r>
              <w:rPr>
                <w:rFonts w:ascii="Arial" w:hAnsi="Arial" w:cs="Arial"/>
                <w:b/>
                <w:sz w:val="20"/>
                <w:szCs w:val="20"/>
              </w:rPr>
              <w:t>Analyst II</w:t>
            </w:r>
            <w:r w:rsidR="00864F18">
              <w:rPr>
                <w:rFonts w:ascii="Arial" w:hAnsi="Arial" w:cs="Arial"/>
                <w:b/>
                <w:sz w:val="20"/>
                <w:szCs w:val="20"/>
              </w:rPr>
              <w:t xml:space="preserve"> -  Import </w:t>
            </w:r>
            <w:r w:rsidR="00864F18" w:rsidRPr="00730587">
              <w:rPr>
                <w:rFonts w:ascii="Arial" w:hAnsi="Arial" w:cs="Arial"/>
                <w:b/>
                <w:sz w:val="20"/>
                <w:szCs w:val="20"/>
              </w:rPr>
              <w:t xml:space="preserve"> Trade Compliance</w:t>
            </w:r>
          </w:p>
        </w:tc>
      </w:tr>
      <w:tr w:rsidR="00F55290" w:rsidRPr="00735241" w:rsidTr="00F55290">
        <w:tc>
          <w:tcPr>
            <w:tcW w:w="2052" w:type="dxa"/>
          </w:tcPr>
          <w:p w:rsidR="00F55290" w:rsidRPr="00735241" w:rsidRDefault="00F55290" w:rsidP="00F55290">
            <w:pPr>
              <w:tabs>
                <w:tab w:val="left" w:pos="360"/>
              </w:tabs>
              <w:jc w:val="both"/>
              <w:rPr>
                <w:rFonts w:ascii="Arial" w:hAnsi="Arial" w:cs="Arial"/>
                <w:b/>
                <w:sz w:val="20"/>
                <w:szCs w:val="20"/>
              </w:rPr>
            </w:pPr>
            <w:r w:rsidRPr="00735241">
              <w:rPr>
                <w:rFonts w:ascii="Arial" w:hAnsi="Arial" w:cs="Arial"/>
                <w:b/>
                <w:sz w:val="20"/>
                <w:szCs w:val="20"/>
              </w:rPr>
              <w:t>Department(s):</w:t>
            </w:r>
          </w:p>
        </w:tc>
        <w:tc>
          <w:tcPr>
            <w:tcW w:w="4158" w:type="dxa"/>
          </w:tcPr>
          <w:p w:rsidR="00F55290" w:rsidRPr="00735241" w:rsidRDefault="00730587" w:rsidP="00F55290">
            <w:pPr>
              <w:tabs>
                <w:tab w:val="left" w:pos="360"/>
              </w:tabs>
              <w:jc w:val="both"/>
              <w:rPr>
                <w:rFonts w:ascii="Arial" w:hAnsi="Arial" w:cs="Arial"/>
                <w:b/>
                <w:sz w:val="20"/>
                <w:szCs w:val="20"/>
              </w:rPr>
            </w:pPr>
            <w:r w:rsidRPr="00730587">
              <w:rPr>
                <w:rFonts w:ascii="Arial" w:hAnsi="Arial" w:cs="Arial"/>
                <w:b/>
                <w:sz w:val="20"/>
                <w:szCs w:val="20"/>
              </w:rPr>
              <w:t>Purchasing Houston</w:t>
            </w:r>
          </w:p>
        </w:tc>
      </w:tr>
      <w:tr w:rsidR="00F55290" w:rsidRPr="00735241" w:rsidTr="00F55290">
        <w:tc>
          <w:tcPr>
            <w:tcW w:w="2052" w:type="dxa"/>
          </w:tcPr>
          <w:p w:rsidR="00F55290" w:rsidRPr="00735241" w:rsidRDefault="00F55290" w:rsidP="00F55290">
            <w:pPr>
              <w:tabs>
                <w:tab w:val="left" w:pos="360"/>
              </w:tabs>
              <w:jc w:val="both"/>
              <w:rPr>
                <w:rFonts w:ascii="Arial" w:hAnsi="Arial" w:cs="Arial"/>
                <w:b/>
                <w:sz w:val="20"/>
                <w:szCs w:val="20"/>
              </w:rPr>
            </w:pPr>
            <w:r w:rsidRPr="00735241">
              <w:rPr>
                <w:rFonts w:ascii="Arial" w:hAnsi="Arial" w:cs="Arial"/>
                <w:b/>
                <w:sz w:val="20"/>
                <w:szCs w:val="20"/>
              </w:rPr>
              <w:t>Reports To:</w:t>
            </w:r>
          </w:p>
        </w:tc>
        <w:tc>
          <w:tcPr>
            <w:tcW w:w="4158" w:type="dxa"/>
          </w:tcPr>
          <w:p w:rsidR="00F55290" w:rsidRPr="00735241" w:rsidRDefault="00864F18" w:rsidP="002E5D44">
            <w:pPr>
              <w:tabs>
                <w:tab w:val="left" w:pos="360"/>
              </w:tabs>
              <w:jc w:val="both"/>
              <w:rPr>
                <w:rFonts w:ascii="Arial" w:hAnsi="Arial" w:cs="Arial"/>
                <w:b/>
                <w:sz w:val="20"/>
                <w:szCs w:val="20"/>
              </w:rPr>
            </w:pPr>
            <w:r>
              <w:rPr>
                <w:rFonts w:ascii="Arial" w:hAnsi="Arial" w:cs="Arial"/>
                <w:b/>
                <w:sz w:val="20"/>
                <w:szCs w:val="20"/>
              </w:rPr>
              <w:t>Supervisor- Import/Export Trade Compliance</w:t>
            </w:r>
          </w:p>
        </w:tc>
      </w:tr>
    </w:tbl>
    <w:p w:rsidR="00147F5D" w:rsidRPr="00735241" w:rsidRDefault="006714B7" w:rsidP="00822D18">
      <w:pPr>
        <w:tabs>
          <w:tab w:val="left" w:pos="360"/>
        </w:tabs>
        <w:jc w:val="both"/>
        <w:rPr>
          <w:rFonts w:ascii="Arial" w:hAnsi="Arial" w:cs="Arial"/>
          <w:sz w:val="20"/>
          <w:szCs w:val="20"/>
        </w:rPr>
      </w:pPr>
      <w:r>
        <w:rPr>
          <w:rFonts w:ascii="Arial" w:hAnsi="Arial" w:cs="Arial"/>
          <w:noProof/>
          <w:sz w:val="20"/>
          <w:szCs w:val="20"/>
        </w:rPr>
        <w:drawing>
          <wp:anchor distT="0" distB="0" distL="114300" distR="114300" simplePos="0" relativeHeight="251657728" behindDoc="1" locked="0" layoutInCell="1" allowOverlap="1">
            <wp:simplePos x="0" y="0"/>
            <wp:positionH relativeFrom="column">
              <wp:posOffset>-274955</wp:posOffset>
            </wp:positionH>
            <wp:positionV relativeFrom="paragraph">
              <wp:posOffset>-485140</wp:posOffset>
            </wp:positionV>
            <wp:extent cx="2174875" cy="904240"/>
            <wp:effectExtent l="0" t="0" r="0" b="0"/>
            <wp:wrapNone/>
            <wp:docPr id="3" name="Picture 2" descr="ensco_rgb_pos_white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sco_rgb_pos_whitespa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87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E43" w:rsidRDefault="00FC4E43" w:rsidP="00822D18">
      <w:pPr>
        <w:tabs>
          <w:tab w:val="left" w:pos="360"/>
        </w:tabs>
        <w:jc w:val="both"/>
        <w:rPr>
          <w:rFonts w:ascii="Arial" w:hAnsi="Arial" w:cs="Arial"/>
          <w:b/>
          <w:sz w:val="20"/>
          <w:szCs w:val="20"/>
        </w:rPr>
      </w:pPr>
    </w:p>
    <w:p w:rsidR="00F55290" w:rsidRDefault="00F55290" w:rsidP="00822D18">
      <w:pPr>
        <w:tabs>
          <w:tab w:val="left" w:pos="360"/>
        </w:tabs>
        <w:jc w:val="both"/>
        <w:rPr>
          <w:rFonts w:ascii="Arial" w:hAnsi="Arial" w:cs="Arial"/>
          <w:b/>
          <w:sz w:val="20"/>
          <w:szCs w:val="20"/>
        </w:rPr>
      </w:pPr>
    </w:p>
    <w:p w:rsidR="00887538" w:rsidRPr="00887538" w:rsidRDefault="00887538" w:rsidP="00822D18">
      <w:pPr>
        <w:tabs>
          <w:tab w:val="left" w:pos="360"/>
        </w:tabs>
        <w:jc w:val="both"/>
        <w:rPr>
          <w:rFonts w:ascii="Arial" w:hAnsi="Arial" w:cs="Arial"/>
          <w:i/>
          <w:sz w:val="20"/>
          <w:szCs w:val="20"/>
        </w:rPr>
      </w:pPr>
    </w:p>
    <w:p w:rsidR="00887538" w:rsidRPr="00F40768" w:rsidRDefault="00887538" w:rsidP="00887538">
      <w:pPr>
        <w:tabs>
          <w:tab w:val="left" w:pos="360"/>
        </w:tabs>
        <w:jc w:val="both"/>
        <w:rPr>
          <w:rFonts w:ascii="Arial" w:hAnsi="Arial" w:cs="Arial"/>
          <w:b/>
          <w:sz w:val="20"/>
          <w:szCs w:val="20"/>
        </w:rPr>
      </w:pPr>
      <w:r w:rsidRPr="00F40768">
        <w:rPr>
          <w:rFonts w:ascii="Arial" w:hAnsi="Arial" w:cs="Arial"/>
          <w:b/>
          <w:sz w:val="20"/>
          <w:szCs w:val="20"/>
        </w:rPr>
        <w:t>Job Summary</w:t>
      </w:r>
    </w:p>
    <w:p w:rsidR="00887538" w:rsidRPr="00F40768" w:rsidRDefault="00D71591" w:rsidP="00822D18">
      <w:pPr>
        <w:tabs>
          <w:tab w:val="left" w:pos="360"/>
        </w:tabs>
        <w:jc w:val="both"/>
        <w:rPr>
          <w:rFonts w:ascii="Arial" w:eastAsia="Times New Roman" w:hAnsi="Arial" w:cs="Arial"/>
          <w:sz w:val="20"/>
          <w:szCs w:val="20"/>
          <w:lang w:val="en"/>
        </w:rPr>
      </w:pPr>
      <w:r w:rsidRPr="00F40768">
        <w:rPr>
          <w:rFonts w:ascii="Arial" w:eastAsia="Times New Roman" w:hAnsi="Arial" w:cs="Arial"/>
          <w:sz w:val="20"/>
          <w:szCs w:val="20"/>
          <w:lang w:val="en"/>
        </w:rPr>
        <w:t xml:space="preserve">This position will work directly with U.S. customs brokers for all US classification requests, review and update U.S. Harmonized Tariff Schedules (USHTS) commodity classifications for all </w:t>
      </w:r>
      <w:r w:rsidR="00B77FED" w:rsidRPr="00F40768">
        <w:rPr>
          <w:rFonts w:ascii="Arial" w:eastAsia="Times New Roman" w:hAnsi="Arial" w:cs="Arial"/>
          <w:sz w:val="20"/>
          <w:szCs w:val="20"/>
          <w:lang w:val="en"/>
        </w:rPr>
        <w:t>Ensco</w:t>
      </w:r>
      <w:r w:rsidRPr="00F40768">
        <w:rPr>
          <w:rFonts w:ascii="Arial" w:eastAsia="Times New Roman" w:hAnsi="Arial" w:cs="Arial"/>
          <w:sz w:val="20"/>
          <w:szCs w:val="20"/>
          <w:lang w:val="en"/>
        </w:rPr>
        <w:t xml:space="preserve"> catalog items,  process daily requests for import documentation (i.e. obtain affidavits and origin certifications) from entire Supply Chain (this includes foreign land bases), ensure follow-up to all Supply Chain requests for policy clarification and/or procedures, maintain USHTS/origin information in supplier and electronic files, audit import "paper” files and generate all ACE (Automated Commercial Environment) reports using the U.S. Customs ACE portal established for </w:t>
      </w:r>
      <w:r w:rsidR="00B77FED" w:rsidRPr="00F40768">
        <w:rPr>
          <w:rFonts w:ascii="Arial" w:eastAsia="Times New Roman" w:hAnsi="Arial" w:cs="Arial"/>
          <w:sz w:val="20"/>
          <w:szCs w:val="20"/>
          <w:lang w:val="en"/>
        </w:rPr>
        <w:t>Ensco</w:t>
      </w:r>
      <w:r w:rsidRPr="00F40768">
        <w:rPr>
          <w:rFonts w:ascii="Arial" w:eastAsia="Times New Roman" w:hAnsi="Arial" w:cs="Arial"/>
          <w:sz w:val="20"/>
          <w:szCs w:val="20"/>
          <w:lang w:val="en"/>
        </w:rPr>
        <w:t>. This position will assist the Senior Import Compliance Specialist with yearly, monthly auditing of import transactions for compliance with U.S. customs regulations</w:t>
      </w:r>
    </w:p>
    <w:p w:rsidR="00D71591" w:rsidRPr="00F40768" w:rsidRDefault="00D71591" w:rsidP="00822D18">
      <w:pPr>
        <w:tabs>
          <w:tab w:val="left" w:pos="360"/>
        </w:tabs>
        <w:jc w:val="both"/>
        <w:rPr>
          <w:rFonts w:ascii="Arial" w:hAnsi="Arial" w:cs="Arial"/>
          <w:b/>
          <w:sz w:val="20"/>
          <w:szCs w:val="20"/>
        </w:rPr>
      </w:pPr>
    </w:p>
    <w:p w:rsidR="00147F5D" w:rsidRPr="00F40768" w:rsidRDefault="00147F5D" w:rsidP="00822D18">
      <w:pPr>
        <w:tabs>
          <w:tab w:val="left" w:pos="360"/>
        </w:tabs>
        <w:jc w:val="both"/>
        <w:rPr>
          <w:rFonts w:ascii="Arial" w:hAnsi="Arial" w:cs="Arial"/>
          <w:b/>
          <w:sz w:val="20"/>
          <w:szCs w:val="20"/>
        </w:rPr>
      </w:pPr>
      <w:r w:rsidRPr="00F40768">
        <w:rPr>
          <w:rFonts w:ascii="Arial" w:hAnsi="Arial" w:cs="Arial"/>
          <w:b/>
          <w:sz w:val="20"/>
          <w:szCs w:val="20"/>
        </w:rPr>
        <w:t>Experience</w:t>
      </w:r>
    </w:p>
    <w:p w:rsidR="00F40768" w:rsidRPr="00F40768" w:rsidRDefault="00F40768" w:rsidP="00822D18">
      <w:pPr>
        <w:tabs>
          <w:tab w:val="left" w:pos="360"/>
        </w:tabs>
        <w:jc w:val="both"/>
        <w:rPr>
          <w:rFonts w:ascii="Arial" w:hAnsi="Arial" w:cs="Arial"/>
          <w:b/>
          <w:sz w:val="20"/>
          <w:szCs w:val="20"/>
        </w:rPr>
      </w:pPr>
    </w:p>
    <w:p w:rsidR="00C27AB8" w:rsidRPr="00F40768" w:rsidRDefault="00FF18DA" w:rsidP="00C27AB8">
      <w:pPr>
        <w:tabs>
          <w:tab w:val="left" w:pos="360"/>
        </w:tabs>
        <w:jc w:val="both"/>
        <w:rPr>
          <w:rFonts w:ascii="Arial" w:hAnsi="Arial" w:cs="Arial"/>
          <w:sz w:val="20"/>
          <w:szCs w:val="20"/>
        </w:rPr>
      </w:pPr>
      <w:r w:rsidRPr="00F40768">
        <w:rPr>
          <w:rFonts w:ascii="Arial" w:hAnsi="Arial" w:cs="Arial"/>
          <w:sz w:val="20"/>
          <w:szCs w:val="20"/>
        </w:rPr>
        <w:t xml:space="preserve">Minimum of </w:t>
      </w:r>
      <w:r w:rsidR="00D71591" w:rsidRPr="00F40768">
        <w:rPr>
          <w:rFonts w:ascii="Arial" w:hAnsi="Arial" w:cs="Arial"/>
          <w:sz w:val="20"/>
          <w:szCs w:val="20"/>
        </w:rPr>
        <w:t xml:space="preserve">three </w:t>
      </w:r>
      <w:r w:rsidR="00F40768" w:rsidRPr="00F40768">
        <w:rPr>
          <w:rFonts w:ascii="Arial" w:hAnsi="Arial" w:cs="Arial"/>
          <w:sz w:val="20"/>
          <w:szCs w:val="20"/>
        </w:rPr>
        <w:t>(3)</w:t>
      </w:r>
      <w:r w:rsidR="00ED089A" w:rsidRPr="00F40768">
        <w:rPr>
          <w:rFonts w:ascii="Arial" w:hAnsi="Arial" w:cs="Arial"/>
          <w:sz w:val="20"/>
          <w:szCs w:val="20"/>
        </w:rPr>
        <w:t xml:space="preserve"> years in a similar role in a business of similar size and complexity.  </w:t>
      </w:r>
    </w:p>
    <w:p w:rsidR="00C27AB8" w:rsidRPr="00F40768" w:rsidRDefault="00C27AB8" w:rsidP="00C27AB8">
      <w:pPr>
        <w:tabs>
          <w:tab w:val="left" w:pos="360"/>
        </w:tabs>
        <w:jc w:val="both"/>
        <w:rPr>
          <w:rFonts w:ascii="Arial" w:hAnsi="Arial" w:cs="Arial"/>
          <w:sz w:val="20"/>
          <w:szCs w:val="20"/>
        </w:rPr>
      </w:pPr>
    </w:p>
    <w:p w:rsidR="00147F5D" w:rsidRPr="00F40768" w:rsidRDefault="005A7ED6" w:rsidP="00822D18">
      <w:pPr>
        <w:tabs>
          <w:tab w:val="left" w:pos="360"/>
        </w:tabs>
        <w:jc w:val="both"/>
        <w:rPr>
          <w:rFonts w:ascii="Arial" w:hAnsi="Arial" w:cs="Arial"/>
          <w:b/>
          <w:sz w:val="20"/>
          <w:szCs w:val="20"/>
        </w:rPr>
      </w:pPr>
      <w:r w:rsidRPr="00F40768">
        <w:rPr>
          <w:rFonts w:ascii="Arial" w:hAnsi="Arial" w:cs="Arial"/>
          <w:b/>
          <w:sz w:val="20"/>
          <w:szCs w:val="20"/>
        </w:rPr>
        <w:t xml:space="preserve">Education, </w:t>
      </w:r>
      <w:r w:rsidR="00147F5D" w:rsidRPr="00F40768">
        <w:rPr>
          <w:rFonts w:ascii="Arial" w:hAnsi="Arial" w:cs="Arial"/>
          <w:b/>
          <w:sz w:val="20"/>
          <w:szCs w:val="20"/>
        </w:rPr>
        <w:t>Training</w:t>
      </w:r>
      <w:r w:rsidR="006F5A8E" w:rsidRPr="00F40768">
        <w:rPr>
          <w:rFonts w:ascii="Arial" w:hAnsi="Arial" w:cs="Arial"/>
          <w:b/>
          <w:sz w:val="20"/>
          <w:szCs w:val="20"/>
        </w:rPr>
        <w:t xml:space="preserve">, Licenses and/or </w:t>
      </w:r>
      <w:r w:rsidRPr="00F40768">
        <w:rPr>
          <w:rFonts w:ascii="Arial" w:hAnsi="Arial" w:cs="Arial"/>
          <w:b/>
          <w:sz w:val="20"/>
          <w:szCs w:val="20"/>
        </w:rPr>
        <w:t>Certifications</w:t>
      </w:r>
      <w:r w:rsidR="00981EC0" w:rsidRPr="00F40768">
        <w:rPr>
          <w:rFonts w:ascii="Arial" w:hAnsi="Arial" w:cs="Arial"/>
          <w:b/>
          <w:sz w:val="20"/>
          <w:szCs w:val="20"/>
        </w:rPr>
        <w:t xml:space="preserve"> </w:t>
      </w:r>
    </w:p>
    <w:p w:rsidR="00973CE0" w:rsidRPr="00F40768" w:rsidRDefault="00973CE0" w:rsidP="00981EC0">
      <w:pPr>
        <w:tabs>
          <w:tab w:val="left" w:pos="360"/>
        </w:tabs>
        <w:jc w:val="both"/>
        <w:rPr>
          <w:rFonts w:ascii="Arial" w:hAnsi="Arial" w:cs="Arial"/>
          <w:sz w:val="20"/>
          <w:szCs w:val="20"/>
        </w:rPr>
      </w:pPr>
    </w:p>
    <w:p w:rsidR="002835DE" w:rsidRPr="00F40768" w:rsidRDefault="00ED6E64" w:rsidP="00981EC0">
      <w:pPr>
        <w:tabs>
          <w:tab w:val="left" w:pos="360"/>
        </w:tabs>
        <w:jc w:val="both"/>
        <w:rPr>
          <w:rFonts w:ascii="Arial" w:hAnsi="Arial" w:cs="Arial"/>
          <w:b/>
          <w:sz w:val="20"/>
          <w:szCs w:val="20"/>
        </w:rPr>
      </w:pPr>
      <w:r w:rsidRPr="00F40768">
        <w:rPr>
          <w:rFonts w:ascii="Arial" w:hAnsi="Arial" w:cs="Arial"/>
          <w:b/>
          <w:sz w:val="20"/>
          <w:szCs w:val="20"/>
        </w:rPr>
        <w:t xml:space="preserve">Required </w:t>
      </w:r>
    </w:p>
    <w:p w:rsidR="00ED6E64" w:rsidRPr="00F40768" w:rsidRDefault="00D71591" w:rsidP="00981EC0">
      <w:pPr>
        <w:tabs>
          <w:tab w:val="left" w:pos="360"/>
        </w:tabs>
        <w:jc w:val="both"/>
        <w:rPr>
          <w:rFonts w:ascii="Arial" w:hAnsi="Arial" w:cs="Arial"/>
          <w:sz w:val="20"/>
          <w:szCs w:val="20"/>
        </w:rPr>
      </w:pPr>
      <w:r w:rsidRPr="00F40768">
        <w:rPr>
          <w:rFonts w:ascii="Arial" w:hAnsi="Arial" w:cs="Arial"/>
          <w:sz w:val="20"/>
          <w:szCs w:val="20"/>
        </w:rPr>
        <w:t>Bachelor of Science in Business Administration in Logistics or</w:t>
      </w:r>
      <w:r w:rsidR="00B77FED" w:rsidRPr="00F40768">
        <w:rPr>
          <w:rFonts w:ascii="Arial" w:hAnsi="Arial" w:cs="Arial"/>
          <w:sz w:val="20"/>
          <w:szCs w:val="20"/>
        </w:rPr>
        <w:t xml:space="preserve"> Customs Brokerage Licen</w:t>
      </w:r>
      <w:r w:rsidR="00E047AC">
        <w:rPr>
          <w:rFonts w:ascii="Arial" w:hAnsi="Arial" w:cs="Arial"/>
          <w:sz w:val="20"/>
          <w:szCs w:val="20"/>
        </w:rPr>
        <w:t>se with applicable experience required.</w:t>
      </w:r>
      <w:r w:rsidRPr="00F40768">
        <w:rPr>
          <w:rFonts w:ascii="Arial" w:hAnsi="Arial" w:cs="Arial"/>
          <w:sz w:val="20"/>
          <w:szCs w:val="20"/>
        </w:rPr>
        <w:t xml:space="preserve"> </w:t>
      </w:r>
    </w:p>
    <w:p w:rsidR="00B77FED" w:rsidRPr="00F40768" w:rsidRDefault="00B77FED" w:rsidP="00981EC0">
      <w:pPr>
        <w:tabs>
          <w:tab w:val="left" w:pos="360"/>
        </w:tabs>
        <w:jc w:val="both"/>
        <w:rPr>
          <w:rFonts w:ascii="Arial" w:hAnsi="Arial" w:cs="Arial"/>
          <w:sz w:val="20"/>
          <w:szCs w:val="20"/>
        </w:rPr>
      </w:pPr>
    </w:p>
    <w:p w:rsidR="002835DE" w:rsidRDefault="002835DE" w:rsidP="002835DE">
      <w:pPr>
        <w:tabs>
          <w:tab w:val="left" w:pos="360"/>
        </w:tabs>
        <w:jc w:val="both"/>
        <w:rPr>
          <w:rFonts w:ascii="Arial" w:hAnsi="Arial" w:cs="Arial"/>
          <w:b/>
          <w:sz w:val="20"/>
          <w:szCs w:val="20"/>
        </w:rPr>
      </w:pPr>
      <w:r w:rsidRPr="00F40768">
        <w:rPr>
          <w:rFonts w:ascii="Arial" w:hAnsi="Arial" w:cs="Arial"/>
          <w:b/>
          <w:sz w:val="20"/>
          <w:szCs w:val="20"/>
        </w:rPr>
        <w:t>Preferred</w:t>
      </w:r>
      <w:r w:rsidR="00ED6E64" w:rsidRPr="00F40768">
        <w:rPr>
          <w:rFonts w:ascii="Arial" w:hAnsi="Arial" w:cs="Arial"/>
          <w:b/>
          <w:sz w:val="20"/>
          <w:szCs w:val="20"/>
        </w:rPr>
        <w:t xml:space="preserve"> </w:t>
      </w:r>
    </w:p>
    <w:p w:rsidR="00E047AC" w:rsidRDefault="00E047AC" w:rsidP="00E047AC">
      <w:pPr>
        <w:tabs>
          <w:tab w:val="left" w:pos="360"/>
        </w:tabs>
        <w:jc w:val="both"/>
        <w:rPr>
          <w:rFonts w:ascii="Arial" w:hAnsi="Arial" w:cs="Arial"/>
          <w:sz w:val="20"/>
          <w:szCs w:val="20"/>
        </w:rPr>
      </w:pPr>
      <w:r w:rsidRPr="00F40768">
        <w:rPr>
          <w:rFonts w:ascii="Arial" w:hAnsi="Arial" w:cs="Arial"/>
          <w:sz w:val="20"/>
          <w:szCs w:val="20"/>
        </w:rPr>
        <w:t xml:space="preserve">Certified Customs </w:t>
      </w:r>
      <w:r w:rsidR="005945B2">
        <w:rPr>
          <w:rFonts w:ascii="Arial" w:hAnsi="Arial" w:cs="Arial"/>
          <w:sz w:val="20"/>
          <w:szCs w:val="20"/>
        </w:rPr>
        <w:t>S</w:t>
      </w:r>
      <w:r w:rsidRPr="00F40768">
        <w:rPr>
          <w:rFonts w:ascii="Arial" w:hAnsi="Arial" w:cs="Arial"/>
          <w:sz w:val="20"/>
          <w:szCs w:val="20"/>
        </w:rPr>
        <w:t>pecial</w:t>
      </w:r>
      <w:r>
        <w:rPr>
          <w:rFonts w:ascii="Arial" w:hAnsi="Arial" w:cs="Arial"/>
          <w:sz w:val="20"/>
          <w:szCs w:val="20"/>
        </w:rPr>
        <w:t xml:space="preserve">ist (CCS) certification preferred. </w:t>
      </w:r>
    </w:p>
    <w:p w:rsidR="00E047AC" w:rsidRPr="00F40768" w:rsidRDefault="00E047AC" w:rsidP="00E047AC">
      <w:pPr>
        <w:tabs>
          <w:tab w:val="left" w:pos="360"/>
        </w:tabs>
        <w:jc w:val="both"/>
        <w:rPr>
          <w:rFonts w:ascii="Arial" w:hAnsi="Arial" w:cs="Arial"/>
          <w:sz w:val="20"/>
          <w:szCs w:val="20"/>
        </w:rPr>
      </w:pPr>
    </w:p>
    <w:p w:rsidR="00E047AC" w:rsidRDefault="005945B2" w:rsidP="00E047AC">
      <w:pPr>
        <w:tabs>
          <w:tab w:val="left" w:pos="360"/>
        </w:tabs>
        <w:jc w:val="both"/>
        <w:rPr>
          <w:rFonts w:ascii="Arial" w:hAnsi="Arial" w:cs="Arial"/>
          <w:sz w:val="20"/>
          <w:szCs w:val="20"/>
        </w:rPr>
      </w:pPr>
      <w:r>
        <w:rPr>
          <w:rFonts w:ascii="Arial" w:hAnsi="Arial" w:cs="Arial"/>
          <w:sz w:val="20"/>
          <w:szCs w:val="20"/>
        </w:rPr>
        <w:t>C</w:t>
      </w:r>
      <w:r w:rsidRPr="005945B2">
        <w:rPr>
          <w:rFonts w:ascii="Arial" w:hAnsi="Arial" w:cs="Arial"/>
          <w:sz w:val="20"/>
          <w:szCs w:val="20"/>
        </w:rPr>
        <w:t xml:space="preserve">ertified </w:t>
      </w:r>
      <w:r>
        <w:rPr>
          <w:rFonts w:ascii="Arial" w:hAnsi="Arial" w:cs="Arial"/>
          <w:sz w:val="20"/>
          <w:szCs w:val="20"/>
        </w:rPr>
        <w:t>Classification S</w:t>
      </w:r>
      <w:r w:rsidRPr="005945B2">
        <w:rPr>
          <w:rFonts w:ascii="Arial" w:hAnsi="Arial" w:cs="Arial"/>
          <w:sz w:val="20"/>
          <w:szCs w:val="20"/>
        </w:rPr>
        <w:t xml:space="preserve">pecialist </w:t>
      </w:r>
      <w:r>
        <w:rPr>
          <w:rFonts w:ascii="Arial" w:hAnsi="Arial" w:cs="Arial"/>
          <w:sz w:val="20"/>
          <w:szCs w:val="20"/>
        </w:rPr>
        <w:t>(</w:t>
      </w:r>
      <w:r w:rsidR="00E047AC">
        <w:rPr>
          <w:rFonts w:ascii="Arial" w:hAnsi="Arial" w:cs="Arial"/>
          <w:sz w:val="20"/>
          <w:szCs w:val="20"/>
        </w:rPr>
        <w:t>CCLS</w:t>
      </w:r>
      <w:r>
        <w:rPr>
          <w:rFonts w:ascii="Arial" w:hAnsi="Arial" w:cs="Arial"/>
          <w:sz w:val="20"/>
          <w:szCs w:val="20"/>
        </w:rPr>
        <w:t>)</w:t>
      </w:r>
      <w:r w:rsidR="00E047AC">
        <w:rPr>
          <w:rFonts w:ascii="Arial" w:hAnsi="Arial" w:cs="Arial"/>
          <w:sz w:val="20"/>
          <w:szCs w:val="20"/>
        </w:rPr>
        <w:t xml:space="preserve"> certification preferred</w:t>
      </w:r>
    </w:p>
    <w:p w:rsidR="00E047AC" w:rsidRPr="00F40768" w:rsidRDefault="00E047AC" w:rsidP="002835DE">
      <w:pPr>
        <w:tabs>
          <w:tab w:val="left" w:pos="360"/>
        </w:tabs>
        <w:jc w:val="both"/>
        <w:rPr>
          <w:rFonts w:ascii="Arial" w:hAnsi="Arial" w:cs="Arial"/>
          <w:b/>
          <w:sz w:val="20"/>
          <w:szCs w:val="20"/>
        </w:rPr>
      </w:pPr>
    </w:p>
    <w:p w:rsidR="00BD40C3" w:rsidRPr="00F40768" w:rsidRDefault="00D71591" w:rsidP="00D71591">
      <w:pPr>
        <w:pStyle w:val="ListParagraph"/>
        <w:ind w:left="0"/>
        <w:rPr>
          <w:rFonts w:ascii="Arial" w:hAnsi="Arial" w:cs="Arial"/>
          <w:sz w:val="20"/>
          <w:szCs w:val="20"/>
        </w:rPr>
      </w:pPr>
      <w:r w:rsidRPr="00F40768">
        <w:rPr>
          <w:rFonts w:ascii="Arial" w:hAnsi="Arial" w:cs="Arial"/>
          <w:sz w:val="20"/>
          <w:szCs w:val="20"/>
        </w:rPr>
        <w:t xml:space="preserve">Oil and gas, petroleum industry, project management and/or freight forwarding experience is a </w:t>
      </w:r>
      <w:r w:rsidR="00F40768" w:rsidRPr="00F40768">
        <w:rPr>
          <w:rFonts w:ascii="Arial" w:hAnsi="Arial" w:cs="Arial"/>
          <w:sz w:val="20"/>
          <w:szCs w:val="20"/>
        </w:rPr>
        <w:t>preferred</w:t>
      </w:r>
    </w:p>
    <w:p w:rsidR="00D71591" w:rsidRPr="00F40768" w:rsidRDefault="00D71591" w:rsidP="00D71591">
      <w:pPr>
        <w:pStyle w:val="ListParagraph"/>
        <w:ind w:left="0"/>
        <w:rPr>
          <w:rFonts w:ascii="Arial" w:hAnsi="Arial" w:cs="Arial"/>
          <w:sz w:val="20"/>
          <w:szCs w:val="20"/>
        </w:rPr>
      </w:pPr>
    </w:p>
    <w:p w:rsidR="00D71591" w:rsidRPr="00F40768" w:rsidRDefault="00D71591" w:rsidP="00D71591">
      <w:pPr>
        <w:pStyle w:val="ListParagraph"/>
        <w:ind w:left="0"/>
        <w:rPr>
          <w:rFonts w:ascii="Arial" w:hAnsi="Arial" w:cs="Arial"/>
          <w:sz w:val="20"/>
          <w:szCs w:val="20"/>
        </w:rPr>
      </w:pPr>
      <w:r w:rsidRPr="00F40768">
        <w:rPr>
          <w:rFonts w:ascii="Arial" w:hAnsi="Arial" w:cs="Arial"/>
          <w:sz w:val="20"/>
          <w:szCs w:val="20"/>
        </w:rPr>
        <w:t xml:space="preserve">Working knowledge of ERP </w:t>
      </w:r>
      <w:r w:rsidR="00653DBD">
        <w:rPr>
          <w:rFonts w:ascii="Arial" w:hAnsi="Arial" w:cs="Arial"/>
          <w:sz w:val="20"/>
          <w:szCs w:val="20"/>
        </w:rPr>
        <w:t>systems</w:t>
      </w:r>
      <w:r w:rsidR="00E047AC">
        <w:rPr>
          <w:rFonts w:ascii="Arial" w:hAnsi="Arial" w:cs="Arial"/>
          <w:sz w:val="20"/>
          <w:szCs w:val="20"/>
        </w:rPr>
        <w:t>, with People</w:t>
      </w:r>
      <w:r w:rsidRPr="00F40768">
        <w:rPr>
          <w:rFonts w:ascii="Arial" w:hAnsi="Arial" w:cs="Arial"/>
          <w:sz w:val="20"/>
          <w:szCs w:val="20"/>
        </w:rPr>
        <w:t>Soft experience</w:t>
      </w:r>
      <w:r w:rsidR="00E047AC">
        <w:rPr>
          <w:rFonts w:ascii="Arial" w:hAnsi="Arial" w:cs="Arial"/>
          <w:sz w:val="20"/>
          <w:szCs w:val="20"/>
        </w:rPr>
        <w:t xml:space="preserve"> preferred. </w:t>
      </w:r>
    </w:p>
    <w:p w:rsidR="00730587" w:rsidRPr="00F40768" w:rsidRDefault="00AA5401" w:rsidP="00730587">
      <w:pPr>
        <w:tabs>
          <w:tab w:val="left" w:pos="360"/>
        </w:tabs>
        <w:spacing w:before="100" w:beforeAutospacing="1" w:after="100" w:afterAutospacing="1"/>
        <w:ind w:left="360" w:hanging="360"/>
        <w:jc w:val="both"/>
        <w:rPr>
          <w:rFonts w:ascii="Arial" w:hAnsi="Arial" w:cs="Arial"/>
          <w:b/>
          <w:sz w:val="20"/>
          <w:szCs w:val="20"/>
        </w:rPr>
      </w:pPr>
      <w:r w:rsidRPr="00F40768">
        <w:rPr>
          <w:rFonts w:ascii="Arial" w:hAnsi="Arial" w:cs="Arial"/>
          <w:b/>
          <w:sz w:val="20"/>
          <w:szCs w:val="20"/>
        </w:rPr>
        <w:t>Principal Duties and Responsibilities</w:t>
      </w:r>
    </w:p>
    <w:p w:rsidR="00973CE0" w:rsidRPr="00F40768" w:rsidRDefault="00973CE0" w:rsidP="00973CE0">
      <w:pPr>
        <w:pStyle w:val="ListParagraph"/>
        <w:numPr>
          <w:ilvl w:val="0"/>
          <w:numId w:val="11"/>
        </w:numPr>
        <w:rPr>
          <w:rFonts w:ascii="Arial" w:hAnsi="Arial" w:cs="Arial"/>
          <w:sz w:val="20"/>
          <w:szCs w:val="20"/>
        </w:rPr>
      </w:pPr>
      <w:r w:rsidRPr="00F40768">
        <w:rPr>
          <w:rFonts w:ascii="Arial" w:hAnsi="Arial" w:cs="Arial"/>
          <w:sz w:val="20"/>
          <w:szCs w:val="20"/>
        </w:rPr>
        <w:t>Plans and directs flow of air and surface traffic to/from foreign destinations. Computes duties, tariffs, price conversions, weight, and volume of merchandise exported/imported to/from foreign destinations. Examines invoices and shipping documents to ensure accordance with federal and global regulations</w:t>
      </w:r>
    </w:p>
    <w:p w:rsidR="00973CE0" w:rsidRPr="00F40768" w:rsidRDefault="00973CE0" w:rsidP="00973CE0">
      <w:pPr>
        <w:pStyle w:val="ListParagraph"/>
        <w:numPr>
          <w:ilvl w:val="0"/>
          <w:numId w:val="11"/>
        </w:numPr>
        <w:rPr>
          <w:rFonts w:ascii="Arial" w:hAnsi="Arial" w:cs="Arial"/>
          <w:sz w:val="20"/>
          <w:szCs w:val="20"/>
        </w:rPr>
      </w:pPr>
      <w:r w:rsidRPr="00F40768">
        <w:rPr>
          <w:rFonts w:ascii="Arial" w:hAnsi="Arial" w:cs="Arial"/>
          <w:sz w:val="20"/>
          <w:szCs w:val="20"/>
        </w:rPr>
        <w:t xml:space="preserve">Analyze importations and use training and apply knowledge of US customs ruling to properly administer valuation on imports, licensing, and trade compliance regulations. </w:t>
      </w:r>
    </w:p>
    <w:p w:rsidR="00D71591" w:rsidRPr="00F40768" w:rsidRDefault="00D71591" w:rsidP="00730587">
      <w:pPr>
        <w:pStyle w:val="ListParagraph"/>
        <w:numPr>
          <w:ilvl w:val="0"/>
          <w:numId w:val="11"/>
        </w:numPr>
        <w:tabs>
          <w:tab w:val="left" w:pos="360"/>
        </w:tabs>
        <w:spacing w:before="100" w:beforeAutospacing="1" w:after="100" w:afterAutospacing="1"/>
        <w:jc w:val="both"/>
        <w:rPr>
          <w:rFonts w:ascii="Arial" w:eastAsia="Times New Roman" w:hAnsi="Arial" w:cs="Arial"/>
          <w:sz w:val="20"/>
          <w:szCs w:val="20"/>
        </w:rPr>
      </w:pPr>
      <w:r w:rsidRPr="00F40768">
        <w:rPr>
          <w:rFonts w:ascii="Arial" w:eastAsia="Times New Roman" w:hAnsi="Arial" w:cs="Arial"/>
          <w:sz w:val="20"/>
          <w:szCs w:val="20"/>
        </w:rPr>
        <w:t>Documentation/Record Keeping ;sets up all new rig requests for returns to USA as well as commercial</w:t>
      </w:r>
    </w:p>
    <w:p w:rsidR="00D71591" w:rsidRPr="00F40768" w:rsidRDefault="00D71591" w:rsidP="00D71591">
      <w:pPr>
        <w:pStyle w:val="ListParagraph"/>
        <w:numPr>
          <w:ilvl w:val="0"/>
          <w:numId w:val="11"/>
        </w:numPr>
        <w:tabs>
          <w:tab w:val="left" w:pos="360"/>
        </w:tabs>
        <w:jc w:val="both"/>
        <w:rPr>
          <w:rFonts w:ascii="Arial" w:eastAsia="Times New Roman" w:hAnsi="Arial" w:cs="Arial"/>
          <w:sz w:val="20"/>
          <w:szCs w:val="20"/>
        </w:rPr>
      </w:pPr>
      <w:r w:rsidRPr="00F40768">
        <w:rPr>
          <w:rFonts w:ascii="Arial" w:eastAsia="Times New Roman" w:hAnsi="Arial" w:cs="Arial"/>
          <w:sz w:val="20"/>
          <w:szCs w:val="20"/>
        </w:rPr>
        <w:t>importations from abroad into USA</w:t>
      </w:r>
    </w:p>
    <w:p w:rsidR="00D71591" w:rsidRPr="00F40768" w:rsidRDefault="00D71591" w:rsidP="00D71591">
      <w:pPr>
        <w:pStyle w:val="ListParagraph"/>
        <w:numPr>
          <w:ilvl w:val="0"/>
          <w:numId w:val="11"/>
        </w:numPr>
        <w:tabs>
          <w:tab w:val="left" w:pos="360"/>
        </w:tabs>
        <w:jc w:val="both"/>
        <w:rPr>
          <w:rFonts w:ascii="Arial" w:eastAsia="Times New Roman" w:hAnsi="Arial" w:cs="Arial"/>
          <w:sz w:val="20"/>
          <w:szCs w:val="20"/>
        </w:rPr>
      </w:pPr>
      <w:r w:rsidRPr="00F40768">
        <w:rPr>
          <w:rFonts w:ascii="Arial" w:eastAsia="Times New Roman" w:hAnsi="Arial" w:cs="Arial"/>
          <w:sz w:val="20"/>
          <w:szCs w:val="20"/>
        </w:rPr>
        <w:t>Ensures all Importer Security Filings (ISF) for inbound ocean freight are submitted through the customs</w:t>
      </w:r>
    </w:p>
    <w:p w:rsidR="00D71591" w:rsidRPr="00F40768" w:rsidRDefault="00D71591" w:rsidP="00D71591">
      <w:pPr>
        <w:pStyle w:val="ListParagraph"/>
        <w:numPr>
          <w:ilvl w:val="0"/>
          <w:numId w:val="11"/>
        </w:numPr>
        <w:tabs>
          <w:tab w:val="left" w:pos="360"/>
        </w:tabs>
        <w:jc w:val="both"/>
        <w:rPr>
          <w:rFonts w:ascii="Arial" w:eastAsia="Times New Roman" w:hAnsi="Arial" w:cs="Arial"/>
          <w:sz w:val="20"/>
          <w:szCs w:val="20"/>
        </w:rPr>
      </w:pPr>
      <w:r w:rsidRPr="00F40768">
        <w:rPr>
          <w:rFonts w:ascii="Arial" w:eastAsia="Times New Roman" w:hAnsi="Arial" w:cs="Arial"/>
          <w:sz w:val="20"/>
          <w:szCs w:val="20"/>
        </w:rPr>
        <w:t>broker accurately and timely</w:t>
      </w:r>
    </w:p>
    <w:p w:rsidR="00D71591" w:rsidRPr="00F40768" w:rsidRDefault="00D71591" w:rsidP="00D71591">
      <w:pPr>
        <w:pStyle w:val="ListParagraph"/>
        <w:numPr>
          <w:ilvl w:val="0"/>
          <w:numId w:val="11"/>
        </w:numPr>
        <w:tabs>
          <w:tab w:val="left" w:pos="360"/>
        </w:tabs>
        <w:jc w:val="both"/>
        <w:rPr>
          <w:rFonts w:ascii="Arial" w:eastAsia="Times New Roman" w:hAnsi="Arial" w:cs="Arial"/>
          <w:sz w:val="20"/>
          <w:szCs w:val="20"/>
        </w:rPr>
      </w:pPr>
      <w:r w:rsidRPr="00F40768">
        <w:rPr>
          <w:rFonts w:ascii="Arial" w:eastAsia="Times New Roman" w:hAnsi="Arial" w:cs="Arial"/>
          <w:sz w:val="20"/>
          <w:szCs w:val="20"/>
        </w:rPr>
        <w:t>Collects and manages all import-related documentation as filed by the Customs broker</w:t>
      </w:r>
    </w:p>
    <w:p w:rsidR="00AA5401" w:rsidRPr="00F40768" w:rsidRDefault="00D71591" w:rsidP="006024A1">
      <w:pPr>
        <w:pStyle w:val="ListParagraph"/>
        <w:numPr>
          <w:ilvl w:val="0"/>
          <w:numId w:val="11"/>
        </w:numPr>
        <w:tabs>
          <w:tab w:val="left" w:pos="360"/>
        </w:tabs>
        <w:jc w:val="both"/>
        <w:rPr>
          <w:rFonts w:ascii="Arial" w:hAnsi="Arial" w:cs="Arial"/>
          <w:sz w:val="20"/>
          <w:szCs w:val="20"/>
        </w:rPr>
      </w:pPr>
      <w:r w:rsidRPr="00F40768">
        <w:rPr>
          <w:rFonts w:ascii="Arial" w:eastAsia="Times New Roman" w:hAnsi="Arial" w:cs="Arial"/>
          <w:sz w:val="20"/>
          <w:szCs w:val="20"/>
        </w:rPr>
        <w:t>Compiles &amp; transmits all broker-requested classification or entry information (i.e. requests for USHTS#,FDA, FCC certification  forms, general delivery instructions)</w:t>
      </w:r>
    </w:p>
    <w:p w:rsidR="00D71591" w:rsidRPr="00F40768" w:rsidRDefault="00D71591" w:rsidP="00D71591">
      <w:pPr>
        <w:pStyle w:val="ListParagraph"/>
        <w:numPr>
          <w:ilvl w:val="0"/>
          <w:numId w:val="11"/>
        </w:numPr>
        <w:tabs>
          <w:tab w:val="left" w:pos="360"/>
        </w:tabs>
        <w:jc w:val="both"/>
        <w:rPr>
          <w:rFonts w:ascii="Arial" w:hAnsi="Arial" w:cs="Arial"/>
          <w:sz w:val="20"/>
          <w:szCs w:val="20"/>
        </w:rPr>
      </w:pPr>
      <w:r w:rsidRPr="00F40768">
        <w:rPr>
          <w:rFonts w:ascii="Arial" w:hAnsi="Arial" w:cs="Arial"/>
          <w:sz w:val="20"/>
          <w:szCs w:val="20"/>
        </w:rPr>
        <w:t>Classification; processes all requests for US HTS classification from abroad or from local customs broker</w:t>
      </w:r>
    </w:p>
    <w:p w:rsidR="00D71591" w:rsidRPr="00F40768" w:rsidRDefault="00D71591" w:rsidP="00D71591">
      <w:pPr>
        <w:pStyle w:val="ListParagraph"/>
        <w:numPr>
          <w:ilvl w:val="0"/>
          <w:numId w:val="11"/>
        </w:numPr>
        <w:tabs>
          <w:tab w:val="left" w:pos="360"/>
        </w:tabs>
        <w:jc w:val="both"/>
        <w:rPr>
          <w:rFonts w:ascii="Arial" w:hAnsi="Arial" w:cs="Arial"/>
          <w:sz w:val="20"/>
          <w:szCs w:val="20"/>
        </w:rPr>
      </w:pPr>
      <w:r w:rsidRPr="00F40768">
        <w:rPr>
          <w:rFonts w:ascii="Arial" w:hAnsi="Arial" w:cs="Arial"/>
          <w:sz w:val="20"/>
          <w:szCs w:val="20"/>
        </w:rPr>
        <w:t xml:space="preserve">Maintains the US HTS Import </w:t>
      </w:r>
      <w:r w:rsidR="00B77FED" w:rsidRPr="00F40768">
        <w:rPr>
          <w:rFonts w:ascii="Arial" w:hAnsi="Arial" w:cs="Arial"/>
          <w:sz w:val="20"/>
          <w:szCs w:val="20"/>
        </w:rPr>
        <w:t xml:space="preserve">file </w:t>
      </w:r>
      <w:r w:rsidRPr="00F40768">
        <w:rPr>
          <w:rFonts w:ascii="Arial" w:hAnsi="Arial" w:cs="Arial"/>
          <w:sz w:val="20"/>
          <w:szCs w:val="20"/>
        </w:rPr>
        <w:t>with current information</w:t>
      </w:r>
    </w:p>
    <w:p w:rsidR="00D71591" w:rsidRPr="00F40768" w:rsidRDefault="00D71591" w:rsidP="00D71591">
      <w:pPr>
        <w:pStyle w:val="ListParagraph"/>
        <w:numPr>
          <w:ilvl w:val="0"/>
          <w:numId w:val="11"/>
        </w:numPr>
        <w:tabs>
          <w:tab w:val="left" w:pos="360"/>
        </w:tabs>
        <w:jc w:val="both"/>
        <w:rPr>
          <w:rFonts w:ascii="Arial" w:hAnsi="Arial" w:cs="Arial"/>
          <w:sz w:val="20"/>
          <w:szCs w:val="20"/>
        </w:rPr>
      </w:pPr>
      <w:r w:rsidRPr="00F40768">
        <w:rPr>
          <w:rFonts w:ascii="Arial" w:hAnsi="Arial" w:cs="Arial"/>
          <w:sz w:val="20"/>
          <w:szCs w:val="20"/>
        </w:rPr>
        <w:t xml:space="preserve">Assigns US HTS# to all new </w:t>
      </w:r>
      <w:r w:rsidR="00B77FED" w:rsidRPr="00F40768">
        <w:rPr>
          <w:rFonts w:ascii="Arial" w:hAnsi="Arial" w:cs="Arial"/>
          <w:sz w:val="20"/>
          <w:szCs w:val="20"/>
        </w:rPr>
        <w:t xml:space="preserve">Items Id </w:t>
      </w:r>
      <w:r w:rsidRPr="00F40768">
        <w:rPr>
          <w:rFonts w:ascii="Arial" w:hAnsi="Arial" w:cs="Arial"/>
          <w:sz w:val="20"/>
          <w:szCs w:val="20"/>
        </w:rPr>
        <w:t xml:space="preserve">items and uploads same into </w:t>
      </w:r>
      <w:r w:rsidR="00B77FED" w:rsidRPr="00F40768">
        <w:rPr>
          <w:rFonts w:ascii="Arial" w:hAnsi="Arial" w:cs="Arial"/>
          <w:sz w:val="20"/>
          <w:szCs w:val="20"/>
        </w:rPr>
        <w:t>PeopleSoft</w:t>
      </w:r>
    </w:p>
    <w:p w:rsidR="00D71591" w:rsidRPr="00F40768" w:rsidRDefault="00D71591" w:rsidP="00D71591">
      <w:pPr>
        <w:pStyle w:val="ListParagraph"/>
        <w:numPr>
          <w:ilvl w:val="0"/>
          <w:numId w:val="11"/>
        </w:numPr>
        <w:tabs>
          <w:tab w:val="left" w:pos="360"/>
        </w:tabs>
        <w:jc w:val="both"/>
        <w:rPr>
          <w:rFonts w:ascii="Arial" w:hAnsi="Arial" w:cs="Arial"/>
          <w:sz w:val="20"/>
          <w:szCs w:val="20"/>
        </w:rPr>
      </w:pPr>
      <w:r w:rsidRPr="00F40768">
        <w:rPr>
          <w:rFonts w:ascii="Arial" w:hAnsi="Arial" w:cs="Arial"/>
          <w:sz w:val="20"/>
          <w:szCs w:val="20"/>
        </w:rPr>
        <w:t xml:space="preserve">Reporting/Auditing ;Assists the </w:t>
      </w:r>
      <w:r w:rsidR="00B77FED" w:rsidRPr="00F40768">
        <w:rPr>
          <w:rFonts w:ascii="Arial" w:hAnsi="Arial" w:cs="Arial"/>
          <w:sz w:val="20"/>
          <w:szCs w:val="20"/>
        </w:rPr>
        <w:t>Supervisor- Import/ Export Trade Compliance</w:t>
      </w:r>
      <w:r w:rsidRPr="00F40768">
        <w:rPr>
          <w:rFonts w:ascii="Arial" w:hAnsi="Arial" w:cs="Arial"/>
          <w:sz w:val="20"/>
          <w:szCs w:val="20"/>
        </w:rPr>
        <w:t xml:space="preserve"> with internal audit processes as needed</w:t>
      </w:r>
    </w:p>
    <w:p w:rsidR="00D71591" w:rsidRPr="00F40768" w:rsidRDefault="00D71591" w:rsidP="00D71591">
      <w:pPr>
        <w:pStyle w:val="ListParagraph"/>
        <w:numPr>
          <w:ilvl w:val="0"/>
          <w:numId w:val="11"/>
        </w:numPr>
        <w:tabs>
          <w:tab w:val="left" w:pos="360"/>
        </w:tabs>
        <w:jc w:val="both"/>
        <w:rPr>
          <w:rFonts w:ascii="Arial" w:hAnsi="Arial" w:cs="Arial"/>
          <w:sz w:val="20"/>
          <w:szCs w:val="20"/>
        </w:rPr>
      </w:pPr>
      <w:r w:rsidRPr="00F40768">
        <w:rPr>
          <w:rFonts w:ascii="Arial" w:hAnsi="Arial" w:cs="Arial"/>
          <w:sz w:val="20"/>
          <w:szCs w:val="20"/>
        </w:rPr>
        <w:lastRenderedPageBreak/>
        <w:t xml:space="preserve">Creates all U.S. Customs reporting through the ACE portal under guidance of </w:t>
      </w:r>
      <w:r w:rsidR="00B77FED" w:rsidRPr="00F40768">
        <w:rPr>
          <w:rFonts w:ascii="Arial" w:hAnsi="Arial" w:cs="Arial"/>
          <w:sz w:val="20"/>
          <w:szCs w:val="20"/>
        </w:rPr>
        <w:t xml:space="preserve">Manager – Logistics &amp; </w:t>
      </w:r>
      <w:r w:rsidRPr="00F40768">
        <w:rPr>
          <w:rFonts w:ascii="Arial" w:hAnsi="Arial" w:cs="Arial"/>
          <w:sz w:val="20"/>
          <w:szCs w:val="20"/>
        </w:rPr>
        <w:t xml:space="preserve">Trade </w:t>
      </w:r>
    </w:p>
    <w:p w:rsidR="00D71591" w:rsidRPr="00F40768" w:rsidRDefault="00D71591" w:rsidP="00D71591">
      <w:pPr>
        <w:pStyle w:val="ListParagraph"/>
        <w:numPr>
          <w:ilvl w:val="0"/>
          <w:numId w:val="11"/>
        </w:numPr>
        <w:tabs>
          <w:tab w:val="left" w:pos="360"/>
        </w:tabs>
        <w:jc w:val="both"/>
        <w:rPr>
          <w:rFonts w:ascii="Arial" w:hAnsi="Arial" w:cs="Arial"/>
          <w:sz w:val="20"/>
          <w:szCs w:val="20"/>
        </w:rPr>
      </w:pPr>
      <w:r w:rsidRPr="00F40768">
        <w:rPr>
          <w:rFonts w:ascii="Arial" w:hAnsi="Arial" w:cs="Arial"/>
          <w:sz w:val="20"/>
          <w:szCs w:val="20"/>
        </w:rPr>
        <w:t xml:space="preserve">Advises </w:t>
      </w:r>
      <w:r w:rsidR="00B77FED" w:rsidRPr="00F40768">
        <w:rPr>
          <w:rFonts w:ascii="Arial" w:hAnsi="Arial" w:cs="Arial"/>
          <w:sz w:val="20"/>
          <w:szCs w:val="20"/>
        </w:rPr>
        <w:t xml:space="preserve">Compliance Department </w:t>
      </w:r>
      <w:r w:rsidRPr="00F40768">
        <w:rPr>
          <w:rFonts w:ascii="Arial" w:hAnsi="Arial" w:cs="Arial"/>
          <w:sz w:val="20"/>
          <w:szCs w:val="20"/>
        </w:rPr>
        <w:t>of breaches in policy</w:t>
      </w:r>
    </w:p>
    <w:p w:rsidR="00147C72" w:rsidRPr="00F40768" w:rsidRDefault="00130275" w:rsidP="00147C72">
      <w:pPr>
        <w:tabs>
          <w:tab w:val="left" w:pos="360"/>
        </w:tabs>
        <w:ind w:left="360" w:hanging="360"/>
        <w:jc w:val="both"/>
        <w:rPr>
          <w:rFonts w:ascii="Arial" w:hAnsi="Arial" w:cs="Arial"/>
          <w:b/>
          <w:sz w:val="20"/>
          <w:szCs w:val="20"/>
        </w:rPr>
      </w:pPr>
      <w:r w:rsidRPr="00F40768">
        <w:rPr>
          <w:rFonts w:ascii="Arial" w:hAnsi="Arial" w:cs="Arial"/>
          <w:sz w:val="20"/>
          <w:szCs w:val="20"/>
        </w:rPr>
        <w:tab/>
      </w:r>
    </w:p>
    <w:p w:rsidR="00D71591" w:rsidRPr="00F40768" w:rsidRDefault="00147F5D" w:rsidP="00D71591">
      <w:pPr>
        <w:tabs>
          <w:tab w:val="left" w:pos="360"/>
        </w:tabs>
        <w:rPr>
          <w:rFonts w:ascii="Arial" w:hAnsi="Arial" w:cs="Arial"/>
          <w:b/>
          <w:sz w:val="20"/>
          <w:szCs w:val="20"/>
        </w:rPr>
      </w:pPr>
      <w:r w:rsidRPr="00F40768">
        <w:rPr>
          <w:rFonts w:ascii="Arial" w:hAnsi="Arial" w:cs="Arial"/>
          <w:b/>
          <w:sz w:val="20"/>
          <w:szCs w:val="20"/>
        </w:rPr>
        <w:t>Minimum Requirements</w:t>
      </w:r>
      <w:r w:rsidR="00687636" w:rsidRPr="00F40768">
        <w:rPr>
          <w:rFonts w:ascii="Arial" w:hAnsi="Arial" w:cs="Arial"/>
          <w:b/>
          <w:sz w:val="20"/>
          <w:szCs w:val="20"/>
        </w:rPr>
        <w:t xml:space="preserve"> </w:t>
      </w:r>
      <w:r w:rsidR="00147702" w:rsidRPr="00F40768">
        <w:rPr>
          <w:rFonts w:ascii="Arial" w:hAnsi="Arial" w:cs="Arial"/>
          <w:b/>
          <w:sz w:val="20"/>
          <w:szCs w:val="20"/>
        </w:rPr>
        <w:t>for this position</w:t>
      </w:r>
    </w:p>
    <w:p w:rsidR="00D71591" w:rsidRPr="00F40768" w:rsidRDefault="00D71591" w:rsidP="00730587">
      <w:pPr>
        <w:pStyle w:val="ListParagraph"/>
        <w:numPr>
          <w:ilvl w:val="0"/>
          <w:numId w:val="13"/>
        </w:numPr>
        <w:tabs>
          <w:tab w:val="left" w:pos="360"/>
        </w:tabs>
        <w:ind w:left="360"/>
        <w:rPr>
          <w:rFonts w:ascii="Arial" w:hAnsi="Arial" w:cs="Arial"/>
          <w:sz w:val="20"/>
          <w:szCs w:val="20"/>
        </w:rPr>
      </w:pPr>
      <w:r w:rsidRPr="00F40768">
        <w:rPr>
          <w:rFonts w:ascii="Arial" w:hAnsi="Arial" w:cs="Arial"/>
          <w:sz w:val="20"/>
          <w:szCs w:val="20"/>
        </w:rPr>
        <w:t>Recognizes problems and responds, systematically gathers information, sorts through complex issues, seeks input from others, addresses root cause of issues, makes timely decisions, can make difficult decisions, uses consensus when possible, communicat</w:t>
      </w:r>
      <w:r w:rsidR="00B77FED" w:rsidRPr="00F40768">
        <w:rPr>
          <w:rFonts w:ascii="Arial" w:hAnsi="Arial" w:cs="Arial"/>
          <w:sz w:val="20"/>
          <w:szCs w:val="20"/>
        </w:rPr>
        <w:t>e</w:t>
      </w:r>
      <w:r w:rsidRPr="00F40768">
        <w:rPr>
          <w:rFonts w:ascii="Arial" w:hAnsi="Arial" w:cs="Arial"/>
          <w:sz w:val="20"/>
          <w:szCs w:val="20"/>
        </w:rPr>
        <w:t>s decisions to others.</w:t>
      </w:r>
    </w:p>
    <w:p w:rsidR="0032456A" w:rsidRPr="00F40768" w:rsidRDefault="00D71591" w:rsidP="00730587">
      <w:pPr>
        <w:pStyle w:val="ListParagraph"/>
        <w:numPr>
          <w:ilvl w:val="0"/>
          <w:numId w:val="12"/>
        </w:numPr>
        <w:tabs>
          <w:tab w:val="left" w:pos="360"/>
        </w:tabs>
        <w:ind w:left="360"/>
        <w:rPr>
          <w:rFonts w:ascii="Arial" w:hAnsi="Arial" w:cs="Arial"/>
          <w:sz w:val="20"/>
          <w:szCs w:val="20"/>
        </w:rPr>
      </w:pPr>
      <w:r w:rsidRPr="00F40768">
        <w:rPr>
          <w:rFonts w:ascii="Arial" w:hAnsi="Arial" w:cs="Arial"/>
          <w:sz w:val="20"/>
          <w:szCs w:val="20"/>
        </w:rPr>
        <w:t>Tackles problems and takes independent action, seeks out new responsibilities, acts on opportunities, generates new ideas, practices self-development.</w:t>
      </w:r>
    </w:p>
    <w:p w:rsidR="00D71591" w:rsidRPr="00F40768" w:rsidRDefault="00D71591" w:rsidP="00730587">
      <w:pPr>
        <w:pStyle w:val="ListParagraph"/>
        <w:numPr>
          <w:ilvl w:val="0"/>
          <w:numId w:val="12"/>
        </w:numPr>
        <w:tabs>
          <w:tab w:val="left" w:pos="360"/>
        </w:tabs>
        <w:ind w:left="360"/>
        <w:rPr>
          <w:rFonts w:ascii="Arial" w:hAnsi="Arial" w:cs="Arial"/>
          <w:sz w:val="20"/>
          <w:szCs w:val="20"/>
        </w:rPr>
      </w:pPr>
      <w:r w:rsidRPr="00F40768">
        <w:rPr>
          <w:rFonts w:ascii="Arial" w:hAnsi="Arial" w:cs="Arial"/>
          <w:sz w:val="20"/>
          <w:szCs w:val="20"/>
        </w:rPr>
        <w:t>Has good listening skills, builds strong relationships, is flexible/open-minded, negotiates effectively, solicits performance feedback and handles constructive criticism.</w:t>
      </w:r>
    </w:p>
    <w:p w:rsidR="00D71591" w:rsidRPr="00F40768" w:rsidRDefault="00D71591" w:rsidP="00730587">
      <w:pPr>
        <w:pStyle w:val="ListParagraph"/>
        <w:numPr>
          <w:ilvl w:val="0"/>
          <w:numId w:val="12"/>
        </w:numPr>
        <w:tabs>
          <w:tab w:val="left" w:pos="360"/>
        </w:tabs>
        <w:ind w:left="360"/>
        <w:rPr>
          <w:rFonts w:ascii="Arial" w:hAnsi="Arial" w:cs="Arial"/>
          <w:sz w:val="20"/>
          <w:szCs w:val="20"/>
        </w:rPr>
      </w:pPr>
      <w:r w:rsidRPr="00F40768">
        <w:rPr>
          <w:rFonts w:ascii="Arial" w:hAnsi="Arial" w:cs="Arial"/>
          <w:sz w:val="20"/>
          <w:szCs w:val="20"/>
        </w:rPr>
        <w:t>Understands duties and responsibilities, has necessary job knowledge, has necessary technical skills, understands company mission/values, keeps job knowledge current, is in command of critical issues</w:t>
      </w:r>
    </w:p>
    <w:p w:rsidR="00D71591" w:rsidRPr="00F40768" w:rsidRDefault="00D71591" w:rsidP="00730587">
      <w:pPr>
        <w:pStyle w:val="ListParagraph"/>
        <w:numPr>
          <w:ilvl w:val="0"/>
          <w:numId w:val="12"/>
        </w:numPr>
        <w:tabs>
          <w:tab w:val="left" w:pos="360"/>
        </w:tabs>
        <w:ind w:left="360"/>
        <w:rPr>
          <w:rFonts w:ascii="Arial" w:hAnsi="Arial" w:cs="Arial"/>
          <w:sz w:val="20"/>
          <w:szCs w:val="20"/>
        </w:rPr>
      </w:pPr>
      <w:r w:rsidRPr="00F40768">
        <w:rPr>
          <w:rFonts w:ascii="Arial" w:hAnsi="Arial" w:cs="Arial"/>
          <w:sz w:val="20"/>
          <w:szCs w:val="20"/>
        </w:rPr>
        <w:t>Is attentive to detail and accuracy, is committed to excellence, looks for improvements continuously, monitors quality levels, finds root cause of quality proble</w:t>
      </w:r>
      <w:bookmarkStart w:id="0" w:name="_GoBack"/>
      <w:bookmarkEnd w:id="0"/>
      <w:r w:rsidRPr="00F40768">
        <w:rPr>
          <w:rFonts w:ascii="Arial" w:hAnsi="Arial" w:cs="Arial"/>
          <w:sz w:val="20"/>
          <w:szCs w:val="20"/>
        </w:rPr>
        <w:t>ms, owns/acts on quality problems .</w:t>
      </w:r>
    </w:p>
    <w:p w:rsidR="00147C72" w:rsidRPr="00F40768" w:rsidRDefault="00147C72" w:rsidP="00730587">
      <w:pPr>
        <w:numPr>
          <w:ilvl w:val="0"/>
          <w:numId w:val="6"/>
        </w:numPr>
        <w:tabs>
          <w:tab w:val="left" w:pos="360"/>
        </w:tabs>
        <w:ind w:left="360"/>
        <w:rPr>
          <w:rFonts w:ascii="Arial" w:hAnsi="Arial" w:cs="Arial"/>
          <w:sz w:val="20"/>
          <w:szCs w:val="20"/>
        </w:rPr>
      </w:pPr>
      <w:r w:rsidRPr="00F40768">
        <w:rPr>
          <w:rFonts w:ascii="Arial" w:hAnsi="Arial" w:cs="Arial"/>
          <w:sz w:val="20"/>
          <w:szCs w:val="20"/>
        </w:rPr>
        <w:t>Ability to gather and analyze/synthesize data, confirming its accuracy and adequacy as an integral part of the collective analysis/synthesis process.</w:t>
      </w:r>
    </w:p>
    <w:p w:rsidR="0032456A" w:rsidRPr="00F40768" w:rsidRDefault="0032456A" w:rsidP="00730587">
      <w:pPr>
        <w:numPr>
          <w:ilvl w:val="0"/>
          <w:numId w:val="6"/>
        </w:numPr>
        <w:tabs>
          <w:tab w:val="left" w:pos="360"/>
        </w:tabs>
        <w:ind w:left="360"/>
        <w:jc w:val="both"/>
        <w:rPr>
          <w:rFonts w:ascii="Arial" w:hAnsi="Arial" w:cs="Arial"/>
          <w:sz w:val="20"/>
          <w:szCs w:val="20"/>
        </w:rPr>
      </w:pPr>
      <w:r w:rsidRPr="00F40768">
        <w:rPr>
          <w:rFonts w:ascii="Arial" w:hAnsi="Arial" w:cs="Arial"/>
          <w:sz w:val="20"/>
          <w:szCs w:val="20"/>
        </w:rPr>
        <w:t xml:space="preserve">Demonstrated </w:t>
      </w:r>
      <w:r w:rsidR="00B77FED" w:rsidRPr="00F40768">
        <w:rPr>
          <w:rFonts w:ascii="Arial" w:hAnsi="Arial" w:cs="Arial"/>
          <w:sz w:val="20"/>
          <w:szCs w:val="20"/>
        </w:rPr>
        <w:t xml:space="preserve">ethical and </w:t>
      </w:r>
      <w:r w:rsidRPr="00F40768">
        <w:rPr>
          <w:rFonts w:ascii="Arial" w:hAnsi="Arial" w:cs="Arial"/>
          <w:sz w:val="20"/>
          <w:szCs w:val="20"/>
        </w:rPr>
        <w:t>effective leadership and influencing skills and practices.</w:t>
      </w:r>
    </w:p>
    <w:p w:rsidR="00147C72" w:rsidRPr="00F40768" w:rsidRDefault="00147C72" w:rsidP="00730587">
      <w:pPr>
        <w:numPr>
          <w:ilvl w:val="0"/>
          <w:numId w:val="6"/>
        </w:numPr>
        <w:tabs>
          <w:tab w:val="left" w:pos="360"/>
        </w:tabs>
        <w:ind w:left="360"/>
        <w:rPr>
          <w:rFonts w:ascii="Arial" w:hAnsi="Arial" w:cs="Arial"/>
          <w:sz w:val="20"/>
          <w:szCs w:val="20"/>
        </w:rPr>
      </w:pPr>
      <w:r w:rsidRPr="00F40768">
        <w:rPr>
          <w:rFonts w:ascii="Arial" w:hAnsi="Arial" w:cs="Arial"/>
          <w:sz w:val="20"/>
          <w:szCs w:val="20"/>
        </w:rPr>
        <w:t>Knowledge of financial accounting, purchasing and management systems.</w:t>
      </w:r>
    </w:p>
    <w:p w:rsidR="00147C72" w:rsidRPr="00F40768" w:rsidRDefault="00147C72" w:rsidP="00730587">
      <w:pPr>
        <w:numPr>
          <w:ilvl w:val="0"/>
          <w:numId w:val="6"/>
        </w:numPr>
        <w:tabs>
          <w:tab w:val="left" w:pos="360"/>
        </w:tabs>
        <w:ind w:left="360"/>
        <w:rPr>
          <w:rFonts w:ascii="Arial" w:hAnsi="Arial" w:cs="Arial"/>
          <w:sz w:val="20"/>
          <w:szCs w:val="20"/>
        </w:rPr>
      </w:pPr>
      <w:r w:rsidRPr="00F40768">
        <w:rPr>
          <w:rFonts w:ascii="Arial" w:hAnsi="Arial" w:cs="Arial"/>
          <w:sz w:val="20"/>
          <w:szCs w:val="20"/>
        </w:rPr>
        <w:t>Physically capable of being transported to an offshore rig by boat or helicopter.</w:t>
      </w:r>
    </w:p>
    <w:p w:rsidR="00D244D9" w:rsidRPr="00F40768" w:rsidRDefault="00D244D9" w:rsidP="00730587">
      <w:pPr>
        <w:numPr>
          <w:ilvl w:val="0"/>
          <w:numId w:val="6"/>
        </w:numPr>
        <w:tabs>
          <w:tab w:val="left" w:pos="360"/>
        </w:tabs>
        <w:ind w:left="360"/>
        <w:jc w:val="both"/>
        <w:rPr>
          <w:rFonts w:ascii="Arial" w:hAnsi="Arial" w:cs="Arial"/>
          <w:sz w:val="20"/>
          <w:szCs w:val="20"/>
        </w:rPr>
      </w:pPr>
      <w:r w:rsidRPr="00F40768">
        <w:rPr>
          <w:rFonts w:ascii="Arial" w:hAnsi="Arial" w:cs="Arial"/>
          <w:sz w:val="20"/>
          <w:szCs w:val="20"/>
        </w:rPr>
        <w:t>Proficiency in Microsoft Excel at an advanced level (use financial and logical functions; work with multiple worksheets and workbooks; edit and use macros; import and export information).</w:t>
      </w:r>
    </w:p>
    <w:p w:rsidR="00147C72" w:rsidRPr="00F40768" w:rsidRDefault="00147C72" w:rsidP="00730587">
      <w:pPr>
        <w:numPr>
          <w:ilvl w:val="0"/>
          <w:numId w:val="6"/>
        </w:numPr>
        <w:tabs>
          <w:tab w:val="left" w:pos="360"/>
        </w:tabs>
        <w:ind w:left="360"/>
        <w:jc w:val="both"/>
        <w:rPr>
          <w:rFonts w:ascii="Arial" w:hAnsi="Arial" w:cs="Arial"/>
          <w:sz w:val="20"/>
          <w:szCs w:val="20"/>
        </w:rPr>
      </w:pPr>
      <w:r w:rsidRPr="00F40768">
        <w:rPr>
          <w:rFonts w:ascii="Arial" w:hAnsi="Arial" w:cs="Arial"/>
          <w:sz w:val="20"/>
          <w:szCs w:val="20"/>
        </w:rPr>
        <w:t>Working knowledge of document control systems and databases.</w:t>
      </w:r>
    </w:p>
    <w:p w:rsidR="00047E6C" w:rsidRDefault="00047E6C" w:rsidP="00047E6C">
      <w:pPr>
        <w:tabs>
          <w:tab w:val="left" w:pos="360"/>
        </w:tabs>
        <w:rPr>
          <w:rFonts w:ascii="Arial" w:hAnsi="Arial" w:cs="Arial"/>
          <w:i/>
          <w:sz w:val="20"/>
          <w:szCs w:val="20"/>
          <w:highlight w:val="cyan"/>
        </w:rPr>
      </w:pPr>
    </w:p>
    <w:p w:rsidR="00047E6C" w:rsidRPr="00047E6C" w:rsidRDefault="00047E6C" w:rsidP="00047E6C">
      <w:pPr>
        <w:tabs>
          <w:tab w:val="left" w:pos="360"/>
        </w:tabs>
        <w:rPr>
          <w:rFonts w:ascii="Arial" w:hAnsi="Arial" w:cs="Arial"/>
          <w:b/>
          <w:sz w:val="20"/>
          <w:szCs w:val="20"/>
        </w:rPr>
      </w:pPr>
      <w:r w:rsidRPr="00047E6C">
        <w:rPr>
          <w:rFonts w:ascii="Arial" w:hAnsi="Arial" w:cs="Arial"/>
          <w:b/>
          <w:sz w:val="20"/>
          <w:szCs w:val="20"/>
        </w:rPr>
        <w:t xml:space="preserve">Minimum Requirements for all Ensco positions </w:t>
      </w:r>
    </w:p>
    <w:p w:rsidR="00047E6C" w:rsidRPr="00047E6C" w:rsidRDefault="00047E6C" w:rsidP="00047E6C">
      <w:pPr>
        <w:tabs>
          <w:tab w:val="left" w:pos="360"/>
        </w:tabs>
        <w:rPr>
          <w:rFonts w:ascii="Arial" w:hAnsi="Arial" w:cs="Arial"/>
          <w:b/>
          <w:sz w:val="20"/>
          <w:szCs w:val="20"/>
        </w:rPr>
      </w:pP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Excellent conflict resolution skills and the ability to diplomatically handle confrontation</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Commitment to Ensco’s high standard of safety and willing and able to comply with all safety laws, as well as Ensco’s safety policies standards and procedures</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Able to display commitment to Ensco’s safety culture through personal behavior and willingness to influence others</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Must be willing to report safety violations and potential safety violations to appropriate supervisory or management personnel</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 xml:space="preserve">Ability to maintain organization in a changing environment </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Ability to multi-task and establish priorities</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Must have strong communication and interpersonal skills with the ability to communicate effectively</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Must have excellent team-working and organizational skills</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Work effectively alone or as part of a team on projects</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Exercise sound judgments and make decisions in a manner consistent with the essential job functions</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Maintain flexible attitude and approach towards assignments and successfully operate under ambiguous guidelines.</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 xml:space="preserve">Able to maintain regular and acceptable attendance </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Available and willing to travel to such locations and with such frequency as determined necessary to meet business needs</w:t>
      </w:r>
    </w:p>
    <w:p w:rsidR="00047E6C" w:rsidRPr="00047E6C" w:rsidRDefault="00047E6C" w:rsidP="00047E6C">
      <w:pPr>
        <w:pStyle w:val="ListParagraph"/>
        <w:numPr>
          <w:ilvl w:val="0"/>
          <w:numId w:val="13"/>
        </w:numPr>
        <w:tabs>
          <w:tab w:val="left" w:pos="360"/>
        </w:tabs>
        <w:ind w:left="360"/>
        <w:rPr>
          <w:rFonts w:ascii="Arial" w:hAnsi="Arial" w:cs="Arial"/>
          <w:sz w:val="20"/>
          <w:szCs w:val="20"/>
        </w:rPr>
      </w:pPr>
      <w:r w:rsidRPr="00047E6C">
        <w:rPr>
          <w:rFonts w:ascii="Arial" w:hAnsi="Arial" w:cs="Arial"/>
          <w:sz w:val="20"/>
          <w:szCs w:val="20"/>
        </w:rPr>
        <w:t>PC proficiency required - competency with Microsoft Office Software suite version 2007 or greater</w:t>
      </w:r>
    </w:p>
    <w:p w:rsidR="00047E6C" w:rsidRPr="00047E6C" w:rsidRDefault="00047E6C" w:rsidP="00047E6C">
      <w:pPr>
        <w:tabs>
          <w:tab w:val="left" w:pos="360"/>
        </w:tabs>
        <w:rPr>
          <w:rFonts w:ascii="Arial" w:hAnsi="Arial" w:cs="Arial"/>
          <w:sz w:val="20"/>
          <w:szCs w:val="20"/>
          <w:highlight w:val="cyan"/>
        </w:rPr>
      </w:pPr>
    </w:p>
    <w:p w:rsidR="009D17FD" w:rsidRPr="006100D6" w:rsidRDefault="009D17FD" w:rsidP="009D17FD">
      <w:pPr>
        <w:spacing w:before="120" w:after="80" w:line="240" w:lineRule="atLeast"/>
        <w:rPr>
          <w:rFonts w:ascii="Arial" w:eastAsia="Times New Roman" w:hAnsi="Arial" w:cs="Arial"/>
          <w:b/>
          <w:bCs/>
          <w:i/>
          <w:sz w:val="24"/>
          <w:szCs w:val="24"/>
        </w:rPr>
      </w:pPr>
      <w:r w:rsidRPr="006100D6">
        <w:rPr>
          <w:rFonts w:ascii="Arial" w:eastAsia="Times New Roman" w:hAnsi="Arial" w:cs="Arial"/>
          <w:b/>
          <w:bCs/>
          <w:i/>
          <w:sz w:val="24"/>
          <w:szCs w:val="24"/>
        </w:rPr>
        <w:t xml:space="preserve">Disclaimer </w:t>
      </w:r>
    </w:p>
    <w:p w:rsidR="009D17FD" w:rsidRPr="006100D6" w:rsidRDefault="009D17FD" w:rsidP="009D17FD">
      <w:pPr>
        <w:shd w:val="clear" w:color="auto" w:fill="FFFFFF"/>
        <w:spacing w:before="100" w:beforeAutospacing="1" w:after="100" w:afterAutospacing="1" w:line="360" w:lineRule="atLeast"/>
        <w:rPr>
          <w:rFonts w:ascii="Arial" w:eastAsia="Times New Roman" w:hAnsi="Arial" w:cs="Arial"/>
          <w:i/>
          <w:sz w:val="24"/>
          <w:szCs w:val="24"/>
        </w:rPr>
      </w:pPr>
      <w:r w:rsidRPr="006100D6">
        <w:rPr>
          <w:rFonts w:ascii="Arial" w:eastAsia="Times New Roman" w:hAnsi="Arial" w:cs="Arial"/>
          <w:sz w:val="24"/>
          <w:szCs w:val="24"/>
        </w:rPr>
        <w:t>The above statements are intended to describe the general nature and level of work being performed by employees assigned to this job. It is not designed to contain or be interpreted as a comprehensive inventory of all duties, responsibilities, and qualifications required of employees assigned to this job. All personnel may be required to perform duties outside of their normal responsibilities from time to time, as needed.</w:t>
      </w:r>
    </w:p>
    <w:p w:rsidR="009D17FD" w:rsidRPr="006100D6" w:rsidRDefault="009D17FD" w:rsidP="009D17FD">
      <w:pPr>
        <w:shd w:val="clear" w:color="auto" w:fill="FFFFFF"/>
        <w:spacing w:after="270" w:line="360" w:lineRule="atLeast"/>
        <w:rPr>
          <w:rFonts w:ascii="Arial" w:eastAsia="Times New Roman" w:hAnsi="Arial" w:cs="Arial"/>
          <w:sz w:val="24"/>
          <w:szCs w:val="24"/>
        </w:rPr>
      </w:pPr>
      <w:r w:rsidRPr="006100D6">
        <w:rPr>
          <w:rFonts w:ascii="Arial" w:eastAsia="Times New Roman" w:hAnsi="Arial" w:cs="Arial"/>
          <w:sz w:val="24"/>
          <w:szCs w:val="24"/>
        </w:rPr>
        <w:t>Ensco is an equal opportunity employer in all aspects of employment to all individuals regardless of race, color, religion, sex, national origin, age, disability, veteran status, genetic information, sexual orientation or any other non-job related factors.</w:t>
      </w:r>
    </w:p>
    <w:p w:rsidR="009D17FD" w:rsidRPr="006100D6" w:rsidRDefault="009D17FD" w:rsidP="009D17FD">
      <w:pPr>
        <w:shd w:val="clear" w:color="auto" w:fill="FFFFFF"/>
        <w:spacing w:line="360" w:lineRule="atLeast"/>
        <w:ind w:left="2160" w:firstLine="720"/>
        <w:rPr>
          <w:rFonts w:ascii="Arial" w:eastAsia="Times New Roman" w:hAnsi="Arial" w:cs="Arial"/>
          <w:b/>
          <w:bCs/>
          <w:i/>
          <w:color w:val="E36C0A"/>
          <w:sz w:val="24"/>
          <w:szCs w:val="24"/>
        </w:rPr>
      </w:pPr>
      <w:r w:rsidRPr="006100D6">
        <w:rPr>
          <w:rFonts w:ascii="Arial" w:eastAsia="Times New Roman" w:hAnsi="Arial" w:cs="Arial"/>
          <w:b/>
          <w:bCs/>
          <w:i/>
          <w:color w:val="E36C0A"/>
          <w:sz w:val="24"/>
          <w:szCs w:val="24"/>
        </w:rPr>
        <w:t>Ensco’s Vision &amp; Values</w:t>
      </w:r>
    </w:p>
    <w:p w:rsidR="009D17FD" w:rsidRPr="006100D6" w:rsidRDefault="009D17FD" w:rsidP="009D17FD">
      <w:pPr>
        <w:shd w:val="clear" w:color="auto" w:fill="FFFFFF"/>
        <w:spacing w:before="120" w:line="360" w:lineRule="atLeast"/>
        <w:rPr>
          <w:rFonts w:ascii="Arial" w:eastAsia="Times New Roman" w:hAnsi="Arial" w:cs="Arial"/>
          <w:b/>
          <w:bCs/>
          <w:i/>
          <w:color w:val="E36C0A"/>
          <w:sz w:val="24"/>
          <w:szCs w:val="24"/>
        </w:rPr>
      </w:pPr>
      <w:r w:rsidRPr="006100D6">
        <w:rPr>
          <w:rFonts w:ascii="Arial" w:eastAsia="Times New Roman" w:hAnsi="Arial" w:cs="Arial"/>
          <w:b/>
          <w:bCs/>
          <w:i/>
          <w:color w:val="E36C0A"/>
          <w:sz w:val="24"/>
          <w:szCs w:val="24"/>
        </w:rPr>
        <w:t>Ensco’s Vision</w:t>
      </w:r>
    </w:p>
    <w:p w:rsidR="009D17FD" w:rsidRPr="006100D6" w:rsidRDefault="009D17FD" w:rsidP="009D17FD">
      <w:pPr>
        <w:shd w:val="clear" w:color="auto" w:fill="FFFFFF"/>
        <w:spacing w:line="360" w:lineRule="atLeast"/>
        <w:rPr>
          <w:rFonts w:ascii="Arial" w:eastAsia="Times New Roman" w:hAnsi="Arial" w:cs="Arial"/>
          <w:bCs/>
          <w:i/>
          <w:color w:val="244061"/>
          <w:sz w:val="24"/>
          <w:szCs w:val="24"/>
        </w:rPr>
      </w:pPr>
      <w:r w:rsidRPr="006100D6">
        <w:rPr>
          <w:rFonts w:ascii="Arial" w:eastAsia="Times New Roman" w:hAnsi="Arial" w:cs="Arial"/>
          <w:bCs/>
          <w:color w:val="244061"/>
          <w:sz w:val="24"/>
          <w:szCs w:val="24"/>
        </w:rPr>
        <w:t>Ensco is constantly looking for new talent.   As the offshore driller of choice, we will go beyond what is expected to achieve a safe zero-incident workplace and to be the clear choice among employees, customer and investors.  Are you looking for your next opportunity?  See if you have what it takes to join our team, and if you see yourself within our Core Values. Apply now!</w:t>
      </w:r>
    </w:p>
    <w:p w:rsidR="009D17FD" w:rsidRPr="006100D6" w:rsidRDefault="009D17FD" w:rsidP="009D17FD">
      <w:pPr>
        <w:shd w:val="clear" w:color="auto" w:fill="FFFFFF"/>
        <w:spacing w:before="120" w:line="360" w:lineRule="atLeast"/>
        <w:rPr>
          <w:rFonts w:ascii="Arial" w:eastAsia="Times New Roman" w:hAnsi="Arial" w:cs="Arial"/>
          <w:b/>
          <w:bCs/>
          <w:i/>
          <w:color w:val="E36C0A"/>
          <w:sz w:val="24"/>
          <w:szCs w:val="24"/>
        </w:rPr>
      </w:pPr>
      <w:r w:rsidRPr="006100D6">
        <w:rPr>
          <w:rFonts w:ascii="Arial" w:eastAsia="Times New Roman" w:hAnsi="Arial" w:cs="Arial"/>
          <w:b/>
          <w:bCs/>
          <w:i/>
          <w:color w:val="E36C0A"/>
          <w:sz w:val="24"/>
          <w:szCs w:val="24"/>
        </w:rPr>
        <w:lastRenderedPageBreak/>
        <w:t>Ensco’s Core Values</w:t>
      </w:r>
    </w:p>
    <w:p w:rsidR="009D17FD" w:rsidRPr="006100D6" w:rsidRDefault="009D17FD" w:rsidP="009D17FD">
      <w:pPr>
        <w:shd w:val="clear" w:color="auto" w:fill="FFFFFF"/>
        <w:spacing w:before="120"/>
        <w:rPr>
          <w:rFonts w:ascii="Arial" w:eastAsia="Times New Roman" w:hAnsi="Arial" w:cs="Arial"/>
          <w:bCs/>
          <w:color w:val="244061"/>
          <w:sz w:val="24"/>
          <w:szCs w:val="24"/>
        </w:rPr>
      </w:pPr>
      <w:r w:rsidRPr="006100D6">
        <w:rPr>
          <w:rFonts w:ascii="Arial" w:eastAsia="Times New Roman" w:hAnsi="Arial" w:cs="Arial"/>
          <w:bCs/>
          <w:color w:val="E36C0A"/>
          <w:sz w:val="24"/>
          <w:szCs w:val="24"/>
        </w:rPr>
        <w:t>E</w:t>
      </w:r>
      <w:r w:rsidRPr="006100D6">
        <w:rPr>
          <w:rFonts w:ascii="Arial" w:eastAsia="Times New Roman" w:hAnsi="Arial" w:cs="Arial"/>
          <w:bCs/>
          <w:color w:val="244061"/>
          <w:sz w:val="24"/>
          <w:szCs w:val="24"/>
        </w:rPr>
        <w:t>thical behavior</w:t>
      </w:r>
    </w:p>
    <w:p w:rsidR="009D17FD" w:rsidRPr="006100D6" w:rsidRDefault="009D17FD" w:rsidP="009D17FD">
      <w:pPr>
        <w:shd w:val="clear" w:color="auto" w:fill="FFFFFF"/>
        <w:spacing w:before="120"/>
        <w:rPr>
          <w:rFonts w:ascii="Arial" w:eastAsia="Times New Roman" w:hAnsi="Arial" w:cs="Arial"/>
          <w:bCs/>
          <w:color w:val="244061"/>
          <w:sz w:val="24"/>
          <w:szCs w:val="24"/>
        </w:rPr>
      </w:pPr>
      <w:r w:rsidRPr="006100D6">
        <w:rPr>
          <w:rFonts w:ascii="Arial" w:eastAsia="Times New Roman" w:hAnsi="Arial" w:cs="Arial"/>
          <w:bCs/>
          <w:color w:val="E36C0A"/>
          <w:sz w:val="24"/>
          <w:szCs w:val="24"/>
        </w:rPr>
        <w:t>N</w:t>
      </w:r>
      <w:r w:rsidRPr="006100D6">
        <w:rPr>
          <w:rFonts w:ascii="Arial" w:eastAsia="Times New Roman" w:hAnsi="Arial" w:cs="Arial"/>
          <w:bCs/>
          <w:color w:val="244061"/>
          <w:sz w:val="24"/>
          <w:szCs w:val="24"/>
        </w:rPr>
        <w:t>o harm to people, property or to the environment</w:t>
      </w:r>
    </w:p>
    <w:p w:rsidR="009D17FD" w:rsidRPr="006100D6" w:rsidRDefault="009D17FD" w:rsidP="009D17FD">
      <w:pPr>
        <w:shd w:val="clear" w:color="auto" w:fill="FFFFFF"/>
        <w:spacing w:before="120"/>
        <w:rPr>
          <w:rFonts w:ascii="Arial" w:eastAsia="Times New Roman" w:hAnsi="Arial" w:cs="Arial"/>
          <w:bCs/>
          <w:color w:val="244061"/>
          <w:sz w:val="24"/>
          <w:szCs w:val="24"/>
        </w:rPr>
      </w:pPr>
      <w:r w:rsidRPr="006100D6">
        <w:rPr>
          <w:rFonts w:ascii="Arial" w:eastAsia="Times New Roman" w:hAnsi="Arial" w:cs="Arial"/>
          <w:bCs/>
          <w:color w:val="E36C0A"/>
          <w:sz w:val="24"/>
          <w:szCs w:val="24"/>
        </w:rPr>
        <w:t>S</w:t>
      </w:r>
      <w:r w:rsidRPr="006100D6">
        <w:rPr>
          <w:rFonts w:ascii="Arial" w:eastAsia="Times New Roman" w:hAnsi="Arial" w:cs="Arial"/>
          <w:bCs/>
          <w:color w:val="244061"/>
          <w:sz w:val="24"/>
          <w:szCs w:val="24"/>
        </w:rPr>
        <w:t>uccess for employees, customer and shareholders</w:t>
      </w:r>
    </w:p>
    <w:p w:rsidR="009D17FD" w:rsidRPr="006100D6" w:rsidRDefault="009D17FD" w:rsidP="009D17FD">
      <w:pPr>
        <w:shd w:val="clear" w:color="auto" w:fill="FFFFFF"/>
        <w:spacing w:before="120"/>
        <w:rPr>
          <w:rFonts w:ascii="Arial" w:eastAsia="Times New Roman" w:hAnsi="Arial" w:cs="Arial"/>
          <w:bCs/>
          <w:color w:val="244061"/>
          <w:sz w:val="24"/>
          <w:szCs w:val="24"/>
        </w:rPr>
      </w:pPr>
      <w:r w:rsidRPr="006100D6">
        <w:rPr>
          <w:rFonts w:ascii="Arial" w:eastAsia="Times New Roman" w:hAnsi="Arial" w:cs="Arial"/>
          <w:bCs/>
          <w:color w:val="E36C0A"/>
          <w:sz w:val="24"/>
          <w:szCs w:val="24"/>
        </w:rPr>
        <w:t>C</w:t>
      </w:r>
      <w:r w:rsidRPr="006100D6">
        <w:rPr>
          <w:rFonts w:ascii="Arial" w:eastAsia="Times New Roman" w:hAnsi="Arial" w:cs="Arial"/>
          <w:bCs/>
          <w:color w:val="244061"/>
          <w:sz w:val="24"/>
          <w:szCs w:val="24"/>
        </w:rPr>
        <w:t>an-do attitude</w:t>
      </w:r>
    </w:p>
    <w:p w:rsidR="009D17FD" w:rsidRPr="006100D6" w:rsidRDefault="009D17FD" w:rsidP="009D17FD">
      <w:pPr>
        <w:shd w:val="clear" w:color="auto" w:fill="FFFFFF"/>
        <w:spacing w:before="120"/>
        <w:rPr>
          <w:rFonts w:ascii="Arial" w:eastAsia="Times New Roman" w:hAnsi="Arial" w:cs="Arial"/>
          <w:bCs/>
          <w:color w:val="244061"/>
          <w:sz w:val="24"/>
          <w:szCs w:val="24"/>
        </w:rPr>
      </w:pPr>
      <w:r w:rsidRPr="006100D6">
        <w:rPr>
          <w:rFonts w:ascii="Arial" w:eastAsia="Times New Roman" w:hAnsi="Arial" w:cs="Arial"/>
          <w:bCs/>
          <w:color w:val="E36C0A"/>
          <w:sz w:val="24"/>
          <w:szCs w:val="24"/>
        </w:rPr>
        <w:t>O</w:t>
      </w:r>
      <w:r w:rsidRPr="006100D6">
        <w:rPr>
          <w:rFonts w:ascii="Arial" w:eastAsia="Times New Roman" w:hAnsi="Arial" w:cs="Arial"/>
          <w:bCs/>
          <w:color w:val="244061"/>
          <w:sz w:val="24"/>
          <w:szCs w:val="24"/>
        </w:rPr>
        <w:t>perational excellence</w:t>
      </w:r>
    </w:p>
    <w:p w:rsidR="009D17FD" w:rsidRPr="006100D6" w:rsidRDefault="009D17FD" w:rsidP="009D17FD">
      <w:pPr>
        <w:tabs>
          <w:tab w:val="left" w:pos="360"/>
        </w:tabs>
        <w:jc w:val="both"/>
        <w:rPr>
          <w:rFonts w:ascii="Arial" w:hAnsi="Arial" w:cs="Arial"/>
          <w:sz w:val="24"/>
          <w:szCs w:val="24"/>
        </w:rPr>
      </w:pPr>
    </w:p>
    <w:p w:rsidR="009D17FD" w:rsidRPr="006100D6" w:rsidRDefault="009D17FD" w:rsidP="009D17FD">
      <w:pPr>
        <w:tabs>
          <w:tab w:val="left" w:pos="360"/>
        </w:tabs>
        <w:rPr>
          <w:rFonts w:ascii="Arial" w:hAnsi="Arial" w:cs="Arial"/>
          <w:b/>
          <w:sz w:val="24"/>
          <w:szCs w:val="24"/>
        </w:rPr>
      </w:pPr>
    </w:p>
    <w:p w:rsidR="009D17FD" w:rsidRPr="004A5303" w:rsidRDefault="009D17FD" w:rsidP="009D17FD">
      <w:pPr>
        <w:tabs>
          <w:tab w:val="left" w:pos="360"/>
        </w:tabs>
        <w:ind w:left="360" w:hanging="360"/>
        <w:jc w:val="center"/>
        <w:rPr>
          <w:rFonts w:ascii="Arial" w:hAnsi="Arial" w:cs="Arial"/>
          <w:b/>
          <w:sz w:val="24"/>
          <w:szCs w:val="24"/>
          <w:u w:val="single"/>
        </w:rPr>
      </w:pPr>
      <w:r w:rsidRPr="004A5303">
        <w:rPr>
          <w:rFonts w:ascii="Arial" w:hAnsi="Arial" w:cs="Arial"/>
          <w:b/>
          <w:sz w:val="24"/>
          <w:szCs w:val="24"/>
          <w:u w:val="single"/>
        </w:rPr>
        <w:t xml:space="preserve">JOB DESCRIPTION ACKNOWLEDGEMENT </w:t>
      </w:r>
    </w:p>
    <w:p w:rsidR="009D17FD" w:rsidRPr="004A5303" w:rsidRDefault="009D17FD" w:rsidP="009D17FD">
      <w:pPr>
        <w:tabs>
          <w:tab w:val="left" w:pos="360"/>
        </w:tabs>
        <w:ind w:left="360" w:hanging="360"/>
        <w:jc w:val="center"/>
        <w:rPr>
          <w:rFonts w:ascii="Arial" w:hAnsi="Arial" w:cs="Arial"/>
          <w:b/>
          <w:sz w:val="24"/>
          <w:szCs w:val="24"/>
          <w:u w:val="single"/>
        </w:rPr>
      </w:pPr>
    </w:p>
    <w:p w:rsidR="009D17FD" w:rsidRPr="004A5303" w:rsidRDefault="009D17FD" w:rsidP="009D17FD">
      <w:pPr>
        <w:shd w:val="clear" w:color="auto" w:fill="FFFFFF"/>
        <w:spacing w:after="270" w:line="360" w:lineRule="atLeast"/>
        <w:rPr>
          <w:rFonts w:ascii="Arial" w:eastAsia="Times New Roman" w:hAnsi="Arial" w:cs="Arial"/>
          <w:sz w:val="24"/>
          <w:szCs w:val="24"/>
        </w:rPr>
      </w:pPr>
      <w:r w:rsidRPr="004A5303">
        <w:rPr>
          <w:rFonts w:ascii="Arial" w:eastAsia="Times New Roman" w:hAnsi="Arial" w:cs="Arial"/>
          <w:sz w:val="24"/>
          <w:szCs w:val="24"/>
        </w:rPr>
        <w:t>I acknowledge that I have read and understand fully all of the listed duties and responsibilities, and I agree that I am able to perform all duties as outlined with or without reasonable accommodation.</w:t>
      </w:r>
    </w:p>
    <w:p w:rsidR="009D17FD" w:rsidRPr="004A5303" w:rsidRDefault="009D17FD" w:rsidP="009D17FD">
      <w:pPr>
        <w:pBdr>
          <w:bottom w:val="single" w:sz="12" w:space="1" w:color="auto"/>
        </w:pBdr>
        <w:shd w:val="clear" w:color="auto" w:fill="FFFFFF"/>
        <w:spacing w:after="270" w:line="360" w:lineRule="atLeast"/>
        <w:rPr>
          <w:rFonts w:ascii="Arial" w:eastAsia="Times New Roman" w:hAnsi="Arial" w:cs="Arial"/>
          <w:sz w:val="24"/>
          <w:szCs w:val="24"/>
        </w:rPr>
      </w:pPr>
    </w:p>
    <w:p w:rsidR="009D17FD" w:rsidRPr="004A5303" w:rsidRDefault="009D17FD" w:rsidP="009D17FD">
      <w:pPr>
        <w:shd w:val="clear" w:color="auto" w:fill="FFFFFF"/>
        <w:spacing w:after="270" w:line="360" w:lineRule="atLeast"/>
        <w:rPr>
          <w:rFonts w:ascii="Arial" w:eastAsia="Times New Roman" w:hAnsi="Arial" w:cs="Arial"/>
          <w:sz w:val="24"/>
          <w:szCs w:val="24"/>
        </w:rPr>
      </w:pPr>
      <w:r w:rsidRPr="004A5303">
        <w:rPr>
          <w:rFonts w:ascii="Arial" w:eastAsia="Times New Roman" w:hAnsi="Arial" w:cs="Arial"/>
          <w:sz w:val="24"/>
          <w:szCs w:val="24"/>
        </w:rPr>
        <w:t>Employee Signature and Date</w:t>
      </w:r>
    </w:p>
    <w:p w:rsidR="009D17FD" w:rsidRPr="006100D6" w:rsidRDefault="009D17FD" w:rsidP="009D17FD">
      <w:pPr>
        <w:tabs>
          <w:tab w:val="left" w:pos="360"/>
        </w:tabs>
        <w:ind w:left="360" w:hanging="360"/>
        <w:rPr>
          <w:rFonts w:ascii="Arial" w:hAnsi="Arial" w:cs="Arial"/>
          <w:b/>
          <w:sz w:val="24"/>
          <w:szCs w:val="24"/>
        </w:rPr>
      </w:pPr>
    </w:p>
    <w:p w:rsidR="009D17FD" w:rsidRPr="006100D6" w:rsidRDefault="009D17FD" w:rsidP="009D17FD">
      <w:pPr>
        <w:tabs>
          <w:tab w:val="left" w:pos="360"/>
        </w:tabs>
        <w:ind w:left="360" w:hanging="360"/>
        <w:rPr>
          <w:rFonts w:ascii="Arial" w:hAnsi="Arial" w:cs="Arial"/>
          <w:b/>
          <w:sz w:val="24"/>
          <w:szCs w:val="24"/>
        </w:rPr>
      </w:pPr>
    </w:p>
    <w:p w:rsidR="009D17FD" w:rsidRPr="006100D6" w:rsidRDefault="009D17FD" w:rsidP="009D17FD">
      <w:pPr>
        <w:tabs>
          <w:tab w:val="left" w:pos="360"/>
        </w:tabs>
        <w:jc w:val="both"/>
        <w:rPr>
          <w:rFonts w:ascii="Arial" w:hAnsi="Arial" w:cs="Arial"/>
          <w:sz w:val="24"/>
          <w:szCs w:val="24"/>
        </w:rPr>
      </w:pPr>
    </w:p>
    <w:p w:rsidR="00DE04C5" w:rsidRPr="00F40768" w:rsidRDefault="00DE04C5" w:rsidP="009D17FD">
      <w:pPr>
        <w:tabs>
          <w:tab w:val="left" w:pos="360"/>
        </w:tabs>
        <w:jc w:val="both"/>
        <w:rPr>
          <w:rFonts w:ascii="Arial" w:hAnsi="Arial" w:cs="Arial"/>
          <w:sz w:val="20"/>
          <w:szCs w:val="20"/>
        </w:rPr>
      </w:pPr>
    </w:p>
    <w:sectPr w:rsidR="00DE04C5" w:rsidRPr="00F40768" w:rsidSect="00F55290">
      <w:pgSz w:w="12240" w:h="15840" w:code="1"/>
      <w:pgMar w:top="1440" w:right="1440" w:bottom="1440" w:left="1440" w:header="720"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97" w:rsidRDefault="00B05D97" w:rsidP="00420020">
      <w:r>
        <w:separator/>
      </w:r>
    </w:p>
  </w:endnote>
  <w:endnote w:type="continuationSeparator" w:id="0">
    <w:p w:rsidR="00B05D97" w:rsidRDefault="00B05D97" w:rsidP="0042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97" w:rsidRDefault="00B05D97" w:rsidP="00420020">
      <w:r>
        <w:separator/>
      </w:r>
    </w:p>
  </w:footnote>
  <w:footnote w:type="continuationSeparator" w:id="0">
    <w:p w:rsidR="00B05D97" w:rsidRDefault="00B05D97" w:rsidP="00420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C95"/>
    <w:multiLevelType w:val="multilevel"/>
    <w:tmpl w:val="D44AD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3F79BA"/>
    <w:multiLevelType w:val="hybridMultilevel"/>
    <w:tmpl w:val="448E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F4F94"/>
    <w:multiLevelType w:val="hybridMultilevel"/>
    <w:tmpl w:val="73B2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A7018"/>
    <w:multiLevelType w:val="hybridMultilevel"/>
    <w:tmpl w:val="19EC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87953"/>
    <w:multiLevelType w:val="multilevel"/>
    <w:tmpl w:val="534C0B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6B93E99"/>
    <w:multiLevelType w:val="hybridMultilevel"/>
    <w:tmpl w:val="87A66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6F7425"/>
    <w:multiLevelType w:val="hybridMultilevel"/>
    <w:tmpl w:val="0044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11150"/>
    <w:multiLevelType w:val="hybridMultilevel"/>
    <w:tmpl w:val="AAAC1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E7631"/>
    <w:multiLevelType w:val="hybridMultilevel"/>
    <w:tmpl w:val="2A74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0276C"/>
    <w:multiLevelType w:val="hybridMultilevel"/>
    <w:tmpl w:val="2874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E10FB"/>
    <w:multiLevelType w:val="hybridMultilevel"/>
    <w:tmpl w:val="47C2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1407A"/>
    <w:multiLevelType w:val="hybridMultilevel"/>
    <w:tmpl w:val="91145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8641B9"/>
    <w:multiLevelType w:val="hybridMultilevel"/>
    <w:tmpl w:val="9C0A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7493C"/>
    <w:multiLevelType w:val="hybridMultilevel"/>
    <w:tmpl w:val="7A22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1"/>
  </w:num>
  <w:num w:numId="5">
    <w:abstractNumId w:val="10"/>
  </w:num>
  <w:num w:numId="6">
    <w:abstractNumId w:val="2"/>
  </w:num>
  <w:num w:numId="7">
    <w:abstractNumId w:val="3"/>
  </w:num>
  <w:num w:numId="8">
    <w:abstractNumId w:val="7"/>
  </w:num>
  <w:num w:numId="9">
    <w:abstractNumId w:val="0"/>
  </w:num>
  <w:num w:numId="10">
    <w:abstractNumId w:val="4"/>
  </w:num>
  <w:num w:numId="11">
    <w:abstractNumId w:val="5"/>
  </w:num>
  <w:num w:numId="12">
    <w:abstractNumId w:val="12"/>
  </w:num>
  <w:num w:numId="13">
    <w:abstractNumId w:val="9"/>
  </w:num>
  <w:num w:numId="14">
    <w:abstractNumId w:val="11"/>
  </w:num>
  <w:num w:numId="15">
    <w:abstractNumId w:val="3"/>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83"/>
    <w:rsid w:val="00010C93"/>
    <w:rsid w:val="00016032"/>
    <w:rsid w:val="000222B6"/>
    <w:rsid w:val="00047E6C"/>
    <w:rsid w:val="00073DDF"/>
    <w:rsid w:val="000B3684"/>
    <w:rsid w:val="001009C0"/>
    <w:rsid w:val="0010121A"/>
    <w:rsid w:val="00107E11"/>
    <w:rsid w:val="00112834"/>
    <w:rsid w:val="001259B3"/>
    <w:rsid w:val="00130275"/>
    <w:rsid w:val="00134EE9"/>
    <w:rsid w:val="001374F5"/>
    <w:rsid w:val="001400CF"/>
    <w:rsid w:val="00141EEF"/>
    <w:rsid w:val="00147702"/>
    <w:rsid w:val="00147C72"/>
    <w:rsid w:val="00147F5D"/>
    <w:rsid w:val="001A37FA"/>
    <w:rsid w:val="001B3454"/>
    <w:rsid w:val="001C1B72"/>
    <w:rsid w:val="001C3E93"/>
    <w:rsid w:val="001C4FC2"/>
    <w:rsid w:val="001D15C8"/>
    <w:rsid w:val="001E3D2E"/>
    <w:rsid w:val="001E6F2B"/>
    <w:rsid w:val="001F54B2"/>
    <w:rsid w:val="00206497"/>
    <w:rsid w:val="00212ADD"/>
    <w:rsid w:val="00237DFA"/>
    <w:rsid w:val="00250DBA"/>
    <w:rsid w:val="00253312"/>
    <w:rsid w:val="00261F07"/>
    <w:rsid w:val="002748A4"/>
    <w:rsid w:val="002834C3"/>
    <w:rsid w:val="002835DE"/>
    <w:rsid w:val="002A1239"/>
    <w:rsid w:val="002D694D"/>
    <w:rsid w:val="002E5D44"/>
    <w:rsid w:val="003021AE"/>
    <w:rsid w:val="003078E6"/>
    <w:rsid w:val="0032456A"/>
    <w:rsid w:val="00324A24"/>
    <w:rsid w:val="003364B3"/>
    <w:rsid w:val="0035512A"/>
    <w:rsid w:val="00380D4F"/>
    <w:rsid w:val="003907E6"/>
    <w:rsid w:val="003A2982"/>
    <w:rsid w:val="003A7C67"/>
    <w:rsid w:val="00401C64"/>
    <w:rsid w:val="00420020"/>
    <w:rsid w:val="00424AB9"/>
    <w:rsid w:val="0044200B"/>
    <w:rsid w:val="0045612D"/>
    <w:rsid w:val="004A0817"/>
    <w:rsid w:val="004A7E28"/>
    <w:rsid w:val="004F3C09"/>
    <w:rsid w:val="00502B0D"/>
    <w:rsid w:val="00513007"/>
    <w:rsid w:val="00523591"/>
    <w:rsid w:val="00554D15"/>
    <w:rsid w:val="00576548"/>
    <w:rsid w:val="00582AA0"/>
    <w:rsid w:val="005945B2"/>
    <w:rsid w:val="005A7ED6"/>
    <w:rsid w:val="00601E21"/>
    <w:rsid w:val="00636E11"/>
    <w:rsid w:val="00653DBD"/>
    <w:rsid w:val="006714B7"/>
    <w:rsid w:val="00687636"/>
    <w:rsid w:val="006968CE"/>
    <w:rsid w:val="006A253D"/>
    <w:rsid w:val="006A5DCC"/>
    <w:rsid w:val="006A6FDE"/>
    <w:rsid w:val="006B0BD5"/>
    <w:rsid w:val="006C77CD"/>
    <w:rsid w:val="006E2271"/>
    <w:rsid w:val="006E6ABA"/>
    <w:rsid w:val="006F5A8E"/>
    <w:rsid w:val="006F7D2B"/>
    <w:rsid w:val="00704319"/>
    <w:rsid w:val="007149A9"/>
    <w:rsid w:val="00730587"/>
    <w:rsid w:val="00735241"/>
    <w:rsid w:val="00737862"/>
    <w:rsid w:val="00753188"/>
    <w:rsid w:val="007807CE"/>
    <w:rsid w:val="00782BEB"/>
    <w:rsid w:val="007956E1"/>
    <w:rsid w:val="007B1083"/>
    <w:rsid w:val="007B443C"/>
    <w:rsid w:val="007B5216"/>
    <w:rsid w:val="007C579B"/>
    <w:rsid w:val="00822D18"/>
    <w:rsid w:val="00824117"/>
    <w:rsid w:val="00825511"/>
    <w:rsid w:val="0086178B"/>
    <w:rsid w:val="00864F18"/>
    <w:rsid w:val="0087557F"/>
    <w:rsid w:val="00887538"/>
    <w:rsid w:val="008D2556"/>
    <w:rsid w:val="008F619C"/>
    <w:rsid w:val="00960374"/>
    <w:rsid w:val="00973CE0"/>
    <w:rsid w:val="00975D6E"/>
    <w:rsid w:val="00981EC0"/>
    <w:rsid w:val="009B0342"/>
    <w:rsid w:val="009D17FD"/>
    <w:rsid w:val="00A040F2"/>
    <w:rsid w:val="00A12040"/>
    <w:rsid w:val="00A25892"/>
    <w:rsid w:val="00A41F38"/>
    <w:rsid w:val="00A45A97"/>
    <w:rsid w:val="00A5783C"/>
    <w:rsid w:val="00A643C8"/>
    <w:rsid w:val="00A64F37"/>
    <w:rsid w:val="00A8033E"/>
    <w:rsid w:val="00AA128C"/>
    <w:rsid w:val="00AA5401"/>
    <w:rsid w:val="00B05D97"/>
    <w:rsid w:val="00B6014C"/>
    <w:rsid w:val="00B610FD"/>
    <w:rsid w:val="00B77FED"/>
    <w:rsid w:val="00BA5169"/>
    <w:rsid w:val="00BD40C3"/>
    <w:rsid w:val="00C27AB8"/>
    <w:rsid w:val="00C605DE"/>
    <w:rsid w:val="00C72A4D"/>
    <w:rsid w:val="00C81974"/>
    <w:rsid w:val="00C93AE6"/>
    <w:rsid w:val="00CB5113"/>
    <w:rsid w:val="00CC0C7C"/>
    <w:rsid w:val="00CD19AF"/>
    <w:rsid w:val="00CD27A4"/>
    <w:rsid w:val="00CD5622"/>
    <w:rsid w:val="00CE2BFC"/>
    <w:rsid w:val="00D04760"/>
    <w:rsid w:val="00D244D9"/>
    <w:rsid w:val="00D26D41"/>
    <w:rsid w:val="00D31B20"/>
    <w:rsid w:val="00D61FF7"/>
    <w:rsid w:val="00D71591"/>
    <w:rsid w:val="00D756FB"/>
    <w:rsid w:val="00D77F92"/>
    <w:rsid w:val="00D83F9D"/>
    <w:rsid w:val="00DA1ACE"/>
    <w:rsid w:val="00DA7A65"/>
    <w:rsid w:val="00DB28B9"/>
    <w:rsid w:val="00DB5341"/>
    <w:rsid w:val="00DE04C5"/>
    <w:rsid w:val="00DE78C0"/>
    <w:rsid w:val="00DF364F"/>
    <w:rsid w:val="00E047AC"/>
    <w:rsid w:val="00E50C52"/>
    <w:rsid w:val="00E612F3"/>
    <w:rsid w:val="00E9004C"/>
    <w:rsid w:val="00E93833"/>
    <w:rsid w:val="00E93D97"/>
    <w:rsid w:val="00E94B1C"/>
    <w:rsid w:val="00ED089A"/>
    <w:rsid w:val="00ED30A5"/>
    <w:rsid w:val="00ED6E64"/>
    <w:rsid w:val="00EE6E84"/>
    <w:rsid w:val="00F0402D"/>
    <w:rsid w:val="00F2262F"/>
    <w:rsid w:val="00F40768"/>
    <w:rsid w:val="00F55290"/>
    <w:rsid w:val="00F620C6"/>
    <w:rsid w:val="00F658AF"/>
    <w:rsid w:val="00FC4E43"/>
    <w:rsid w:val="00FC78A2"/>
    <w:rsid w:val="00FF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1FAC2A-C913-4B46-AFCD-767E2C1C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DBA"/>
    <w:rPr>
      <w:sz w:val="22"/>
      <w:szCs w:val="22"/>
    </w:rPr>
  </w:style>
  <w:style w:type="paragraph" w:styleId="Heading3">
    <w:name w:val="heading 3"/>
    <w:basedOn w:val="Normal"/>
    <w:next w:val="Normal"/>
    <w:link w:val="Heading3Char"/>
    <w:qFormat/>
    <w:rsid w:val="00261F07"/>
    <w:pPr>
      <w:keepNext/>
      <w:widowControl w:val="0"/>
      <w:spacing w:before="60" w:after="60"/>
      <w:outlineLvl w:val="2"/>
    </w:pPr>
    <w:rPr>
      <w:rFonts w:ascii="Times New Roman" w:eastAsia="Times New Roman" w:hAnsi="Times New Roman"/>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420020"/>
    <w:pPr>
      <w:tabs>
        <w:tab w:val="center" w:pos="4680"/>
        <w:tab w:val="right" w:pos="9360"/>
      </w:tabs>
    </w:pPr>
  </w:style>
  <w:style w:type="character" w:customStyle="1" w:styleId="HeaderChar">
    <w:name w:val="Header Char"/>
    <w:link w:val="Header"/>
    <w:uiPriority w:val="99"/>
    <w:semiHidden/>
    <w:rsid w:val="00420020"/>
    <w:rPr>
      <w:sz w:val="22"/>
      <w:szCs w:val="22"/>
    </w:rPr>
  </w:style>
  <w:style w:type="paragraph" w:styleId="Footer">
    <w:name w:val="footer"/>
    <w:basedOn w:val="Normal"/>
    <w:link w:val="FooterChar"/>
    <w:uiPriority w:val="99"/>
    <w:unhideWhenUsed/>
    <w:rsid w:val="00420020"/>
    <w:pPr>
      <w:tabs>
        <w:tab w:val="center" w:pos="4680"/>
        <w:tab w:val="right" w:pos="9360"/>
      </w:tabs>
    </w:pPr>
  </w:style>
  <w:style w:type="character" w:customStyle="1" w:styleId="FooterChar">
    <w:name w:val="Footer Char"/>
    <w:link w:val="Footer"/>
    <w:uiPriority w:val="99"/>
    <w:rsid w:val="00420020"/>
    <w:rPr>
      <w:sz w:val="22"/>
      <w:szCs w:val="22"/>
    </w:rPr>
  </w:style>
  <w:style w:type="paragraph" w:styleId="BalloonText">
    <w:name w:val="Balloon Text"/>
    <w:basedOn w:val="Normal"/>
    <w:link w:val="BalloonTextChar"/>
    <w:uiPriority w:val="99"/>
    <w:semiHidden/>
    <w:unhideWhenUsed/>
    <w:rsid w:val="00420020"/>
    <w:rPr>
      <w:rFonts w:ascii="Tahoma" w:hAnsi="Tahoma" w:cs="Tahoma"/>
      <w:sz w:val="16"/>
      <w:szCs w:val="16"/>
    </w:rPr>
  </w:style>
  <w:style w:type="character" w:customStyle="1" w:styleId="BalloonTextChar">
    <w:name w:val="Balloon Text Char"/>
    <w:link w:val="BalloonText"/>
    <w:uiPriority w:val="99"/>
    <w:semiHidden/>
    <w:rsid w:val="00420020"/>
    <w:rPr>
      <w:rFonts w:ascii="Tahoma" w:hAnsi="Tahoma" w:cs="Tahoma"/>
      <w:sz w:val="16"/>
      <w:szCs w:val="16"/>
    </w:rPr>
  </w:style>
  <w:style w:type="character" w:customStyle="1" w:styleId="Heading3Char">
    <w:name w:val="Heading 3 Char"/>
    <w:link w:val="Heading3"/>
    <w:rsid w:val="00261F07"/>
    <w:rPr>
      <w:rFonts w:ascii="Times New Roman" w:eastAsia="Times New Roman" w:hAnsi="Times New Roman"/>
      <w:b/>
      <w:bCs/>
      <w:snapToGrid w:val="0"/>
    </w:rPr>
  </w:style>
  <w:style w:type="paragraph" w:styleId="BodyText2">
    <w:name w:val="Body Text 2"/>
    <w:basedOn w:val="Normal"/>
    <w:link w:val="BodyText2Char"/>
    <w:rsid w:val="00261F07"/>
    <w:pPr>
      <w:widowControl w:val="0"/>
      <w:spacing w:before="60" w:after="60"/>
    </w:pPr>
    <w:rPr>
      <w:rFonts w:ascii="Times New Roman" w:eastAsia="Times New Roman" w:hAnsi="Times New Roman"/>
      <w:b/>
      <w:snapToGrid w:val="0"/>
      <w:sz w:val="20"/>
      <w:szCs w:val="20"/>
    </w:rPr>
  </w:style>
  <w:style w:type="character" w:customStyle="1" w:styleId="BodyText2Char">
    <w:name w:val="Body Text 2 Char"/>
    <w:link w:val="BodyText2"/>
    <w:rsid w:val="00261F07"/>
    <w:rPr>
      <w:rFonts w:ascii="Times New Roman" w:eastAsia="Times New Roman" w:hAnsi="Times New Roman"/>
      <w:b/>
      <w:snapToGrid w:val="0"/>
    </w:rPr>
  </w:style>
  <w:style w:type="paragraph" w:styleId="ListParagraph">
    <w:name w:val="List Paragraph"/>
    <w:basedOn w:val="Normal"/>
    <w:uiPriority w:val="34"/>
    <w:qFormat/>
    <w:rsid w:val="003078E6"/>
    <w:pPr>
      <w:ind w:left="720"/>
    </w:pPr>
  </w:style>
  <w:style w:type="paragraph" w:styleId="NormalWeb">
    <w:name w:val="Normal (Web)"/>
    <w:basedOn w:val="Normal"/>
    <w:uiPriority w:val="99"/>
    <w:semiHidden/>
    <w:unhideWhenUsed/>
    <w:rsid w:val="0088753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2265">
      <w:bodyDiv w:val="1"/>
      <w:marLeft w:val="0"/>
      <w:marRight w:val="0"/>
      <w:marTop w:val="0"/>
      <w:marBottom w:val="0"/>
      <w:divBdr>
        <w:top w:val="none" w:sz="0" w:space="0" w:color="auto"/>
        <w:left w:val="none" w:sz="0" w:space="0" w:color="auto"/>
        <w:bottom w:val="none" w:sz="0" w:space="0" w:color="auto"/>
        <w:right w:val="none" w:sz="0" w:space="0" w:color="auto"/>
      </w:divBdr>
      <w:divsChild>
        <w:div w:id="546528389">
          <w:marLeft w:val="0"/>
          <w:marRight w:val="0"/>
          <w:marTop w:val="0"/>
          <w:marBottom w:val="0"/>
          <w:divBdr>
            <w:top w:val="none" w:sz="0" w:space="0" w:color="auto"/>
            <w:left w:val="none" w:sz="0" w:space="0" w:color="auto"/>
            <w:bottom w:val="none" w:sz="0" w:space="0" w:color="auto"/>
            <w:right w:val="none" w:sz="0" w:space="0" w:color="auto"/>
          </w:divBdr>
          <w:divsChild>
            <w:div w:id="495151743">
              <w:marLeft w:val="0"/>
              <w:marRight w:val="0"/>
              <w:marTop w:val="0"/>
              <w:marBottom w:val="0"/>
              <w:divBdr>
                <w:top w:val="none" w:sz="0" w:space="0" w:color="auto"/>
                <w:left w:val="none" w:sz="0" w:space="0" w:color="auto"/>
                <w:bottom w:val="none" w:sz="0" w:space="0" w:color="auto"/>
                <w:right w:val="none" w:sz="0" w:space="0" w:color="auto"/>
              </w:divBdr>
              <w:divsChild>
                <w:div w:id="1301960534">
                  <w:marLeft w:val="0"/>
                  <w:marRight w:val="0"/>
                  <w:marTop w:val="0"/>
                  <w:marBottom w:val="0"/>
                  <w:divBdr>
                    <w:top w:val="none" w:sz="0" w:space="0" w:color="auto"/>
                    <w:left w:val="none" w:sz="0" w:space="0" w:color="auto"/>
                    <w:bottom w:val="none" w:sz="0" w:space="0" w:color="auto"/>
                    <w:right w:val="none" w:sz="0" w:space="0" w:color="auto"/>
                  </w:divBdr>
                  <w:divsChild>
                    <w:div w:id="797185448">
                      <w:marLeft w:val="0"/>
                      <w:marRight w:val="0"/>
                      <w:marTop w:val="0"/>
                      <w:marBottom w:val="0"/>
                      <w:divBdr>
                        <w:top w:val="none" w:sz="0" w:space="0" w:color="auto"/>
                        <w:left w:val="none" w:sz="0" w:space="0" w:color="auto"/>
                        <w:bottom w:val="none" w:sz="0" w:space="0" w:color="auto"/>
                        <w:right w:val="none" w:sz="0" w:space="0" w:color="auto"/>
                      </w:divBdr>
                      <w:divsChild>
                        <w:div w:id="839078392">
                          <w:marLeft w:val="0"/>
                          <w:marRight w:val="0"/>
                          <w:marTop w:val="100"/>
                          <w:marBottom w:val="100"/>
                          <w:divBdr>
                            <w:top w:val="none" w:sz="0" w:space="0" w:color="auto"/>
                            <w:left w:val="none" w:sz="0" w:space="0" w:color="auto"/>
                            <w:bottom w:val="none" w:sz="0" w:space="0" w:color="auto"/>
                            <w:right w:val="none" w:sz="0" w:space="0" w:color="auto"/>
                          </w:divBdr>
                          <w:divsChild>
                            <w:div w:id="1493254413">
                              <w:marLeft w:val="0"/>
                              <w:marRight w:val="0"/>
                              <w:marTop w:val="0"/>
                              <w:marBottom w:val="0"/>
                              <w:divBdr>
                                <w:top w:val="single" w:sz="6" w:space="0" w:color="E3E3E3"/>
                                <w:left w:val="single" w:sz="6" w:space="0" w:color="E3E3E3"/>
                                <w:bottom w:val="single" w:sz="6" w:space="0" w:color="E3E3E3"/>
                                <w:right w:val="single" w:sz="6" w:space="0" w:color="E3E3E3"/>
                              </w:divBdr>
                              <w:divsChild>
                                <w:div w:id="2081902753">
                                  <w:marLeft w:val="0"/>
                                  <w:marRight w:val="0"/>
                                  <w:marTop w:val="0"/>
                                  <w:marBottom w:val="0"/>
                                  <w:divBdr>
                                    <w:top w:val="none" w:sz="0" w:space="0" w:color="auto"/>
                                    <w:left w:val="none" w:sz="0" w:space="0" w:color="auto"/>
                                    <w:bottom w:val="none" w:sz="0" w:space="0" w:color="auto"/>
                                    <w:right w:val="none" w:sz="0" w:space="0" w:color="auto"/>
                                  </w:divBdr>
                                  <w:divsChild>
                                    <w:div w:id="1423914181">
                                      <w:marLeft w:val="0"/>
                                      <w:marRight w:val="0"/>
                                      <w:marTop w:val="0"/>
                                      <w:marBottom w:val="0"/>
                                      <w:divBdr>
                                        <w:top w:val="none" w:sz="0" w:space="0" w:color="auto"/>
                                        <w:left w:val="none" w:sz="0" w:space="0" w:color="auto"/>
                                        <w:bottom w:val="none" w:sz="0" w:space="0" w:color="auto"/>
                                        <w:right w:val="none" w:sz="0" w:space="0" w:color="auto"/>
                                      </w:divBdr>
                                      <w:divsChild>
                                        <w:div w:id="79959197">
                                          <w:marLeft w:val="0"/>
                                          <w:marRight w:val="0"/>
                                          <w:marTop w:val="0"/>
                                          <w:marBottom w:val="0"/>
                                          <w:divBdr>
                                            <w:top w:val="none" w:sz="0" w:space="0" w:color="auto"/>
                                            <w:left w:val="none" w:sz="0" w:space="0" w:color="auto"/>
                                            <w:bottom w:val="none" w:sz="0" w:space="0" w:color="auto"/>
                                            <w:right w:val="none" w:sz="0" w:space="0" w:color="auto"/>
                                          </w:divBdr>
                                          <w:divsChild>
                                            <w:div w:id="4077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232275">
      <w:bodyDiv w:val="1"/>
      <w:marLeft w:val="0"/>
      <w:marRight w:val="0"/>
      <w:marTop w:val="0"/>
      <w:marBottom w:val="0"/>
      <w:divBdr>
        <w:top w:val="none" w:sz="0" w:space="0" w:color="auto"/>
        <w:left w:val="none" w:sz="0" w:space="0" w:color="auto"/>
        <w:bottom w:val="none" w:sz="0" w:space="0" w:color="auto"/>
        <w:right w:val="none" w:sz="0" w:space="0" w:color="auto"/>
      </w:divBdr>
      <w:divsChild>
        <w:div w:id="4138231">
          <w:marLeft w:val="0"/>
          <w:marRight w:val="0"/>
          <w:marTop w:val="0"/>
          <w:marBottom w:val="0"/>
          <w:divBdr>
            <w:top w:val="none" w:sz="0" w:space="0" w:color="auto"/>
            <w:left w:val="none" w:sz="0" w:space="0" w:color="auto"/>
            <w:bottom w:val="none" w:sz="0" w:space="0" w:color="auto"/>
            <w:right w:val="none" w:sz="0" w:space="0" w:color="auto"/>
          </w:divBdr>
          <w:divsChild>
            <w:div w:id="636421284">
              <w:marLeft w:val="0"/>
              <w:marRight w:val="0"/>
              <w:marTop w:val="0"/>
              <w:marBottom w:val="0"/>
              <w:divBdr>
                <w:top w:val="none" w:sz="0" w:space="0" w:color="auto"/>
                <w:left w:val="none" w:sz="0" w:space="0" w:color="auto"/>
                <w:bottom w:val="none" w:sz="0" w:space="0" w:color="auto"/>
                <w:right w:val="none" w:sz="0" w:space="0" w:color="auto"/>
              </w:divBdr>
              <w:divsChild>
                <w:div w:id="2099599994">
                  <w:marLeft w:val="0"/>
                  <w:marRight w:val="0"/>
                  <w:marTop w:val="0"/>
                  <w:marBottom w:val="0"/>
                  <w:divBdr>
                    <w:top w:val="none" w:sz="0" w:space="0" w:color="auto"/>
                    <w:left w:val="none" w:sz="0" w:space="0" w:color="auto"/>
                    <w:bottom w:val="none" w:sz="0" w:space="0" w:color="auto"/>
                    <w:right w:val="none" w:sz="0" w:space="0" w:color="auto"/>
                  </w:divBdr>
                  <w:divsChild>
                    <w:div w:id="751314763">
                      <w:marLeft w:val="0"/>
                      <w:marRight w:val="0"/>
                      <w:marTop w:val="0"/>
                      <w:marBottom w:val="0"/>
                      <w:divBdr>
                        <w:top w:val="none" w:sz="0" w:space="0" w:color="auto"/>
                        <w:left w:val="none" w:sz="0" w:space="0" w:color="auto"/>
                        <w:bottom w:val="none" w:sz="0" w:space="0" w:color="auto"/>
                        <w:right w:val="none" w:sz="0" w:space="0" w:color="auto"/>
                      </w:divBdr>
                      <w:divsChild>
                        <w:div w:id="2106336880">
                          <w:marLeft w:val="0"/>
                          <w:marRight w:val="0"/>
                          <w:marTop w:val="100"/>
                          <w:marBottom w:val="100"/>
                          <w:divBdr>
                            <w:top w:val="none" w:sz="0" w:space="0" w:color="auto"/>
                            <w:left w:val="none" w:sz="0" w:space="0" w:color="auto"/>
                            <w:bottom w:val="none" w:sz="0" w:space="0" w:color="auto"/>
                            <w:right w:val="none" w:sz="0" w:space="0" w:color="auto"/>
                          </w:divBdr>
                          <w:divsChild>
                            <w:div w:id="109472075">
                              <w:marLeft w:val="0"/>
                              <w:marRight w:val="0"/>
                              <w:marTop w:val="0"/>
                              <w:marBottom w:val="0"/>
                              <w:divBdr>
                                <w:top w:val="single" w:sz="6" w:space="0" w:color="E3E3E3"/>
                                <w:left w:val="single" w:sz="6" w:space="0" w:color="E3E3E3"/>
                                <w:bottom w:val="single" w:sz="6" w:space="0" w:color="E3E3E3"/>
                                <w:right w:val="single" w:sz="6" w:space="0" w:color="E3E3E3"/>
                              </w:divBdr>
                              <w:divsChild>
                                <w:div w:id="1954898561">
                                  <w:marLeft w:val="0"/>
                                  <w:marRight w:val="0"/>
                                  <w:marTop w:val="0"/>
                                  <w:marBottom w:val="0"/>
                                  <w:divBdr>
                                    <w:top w:val="none" w:sz="0" w:space="0" w:color="auto"/>
                                    <w:left w:val="none" w:sz="0" w:space="0" w:color="auto"/>
                                    <w:bottom w:val="none" w:sz="0" w:space="0" w:color="auto"/>
                                    <w:right w:val="none" w:sz="0" w:space="0" w:color="auto"/>
                                  </w:divBdr>
                                  <w:divsChild>
                                    <w:div w:id="63335965">
                                      <w:marLeft w:val="0"/>
                                      <w:marRight w:val="0"/>
                                      <w:marTop w:val="0"/>
                                      <w:marBottom w:val="0"/>
                                      <w:divBdr>
                                        <w:top w:val="none" w:sz="0" w:space="0" w:color="auto"/>
                                        <w:left w:val="none" w:sz="0" w:space="0" w:color="auto"/>
                                        <w:bottom w:val="none" w:sz="0" w:space="0" w:color="auto"/>
                                        <w:right w:val="none" w:sz="0" w:space="0" w:color="auto"/>
                                      </w:divBdr>
                                      <w:divsChild>
                                        <w:div w:id="398789319">
                                          <w:marLeft w:val="0"/>
                                          <w:marRight w:val="0"/>
                                          <w:marTop w:val="0"/>
                                          <w:marBottom w:val="0"/>
                                          <w:divBdr>
                                            <w:top w:val="none" w:sz="0" w:space="0" w:color="auto"/>
                                            <w:left w:val="none" w:sz="0" w:space="0" w:color="auto"/>
                                            <w:bottom w:val="none" w:sz="0" w:space="0" w:color="auto"/>
                                            <w:right w:val="none" w:sz="0" w:space="0" w:color="auto"/>
                                          </w:divBdr>
                                          <w:divsChild>
                                            <w:div w:id="19074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74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CD6715D099980D47A3FB81E7EFF59A10" ma:contentTypeVersion="0" ma:contentTypeDescription="Create a new document." ma:contentTypeScope="" ma:versionID="deaae1effa54b15601c9a76af90e855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271C2-048B-4AEA-B6FB-D5104C063B2E}">
  <ds:schemaRef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7F39FEA-7443-46A0-BBFC-28C0169F537C}">
  <ds:schemaRefs>
    <ds:schemaRef ds:uri="http://schemas.microsoft.com/office/2006/metadata/customXsn"/>
  </ds:schemaRefs>
</ds:datastoreItem>
</file>

<file path=customXml/itemProps3.xml><?xml version="1.0" encoding="utf-8"?>
<ds:datastoreItem xmlns:ds="http://schemas.openxmlformats.org/officeDocument/2006/customXml" ds:itemID="{00D4EA14-C9C1-4FC9-B7EE-6F108A974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98080E-9C83-402E-B7AB-6E81B3FEC7BF}">
  <ds:schemaRefs>
    <ds:schemaRef ds:uri="http://schemas.microsoft.com/sharepoint/v3/contenttype/forms"/>
  </ds:schemaRefs>
</ds:datastoreItem>
</file>

<file path=customXml/itemProps5.xml><?xml version="1.0" encoding="utf-8"?>
<ds:datastoreItem xmlns:ds="http://schemas.openxmlformats.org/officeDocument/2006/customXml" ds:itemID="{D84C75D4-5B63-4F0E-8A3A-D1202459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ENSCO plc</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Suzanne Pickett</cp:lastModifiedBy>
  <cp:revision>3</cp:revision>
  <cp:lastPrinted>2009-11-02T21:46:00Z</cp:lastPrinted>
  <dcterms:created xsi:type="dcterms:W3CDTF">2018-05-10T15:47:00Z</dcterms:created>
  <dcterms:modified xsi:type="dcterms:W3CDTF">2018-05-10T15:54:00Z</dcterms:modified>
</cp:coreProperties>
</file>