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05FC4D1" w:rsidR="004D114D" w:rsidRPr="006A6381" w:rsidRDefault="006E1A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, CA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419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309134B" w14:textId="77777777" w:rsidR="005D403B" w:rsidRDefault="00FC658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A118CC">
        <w:rPr>
          <w:rFonts w:ascii="Times New Roman" w:hAnsi="Times New Roman" w:cs="Times New Roman"/>
          <w:sz w:val="24"/>
          <w:szCs w:val="24"/>
        </w:rPr>
        <w:t xml:space="preserve">local </w:t>
      </w:r>
      <w:r>
        <w:rPr>
          <w:rFonts w:ascii="Times New Roman" w:hAnsi="Times New Roman" w:cs="Times New Roman"/>
          <w:sz w:val="24"/>
          <w:szCs w:val="24"/>
        </w:rPr>
        <w:t xml:space="preserve">trade compliance subject matter expert </w:t>
      </w:r>
      <w:r w:rsidR="00A118CC">
        <w:rPr>
          <w:rFonts w:ascii="Times New Roman" w:hAnsi="Times New Roman" w:cs="Times New Roman"/>
          <w:sz w:val="24"/>
          <w:szCs w:val="24"/>
        </w:rPr>
        <w:t xml:space="preserve">as a sole contributor </w:t>
      </w:r>
      <w:r>
        <w:rPr>
          <w:rFonts w:ascii="Times New Roman" w:hAnsi="Times New Roman" w:cs="Times New Roman"/>
          <w:sz w:val="24"/>
          <w:szCs w:val="24"/>
        </w:rPr>
        <w:t xml:space="preserve">for a division of </w:t>
      </w:r>
    </w:p>
    <w:p w14:paraId="614F051D" w14:textId="52DEF9BF" w:rsidR="004D114D" w:rsidRDefault="00131E5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publicly traded multinational corporation.  </w:t>
      </w:r>
      <w:r w:rsidR="00B7238A">
        <w:rPr>
          <w:rFonts w:ascii="Times New Roman" w:hAnsi="Times New Roman" w:cs="Times New Roman"/>
          <w:sz w:val="24"/>
          <w:szCs w:val="24"/>
        </w:rPr>
        <w:t>Th</w:t>
      </w:r>
      <w:r w:rsidR="00A80385">
        <w:rPr>
          <w:rFonts w:ascii="Times New Roman" w:hAnsi="Times New Roman" w:cs="Times New Roman"/>
          <w:sz w:val="24"/>
          <w:szCs w:val="24"/>
        </w:rPr>
        <w:t>is</w:t>
      </w:r>
      <w:bookmarkStart w:id="0" w:name="_GoBack"/>
      <w:bookmarkEnd w:id="0"/>
      <w:r w:rsidR="00B7238A">
        <w:rPr>
          <w:rFonts w:ascii="Times New Roman" w:hAnsi="Times New Roman" w:cs="Times New Roman"/>
          <w:sz w:val="24"/>
          <w:szCs w:val="24"/>
        </w:rPr>
        <w:t xml:space="preserve"> position involves both </w:t>
      </w:r>
      <w:r>
        <w:rPr>
          <w:rFonts w:ascii="Times New Roman" w:hAnsi="Times New Roman" w:cs="Times New Roman"/>
          <w:sz w:val="24"/>
          <w:szCs w:val="24"/>
        </w:rPr>
        <w:t xml:space="preserve">import </w:t>
      </w:r>
      <w:r w:rsidR="00B7238A">
        <w:rPr>
          <w:rFonts w:ascii="Times New Roman" w:hAnsi="Times New Roman" w:cs="Times New Roman"/>
          <w:sz w:val="24"/>
          <w:szCs w:val="24"/>
        </w:rPr>
        <w:t xml:space="preserve">and 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417DFB">
        <w:rPr>
          <w:rFonts w:ascii="Times New Roman" w:hAnsi="Times New Roman" w:cs="Times New Roman"/>
          <w:sz w:val="24"/>
          <w:szCs w:val="24"/>
        </w:rPr>
        <w:t xml:space="preserve">including some export </w:t>
      </w:r>
      <w:r w:rsidR="005D403B">
        <w:rPr>
          <w:rFonts w:ascii="Times New Roman" w:hAnsi="Times New Roman" w:cs="Times New Roman"/>
          <w:sz w:val="24"/>
          <w:szCs w:val="24"/>
        </w:rPr>
        <w:t>licensing.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5395">
        <w:rPr>
          <w:rFonts w:ascii="Times New Roman" w:hAnsi="Times New Roman" w:cs="Times New Roman"/>
          <w:sz w:val="24"/>
          <w:szCs w:val="24"/>
        </w:rPr>
        <w:t xml:space="preserve">Full support from corporate </w:t>
      </w:r>
      <w:r w:rsidR="00405B91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45395">
        <w:rPr>
          <w:rFonts w:ascii="Times New Roman" w:hAnsi="Times New Roman" w:cs="Times New Roman"/>
          <w:sz w:val="24"/>
          <w:szCs w:val="24"/>
        </w:rPr>
        <w:t>and bonus eligible.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86EC9E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B171A">
        <w:rPr>
          <w:rFonts w:ascii="Times New Roman" w:hAnsi="Times New Roman" w:cs="Times New Roman"/>
          <w:sz w:val="24"/>
          <w:szCs w:val="24"/>
        </w:rPr>
        <w:t xml:space="preserve">Serve as the local trade compliance subject matter expert </w:t>
      </w:r>
    </w:p>
    <w:p w14:paraId="5C113372" w14:textId="19F3722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>Oversee Customs Brokers</w:t>
      </w:r>
    </w:p>
    <w:p w14:paraId="2B6F1737" w14:textId="546C9BE2" w:rsidR="00417DFB" w:rsidRDefault="00C0517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anti-boycott</w:t>
      </w:r>
      <w:r w:rsidR="00D27D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denied party screening</w:t>
      </w:r>
      <w:r w:rsidR="00D27DEB">
        <w:rPr>
          <w:rFonts w:ascii="Times New Roman" w:hAnsi="Times New Roman" w:cs="Times New Roman"/>
          <w:sz w:val="24"/>
          <w:szCs w:val="24"/>
        </w:rPr>
        <w:t xml:space="preserve"> and export licens</w:t>
      </w:r>
      <w:r w:rsidR="00A759C1">
        <w:rPr>
          <w:rFonts w:ascii="Times New Roman" w:hAnsi="Times New Roman" w:cs="Times New Roman"/>
          <w:sz w:val="24"/>
          <w:szCs w:val="24"/>
        </w:rPr>
        <w:t>ing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4E070F5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 xml:space="preserve">Manage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A0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52398" w14:textId="4CA9BA04" w:rsidR="001A0F1A" w:rsidRDefault="001A0F1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duty drawback program</w:t>
      </w:r>
    </w:p>
    <w:p w14:paraId="348B9112" w14:textId="7BA23763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>Oversee Commerce Department export licenses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E2B367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1139AA">
        <w:rPr>
          <w:rFonts w:ascii="Times New Roman" w:hAnsi="Times New Roman" w:cs="Times New Roman"/>
          <w:sz w:val="24"/>
          <w:szCs w:val="24"/>
        </w:rPr>
        <w:t xml:space="preserve">upgrading </w:t>
      </w:r>
      <w:r w:rsidR="00EA1187">
        <w:rPr>
          <w:rFonts w:ascii="Times New Roman" w:hAnsi="Times New Roman" w:cs="Times New Roman"/>
          <w:sz w:val="24"/>
          <w:szCs w:val="24"/>
        </w:rPr>
        <w:t xml:space="preserve">a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1867FB4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2A5D5F">
        <w:rPr>
          <w:rFonts w:ascii="Times New Roman" w:hAnsi="Times New Roman" w:cs="Times New Roman"/>
          <w:sz w:val="24"/>
          <w:szCs w:val="24"/>
        </w:rPr>
        <w:t xml:space="preserve"> Customs Brokers</w:t>
      </w:r>
    </w:p>
    <w:p w14:paraId="0B701197" w14:textId="65D7AB79" w:rsidR="00C0517F" w:rsidRDefault="00C0517F" w:rsidP="00C051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Anti-boycott and denied party screening experience</w:t>
      </w:r>
    </w:p>
    <w:p w14:paraId="6820C2B0" w14:textId="36B26BA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BE2271">
        <w:rPr>
          <w:rFonts w:ascii="Times New Roman" w:hAnsi="Times New Roman" w:cs="Times New Roman"/>
          <w:sz w:val="24"/>
          <w:szCs w:val="24"/>
        </w:rPr>
        <w:t xml:space="preserve"> and conducting audits</w:t>
      </w:r>
    </w:p>
    <w:p w14:paraId="0AC3DE14" w14:textId="4AD656C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1BCB72A0" w14:textId="3254268A" w:rsidR="001139AA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39AA">
        <w:rPr>
          <w:rFonts w:ascii="Times New Roman" w:hAnsi="Times New Roman" w:cs="Times New Roman"/>
          <w:sz w:val="24"/>
          <w:szCs w:val="24"/>
        </w:rPr>
        <w:t xml:space="preserve">Duty </w:t>
      </w:r>
      <w:r w:rsidR="00D032C7">
        <w:rPr>
          <w:rFonts w:ascii="Times New Roman" w:hAnsi="Times New Roman" w:cs="Times New Roman"/>
          <w:sz w:val="24"/>
          <w:szCs w:val="24"/>
        </w:rPr>
        <w:t>Drawback experience helpful</w:t>
      </w:r>
    </w:p>
    <w:p w14:paraId="651F6A7C" w14:textId="1DDA3FAA" w:rsidR="00D032C7" w:rsidRPr="001139AA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032C7">
        <w:rPr>
          <w:rFonts w:ascii="Times New Roman" w:hAnsi="Times New Roman" w:cs="Times New Roman"/>
          <w:sz w:val="24"/>
          <w:szCs w:val="24"/>
        </w:rPr>
        <w:t xml:space="preserve">Export licensing </w:t>
      </w:r>
      <w:r>
        <w:rPr>
          <w:rFonts w:ascii="Times New Roman" w:hAnsi="Times New Roman" w:cs="Times New Roman"/>
          <w:sz w:val="24"/>
          <w:szCs w:val="24"/>
        </w:rPr>
        <w:t xml:space="preserve">(EAR) </w:t>
      </w:r>
      <w:r w:rsidR="00D032C7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3153D069" w14:textId="253E6FA2" w:rsidR="005B624B" w:rsidRPr="001139AA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B624B" w:rsidRPr="001139AA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56CE1533" w:rsidR="00017649" w:rsidRPr="001139A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DE5982" w:rsidRPr="001139AA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57ED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33CB35F4" w:rsidR="00AF1A82" w:rsidRPr="001139AA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D403B" w:rsidRPr="001139AA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C97A42" w:rsidRPr="001139AA">
        <w:rPr>
          <w:rFonts w:ascii="Times New Roman" w:hAnsi="Times New Roman" w:cs="Times New Roman"/>
          <w:sz w:val="24"/>
          <w:szCs w:val="24"/>
        </w:rPr>
        <w:t xml:space="preserve">(northern) </w:t>
      </w:r>
      <w:r w:rsidR="00FC6587" w:rsidRPr="001139AA">
        <w:rPr>
          <w:rFonts w:ascii="Times New Roman" w:hAnsi="Times New Roman" w:cs="Times New Roman"/>
          <w:sz w:val="24"/>
          <w:szCs w:val="24"/>
        </w:rPr>
        <w:t>California Central Valley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09620" w14:textId="77777777" w:rsidR="006E5406" w:rsidRDefault="006E5406" w:rsidP="00FF0313">
      <w:r>
        <w:separator/>
      </w:r>
    </w:p>
  </w:endnote>
  <w:endnote w:type="continuationSeparator" w:id="0">
    <w:p w14:paraId="1D2A05CB" w14:textId="77777777" w:rsidR="006E5406" w:rsidRDefault="006E540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8F687" w14:textId="77777777" w:rsidR="006E5406" w:rsidRDefault="006E5406" w:rsidP="00FF0313">
      <w:r>
        <w:separator/>
      </w:r>
    </w:p>
  </w:footnote>
  <w:footnote w:type="continuationSeparator" w:id="0">
    <w:p w14:paraId="100550AB" w14:textId="77777777" w:rsidR="006E5406" w:rsidRDefault="006E540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666"/>
    <w:rsid w:val="000061DB"/>
    <w:rsid w:val="00017649"/>
    <w:rsid w:val="00044AE7"/>
    <w:rsid w:val="000B3B71"/>
    <w:rsid w:val="000C1064"/>
    <w:rsid w:val="000E7D7B"/>
    <w:rsid w:val="001139AA"/>
    <w:rsid w:val="00131E58"/>
    <w:rsid w:val="001A0F1A"/>
    <w:rsid w:val="001C57ED"/>
    <w:rsid w:val="00253270"/>
    <w:rsid w:val="00267C0E"/>
    <w:rsid w:val="00271185"/>
    <w:rsid w:val="002A5D5F"/>
    <w:rsid w:val="002B2466"/>
    <w:rsid w:val="002E6009"/>
    <w:rsid w:val="00317D01"/>
    <w:rsid w:val="003441DB"/>
    <w:rsid w:val="003C6ADF"/>
    <w:rsid w:val="00405B91"/>
    <w:rsid w:val="00417DFB"/>
    <w:rsid w:val="00432519"/>
    <w:rsid w:val="00460752"/>
    <w:rsid w:val="004940B7"/>
    <w:rsid w:val="004D114D"/>
    <w:rsid w:val="004E460C"/>
    <w:rsid w:val="00500DF3"/>
    <w:rsid w:val="00577098"/>
    <w:rsid w:val="005B624B"/>
    <w:rsid w:val="005D403B"/>
    <w:rsid w:val="00616405"/>
    <w:rsid w:val="006A6381"/>
    <w:rsid w:val="006B171A"/>
    <w:rsid w:val="006D667D"/>
    <w:rsid w:val="006E1A49"/>
    <w:rsid w:val="006E5406"/>
    <w:rsid w:val="006E61FC"/>
    <w:rsid w:val="008311A4"/>
    <w:rsid w:val="0083680F"/>
    <w:rsid w:val="00850576"/>
    <w:rsid w:val="00890400"/>
    <w:rsid w:val="008B4EB1"/>
    <w:rsid w:val="00986DE2"/>
    <w:rsid w:val="009C3683"/>
    <w:rsid w:val="00A118CC"/>
    <w:rsid w:val="00A27CE3"/>
    <w:rsid w:val="00A759C1"/>
    <w:rsid w:val="00A80385"/>
    <w:rsid w:val="00A82A85"/>
    <w:rsid w:val="00AF1A82"/>
    <w:rsid w:val="00B048DD"/>
    <w:rsid w:val="00B0564B"/>
    <w:rsid w:val="00B7238A"/>
    <w:rsid w:val="00B92657"/>
    <w:rsid w:val="00BD2B35"/>
    <w:rsid w:val="00BE2271"/>
    <w:rsid w:val="00C0517F"/>
    <w:rsid w:val="00C45395"/>
    <w:rsid w:val="00C73980"/>
    <w:rsid w:val="00C97A42"/>
    <w:rsid w:val="00D032C7"/>
    <w:rsid w:val="00D27DEB"/>
    <w:rsid w:val="00DE5982"/>
    <w:rsid w:val="00DE62E3"/>
    <w:rsid w:val="00E77F60"/>
    <w:rsid w:val="00EA1187"/>
    <w:rsid w:val="00EE5EB6"/>
    <w:rsid w:val="00F148A0"/>
    <w:rsid w:val="00FC658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24</cp:revision>
  <cp:lastPrinted>2018-01-26T02:45:00Z</cp:lastPrinted>
  <dcterms:created xsi:type="dcterms:W3CDTF">2018-04-12T01:01:00Z</dcterms:created>
  <dcterms:modified xsi:type="dcterms:W3CDTF">2018-04-15T19:09:00Z</dcterms:modified>
</cp:coreProperties>
</file>