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343E7" w14:textId="44DAFCF3" w:rsidR="008E6A69" w:rsidRPr="00E3558C" w:rsidRDefault="008E6A69" w:rsidP="008E6A69">
      <w:pPr>
        <w:spacing w:before="120" w:after="120" w:line="240" w:lineRule="auto"/>
        <w:jc w:val="center"/>
        <w:rPr>
          <w:rFonts w:ascii="Tahoma" w:eastAsia="Times New Roman" w:hAnsi="Tahoma" w:cs="Tahoma"/>
          <w:color w:val="FF0000"/>
          <w:sz w:val="17"/>
          <w:szCs w:val="17"/>
        </w:rPr>
      </w:pPr>
      <w:r w:rsidRPr="00E3558C">
        <w:rPr>
          <w:rFonts w:ascii="Tahoma" w:eastAsia="Times New Roman" w:hAnsi="Tahoma" w:cs="Arial"/>
          <w:b/>
          <w:color w:val="FF0000"/>
          <w:sz w:val="28"/>
          <w:szCs w:val="28"/>
          <w:shd w:val="clear" w:color="auto" w:fill="FFFFFF"/>
        </w:rPr>
        <w:t xml:space="preserve">Director </w:t>
      </w:r>
      <w:r w:rsidR="00E3558C">
        <w:rPr>
          <w:rFonts w:ascii="Tahoma" w:eastAsia="Times New Roman" w:hAnsi="Tahoma" w:cs="Arial"/>
          <w:b/>
          <w:color w:val="FF0000"/>
          <w:sz w:val="28"/>
          <w:szCs w:val="28"/>
          <w:shd w:val="clear" w:color="auto" w:fill="FFFFFF"/>
        </w:rPr>
        <w:t>-</w:t>
      </w:r>
      <w:r w:rsidR="005657D1">
        <w:rPr>
          <w:rFonts w:ascii="Tahoma" w:eastAsia="Times New Roman" w:hAnsi="Tahoma" w:cs="Arial"/>
          <w:b/>
          <w:color w:val="FF0000"/>
          <w:sz w:val="28"/>
          <w:szCs w:val="28"/>
          <w:shd w:val="clear" w:color="auto" w:fill="FFFFFF"/>
        </w:rPr>
        <w:t xml:space="preserve"> </w:t>
      </w:r>
      <w:r w:rsidR="00CB5E10" w:rsidRPr="00E3558C">
        <w:rPr>
          <w:rFonts w:ascii="Tahoma" w:eastAsia="Times New Roman" w:hAnsi="Tahoma" w:cs="Arial"/>
          <w:b/>
          <w:color w:val="FF0000"/>
          <w:sz w:val="28"/>
          <w:szCs w:val="28"/>
          <w:shd w:val="clear" w:color="auto" w:fill="FFFFFF"/>
        </w:rPr>
        <w:t>Transportation and Global Trade Compliance</w:t>
      </w:r>
    </w:p>
    <w:p w14:paraId="3930CDDC" w14:textId="77777777" w:rsidR="008E6A69" w:rsidRPr="008E6A69" w:rsidRDefault="008E6A69" w:rsidP="008E6A69">
      <w:pPr>
        <w:spacing w:before="120" w:after="120" w:line="240" w:lineRule="auto"/>
        <w:rPr>
          <w:rFonts w:ascii="Tahoma" w:eastAsia="Times New Roman" w:hAnsi="Tahoma" w:cs="Tahoma"/>
          <w:color w:val="000000"/>
          <w:sz w:val="17"/>
          <w:szCs w:val="17"/>
        </w:rPr>
      </w:pPr>
      <w:r w:rsidRPr="008E6A69">
        <w:rPr>
          <w:rFonts w:ascii="Tahoma" w:eastAsia="Times New Roman" w:hAnsi="Tahoma" w:cs="Arial"/>
          <w:color w:val="000000" w:themeColor="text1"/>
          <w:sz w:val="17"/>
          <w:szCs w:val="17"/>
          <w:shd w:val="clear" w:color="auto" w:fill="FFFFFF"/>
        </w:rPr>
        <w:t> </w:t>
      </w:r>
    </w:p>
    <w:p w14:paraId="20563BB4" w14:textId="1F56489F" w:rsidR="008E6A69" w:rsidRDefault="008E6A69" w:rsidP="008E6A69">
      <w:pPr>
        <w:spacing w:before="120" w:after="120" w:line="240" w:lineRule="auto"/>
        <w:rPr>
          <w:rFonts w:ascii="Tahoma" w:eastAsia="Times New Roman" w:hAnsi="Tahoma" w:cs="Arial"/>
          <w:color w:val="000000" w:themeColor="text1"/>
          <w:sz w:val="17"/>
          <w:szCs w:val="17"/>
          <w:shd w:val="clear" w:color="auto" w:fill="FFFFFF"/>
        </w:rPr>
      </w:pPr>
      <w:r w:rsidRPr="008E6A69">
        <w:rPr>
          <w:rFonts w:ascii="Tahoma" w:eastAsia="Times New Roman" w:hAnsi="Tahoma" w:cs="Arial"/>
          <w:color w:val="000000" w:themeColor="text1"/>
          <w:sz w:val="17"/>
          <w:szCs w:val="17"/>
          <w:shd w:val="clear" w:color="auto" w:fill="FFFFFF"/>
        </w:rPr>
        <w:t xml:space="preserve">The </w:t>
      </w:r>
      <w:r w:rsidR="00E3558C" w:rsidRPr="00E3558C">
        <w:rPr>
          <w:rFonts w:ascii="Tahoma" w:eastAsia="Times New Roman" w:hAnsi="Tahoma" w:cs="Arial"/>
          <w:color w:val="FF0000"/>
          <w:sz w:val="17"/>
          <w:szCs w:val="17"/>
          <w:shd w:val="clear" w:color="auto" w:fill="FFFFFF"/>
        </w:rPr>
        <w:t>Director of Transportation and Global Trade Compliance</w:t>
      </w:r>
      <w:r>
        <w:rPr>
          <w:rFonts w:ascii="Tahoma" w:eastAsia="Times New Roman" w:hAnsi="Tahoma" w:cs="Arial"/>
          <w:color w:val="000000" w:themeColor="text1"/>
          <w:sz w:val="17"/>
          <w:szCs w:val="17"/>
          <w:shd w:val="clear" w:color="auto" w:fill="FFFFFF"/>
        </w:rPr>
        <w:t xml:space="preserve"> reports directly to the Operating VP of Supply Chain and sets the strategy and direction for the Global </w:t>
      </w:r>
      <w:r w:rsidR="00A37C6C">
        <w:rPr>
          <w:rFonts w:ascii="Tahoma" w:eastAsia="Times New Roman" w:hAnsi="Tahoma" w:cs="Arial"/>
          <w:color w:val="000000" w:themeColor="text1"/>
          <w:sz w:val="17"/>
          <w:szCs w:val="17"/>
          <w:shd w:val="clear" w:color="auto" w:fill="FFFFFF"/>
        </w:rPr>
        <w:t>Trade &amp; Transportation Logistics</w:t>
      </w:r>
      <w:r>
        <w:rPr>
          <w:rFonts w:ascii="Tahoma" w:eastAsia="Times New Roman" w:hAnsi="Tahoma" w:cs="Arial"/>
          <w:color w:val="000000" w:themeColor="text1"/>
          <w:sz w:val="17"/>
          <w:szCs w:val="17"/>
          <w:shd w:val="clear" w:color="auto" w:fill="FFFFFF"/>
        </w:rPr>
        <w:t xml:space="preserve"> team</w:t>
      </w:r>
      <w:r w:rsidR="00D912B6">
        <w:rPr>
          <w:rFonts w:ascii="Tahoma" w:eastAsia="Times New Roman" w:hAnsi="Tahoma" w:cs="Arial"/>
          <w:color w:val="000000" w:themeColor="text1"/>
          <w:sz w:val="17"/>
          <w:szCs w:val="17"/>
          <w:shd w:val="clear" w:color="auto" w:fill="FFFFFF"/>
        </w:rPr>
        <w:t>s</w:t>
      </w:r>
      <w:r>
        <w:rPr>
          <w:rFonts w:ascii="Tahoma" w:eastAsia="Times New Roman" w:hAnsi="Tahoma" w:cs="Arial"/>
          <w:color w:val="000000" w:themeColor="text1"/>
          <w:sz w:val="17"/>
          <w:szCs w:val="17"/>
          <w:shd w:val="clear" w:color="auto" w:fill="FFFFFF"/>
        </w:rPr>
        <w:t>.  The key stakeholders for this role are the peer leaders of global supply chain, procurement, sourcing and manufacturing along with the senior leadership of the global product supply.</w:t>
      </w:r>
    </w:p>
    <w:p w14:paraId="6FFB12F4" w14:textId="52CD9851" w:rsidR="008E6A69" w:rsidRPr="008E6A69" w:rsidRDefault="008E6A69" w:rsidP="008E6A69">
      <w:pPr>
        <w:spacing w:before="120" w:after="120" w:line="240" w:lineRule="auto"/>
        <w:rPr>
          <w:rFonts w:ascii="Tahoma" w:eastAsia="Times New Roman" w:hAnsi="Tahoma" w:cs="Tahoma"/>
          <w:color w:val="000000"/>
          <w:sz w:val="17"/>
          <w:szCs w:val="17"/>
        </w:rPr>
      </w:pPr>
      <w:r>
        <w:rPr>
          <w:rFonts w:ascii="Tahoma" w:eastAsia="Times New Roman" w:hAnsi="Tahoma" w:cs="Arial"/>
          <w:color w:val="000000" w:themeColor="text1"/>
          <w:sz w:val="17"/>
          <w:szCs w:val="17"/>
          <w:shd w:val="clear" w:color="auto" w:fill="FFFFFF"/>
        </w:rPr>
        <w:t>This role</w:t>
      </w:r>
      <w:r w:rsidRPr="008E6A69">
        <w:rPr>
          <w:rFonts w:ascii="Tahoma" w:eastAsia="Times New Roman" w:hAnsi="Tahoma" w:cs="Arial"/>
          <w:color w:val="000000" w:themeColor="text1"/>
          <w:sz w:val="17"/>
          <w:szCs w:val="17"/>
          <w:shd w:val="clear" w:color="auto" w:fill="FFFFFF"/>
        </w:rPr>
        <w:t xml:space="preserve"> ensures strong relationships with internal stakeholders and external partners &amp; vendors, is intimately familiar with the transport and trade compliance needs of the enterprise</w:t>
      </w:r>
      <w:r w:rsidR="001F0F8B">
        <w:rPr>
          <w:rFonts w:ascii="Tahoma" w:eastAsia="Times New Roman" w:hAnsi="Tahoma" w:cs="Arial"/>
          <w:color w:val="000000" w:themeColor="text1"/>
          <w:sz w:val="17"/>
          <w:szCs w:val="17"/>
          <w:shd w:val="clear" w:color="auto" w:fill="FFFFFF"/>
        </w:rPr>
        <w:t xml:space="preserve"> </w:t>
      </w:r>
      <w:bookmarkStart w:id="0" w:name="_GoBack"/>
      <w:bookmarkEnd w:id="0"/>
      <w:r w:rsidRPr="008E6A69">
        <w:rPr>
          <w:rFonts w:ascii="Tahoma" w:eastAsia="Times New Roman" w:hAnsi="Tahoma" w:cs="Arial"/>
          <w:color w:val="000000" w:themeColor="text1"/>
          <w:sz w:val="17"/>
          <w:szCs w:val="17"/>
          <w:shd w:val="clear" w:color="auto" w:fill="FFFFFF"/>
        </w:rPr>
        <w:t xml:space="preserve">and develops effective strategies that ensure efficient and timely flow of our products and materials.  The candidate develops long and </w:t>
      </w:r>
      <w:r w:rsidR="00FE12EB" w:rsidRPr="008E6A69">
        <w:rPr>
          <w:rFonts w:ascii="Tahoma" w:eastAsia="Times New Roman" w:hAnsi="Tahoma" w:cs="Arial"/>
          <w:color w:val="000000" w:themeColor="text1"/>
          <w:sz w:val="17"/>
          <w:szCs w:val="17"/>
          <w:shd w:val="clear" w:color="auto" w:fill="FFFFFF"/>
        </w:rPr>
        <w:t>short-term</w:t>
      </w:r>
      <w:r w:rsidRPr="008E6A69">
        <w:rPr>
          <w:rFonts w:ascii="Tahoma" w:eastAsia="Times New Roman" w:hAnsi="Tahoma" w:cs="Arial"/>
          <w:color w:val="000000" w:themeColor="text1"/>
          <w:sz w:val="17"/>
          <w:szCs w:val="17"/>
          <w:shd w:val="clear" w:color="auto" w:fill="FFFFFF"/>
        </w:rPr>
        <w:t xml:space="preserve"> plans for engaging in negotiations with vendors that drive value and cost efficiency.  The candidate must also uphold our company's high standards while partnering with Legal to ethically and knowledgeably ensuring compliance in matters of trade regulations as they relate </w:t>
      </w:r>
      <w:r w:rsidR="00FE12EB">
        <w:rPr>
          <w:rFonts w:ascii="Tahoma" w:eastAsia="Times New Roman" w:hAnsi="Tahoma" w:cs="Arial"/>
          <w:color w:val="000000" w:themeColor="text1"/>
          <w:sz w:val="17"/>
          <w:szCs w:val="17"/>
          <w:shd w:val="clear" w:color="auto" w:fill="FFFFFF"/>
        </w:rPr>
        <w:t>to a Medical Device</w:t>
      </w:r>
      <w:r w:rsidRPr="008E6A69">
        <w:rPr>
          <w:rFonts w:ascii="Tahoma" w:eastAsia="Times New Roman" w:hAnsi="Tahoma" w:cs="Arial"/>
          <w:color w:val="000000" w:themeColor="text1"/>
          <w:sz w:val="17"/>
          <w:szCs w:val="17"/>
          <w:shd w:val="clear" w:color="auto" w:fill="FFFFFF"/>
        </w:rPr>
        <w:t xml:space="preserve"> manufacturer </w:t>
      </w:r>
      <w:r w:rsidR="00FE12EB">
        <w:rPr>
          <w:rFonts w:ascii="Tahoma" w:eastAsia="Times New Roman" w:hAnsi="Tahoma" w:cs="Arial"/>
          <w:color w:val="000000" w:themeColor="text1"/>
          <w:sz w:val="17"/>
          <w:szCs w:val="17"/>
          <w:shd w:val="clear" w:color="auto" w:fill="FFFFFF"/>
        </w:rPr>
        <w:t xml:space="preserve">and </w:t>
      </w:r>
      <w:proofErr w:type="spellStart"/>
      <w:r w:rsidR="00FE12EB">
        <w:rPr>
          <w:rFonts w:ascii="Tahoma" w:eastAsia="Times New Roman" w:hAnsi="Tahoma" w:cs="Arial"/>
          <w:color w:val="000000" w:themeColor="text1"/>
          <w:sz w:val="17"/>
          <w:szCs w:val="17"/>
          <w:shd w:val="clear" w:color="auto" w:fill="FFFFFF"/>
        </w:rPr>
        <w:t>sourcer</w:t>
      </w:r>
      <w:proofErr w:type="spellEnd"/>
      <w:r w:rsidR="00FE12EB">
        <w:rPr>
          <w:rFonts w:ascii="Tahoma" w:eastAsia="Times New Roman" w:hAnsi="Tahoma" w:cs="Arial"/>
          <w:color w:val="000000" w:themeColor="text1"/>
          <w:sz w:val="17"/>
          <w:szCs w:val="17"/>
          <w:shd w:val="clear" w:color="auto" w:fill="FFFFFF"/>
        </w:rPr>
        <w:t xml:space="preserve"> </w:t>
      </w:r>
      <w:r w:rsidRPr="008E6A69">
        <w:rPr>
          <w:rFonts w:ascii="Tahoma" w:eastAsia="Times New Roman" w:hAnsi="Tahoma" w:cs="Arial"/>
          <w:color w:val="000000" w:themeColor="text1"/>
          <w:sz w:val="17"/>
          <w:szCs w:val="17"/>
          <w:shd w:val="clear" w:color="auto" w:fill="FFFFFF"/>
        </w:rPr>
        <w:t>with a multinational footprint.</w:t>
      </w:r>
    </w:p>
    <w:p w14:paraId="0C72B3CF" w14:textId="7B74F4C5" w:rsidR="008E6A69" w:rsidRPr="008E6A69" w:rsidRDefault="008E6A69" w:rsidP="008E6A69">
      <w:pPr>
        <w:spacing w:before="120" w:after="120" w:line="240" w:lineRule="auto"/>
        <w:rPr>
          <w:rFonts w:ascii="Tahoma" w:eastAsia="Times New Roman" w:hAnsi="Tahoma" w:cs="Tahoma"/>
          <w:color w:val="000000"/>
          <w:sz w:val="17"/>
          <w:szCs w:val="17"/>
        </w:rPr>
      </w:pPr>
      <w:r w:rsidRPr="008E6A69">
        <w:rPr>
          <w:rFonts w:ascii="Tahoma" w:eastAsia="Times New Roman" w:hAnsi="Tahoma" w:cs="Arial"/>
          <w:color w:val="000000" w:themeColor="text1"/>
          <w:sz w:val="17"/>
          <w:szCs w:val="17"/>
          <w:shd w:val="clear" w:color="auto" w:fill="FFFFFF"/>
        </w:rPr>
        <w:t> </w:t>
      </w:r>
      <w:r w:rsidR="001239C0">
        <w:rPr>
          <w:rFonts w:ascii="Tahoma" w:eastAsia="Times New Roman" w:hAnsi="Tahoma" w:cs="Arial"/>
          <w:color w:val="000000" w:themeColor="text1"/>
          <w:sz w:val="17"/>
          <w:szCs w:val="17"/>
          <w:shd w:val="clear" w:color="auto" w:fill="FFFFFF"/>
        </w:rPr>
        <w:t xml:space="preserve">Providers leadership for the </w:t>
      </w:r>
      <w:r w:rsidRPr="008E6A69">
        <w:rPr>
          <w:rFonts w:ascii="Tahoma" w:eastAsia="Times New Roman" w:hAnsi="Tahoma" w:cs="Arial"/>
          <w:color w:val="000000" w:themeColor="text1"/>
          <w:sz w:val="17"/>
          <w:szCs w:val="17"/>
          <w:shd w:val="clear" w:color="auto" w:fill="FFFFFF"/>
        </w:rPr>
        <w:t xml:space="preserve"> </w:t>
      </w:r>
      <w:r w:rsidR="00FE12EB">
        <w:rPr>
          <w:rFonts w:ascii="Tahoma" w:eastAsia="Times New Roman" w:hAnsi="Tahoma" w:cs="Arial"/>
          <w:color w:val="000000" w:themeColor="text1"/>
          <w:sz w:val="17"/>
          <w:szCs w:val="17"/>
          <w:shd w:val="clear" w:color="auto" w:fill="FFFFFF"/>
        </w:rPr>
        <w:t xml:space="preserve">team(s) that is/are </w:t>
      </w:r>
      <w:r w:rsidR="00D912B6">
        <w:rPr>
          <w:rFonts w:ascii="Tahoma" w:eastAsia="Times New Roman" w:hAnsi="Tahoma" w:cs="Arial"/>
          <w:color w:val="000000" w:themeColor="text1"/>
          <w:sz w:val="17"/>
          <w:szCs w:val="17"/>
          <w:shd w:val="clear" w:color="auto" w:fill="FFFFFF"/>
        </w:rPr>
        <w:t xml:space="preserve">managing </w:t>
      </w:r>
      <w:r w:rsidRPr="008E6A69">
        <w:rPr>
          <w:rFonts w:ascii="Tahoma" w:eastAsia="Times New Roman" w:hAnsi="Tahoma" w:cs="Arial"/>
          <w:color w:val="000000" w:themeColor="text1"/>
          <w:sz w:val="17"/>
          <w:szCs w:val="17"/>
          <w:shd w:val="clear" w:color="auto" w:fill="FFFFFF"/>
        </w:rPr>
        <w:t>contracting, execution, and performance of all inbound, interplant, and outbound freight to manage Global</w:t>
      </w:r>
      <w:r w:rsidR="001239C0">
        <w:rPr>
          <w:rFonts w:ascii="Tahoma" w:eastAsia="Times New Roman" w:hAnsi="Tahoma" w:cs="Arial"/>
          <w:color w:val="000000" w:themeColor="text1"/>
          <w:sz w:val="17"/>
          <w:szCs w:val="17"/>
          <w:shd w:val="clear" w:color="auto" w:fill="FFFFFF"/>
        </w:rPr>
        <w:t xml:space="preserve"> Trade &amp;</w:t>
      </w:r>
      <w:r w:rsidRPr="008E6A69">
        <w:rPr>
          <w:rFonts w:ascii="Tahoma" w:eastAsia="Times New Roman" w:hAnsi="Tahoma" w:cs="Arial"/>
          <w:color w:val="000000" w:themeColor="text1"/>
          <w:sz w:val="17"/>
          <w:szCs w:val="17"/>
          <w:shd w:val="clear" w:color="auto" w:fill="FFFFFF"/>
        </w:rPr>
        <w:t xml:space="preserve"> Transportation operations developing and implementing strategic initiatives, operational procedures, carrier performance and rate management programs that are integrated into Supply Chain and Customer Management strategies resulting in secured capacity, lowest delivered cost and best service levels.  </w:t>
      </w:r>
    </w:p>
    <w:p w14:paraId="13DFBB12" w14:textId="0852F2C5" w:rsidR="008E6A69" w:rsidRPr="00D769D5" w:rsidRDefault="008E6A69" w:rsidP="008E6A69">
      <w:pPr>
        <w:spacing w:before="120" w:after="120" w:line="240" w:lineRule="auto"/>
        <w:rPr>
          <w:rFonts w:ascii="Tahoma" w:eastAsia="Times New Roman" w:hAnsi="Tahoma" w:cs="Arial"/>
          <w:color w:val="000000" w:themeColor="text1"/>
          <w:sz w:val="17"/>
          <w:szCs w:val="17"/>
          <w:shd w:val="clear" w:color="auto" w:fill="FFFFFF"/>
        </w:rPr>
      </w:pPr>
      <w:r w:rsidRPr="008E6A69">
        <w:rPr>
          <w:rFonts w:ascii="Tahoma" w:eastAsia="Times New Roman" w:hAnsi="Tahoma" w:cs="Arial"/>
          <w:color w:val="000000" w:themeColor="text1"/>
          <w:sz w:val="17"/>
          <w:szCs w:val="17"/>
          <w:shd w:val="clear" w:color="auto" w:fill="FFFFFF"/>
        </w:rPr>
        <w:t xml:space="preserve">This position is responsible for </w:t>
      </w:r>
      <w:r w:rsidR="006C6338">
        <w:rPr>
          <w:rFonts w:ascii="Tahoma" w:eastAsia="Times New Roman" w:hAnsi="Tahoma" w:cs="Arial"/>
          <w:color w:val="000000" w:themeColor="text1"/>
          <w:sz w:val="17"/>
          <w:szCs w:val="17"/>
          <w:shd w:val="clear" w:color="auto" w:fill="FFFFFF"/>
        </w:rPr>
        <w:t xml:space="preserve">establishing and managing </w:t>
      </w:r>
      <w:r w:rsidR="006C6338" w:rsidRPr="006C6338">
        <w:rPr>
          <w:rFonts w:ascii="Tahoma" w:eastAsia="Times New Roman" w:hAnsi="Tahoma" w:cs="Arial"/>
          <w:color w:val="FF0000"/>
          <w:sz w:val="17"/>
          <w:szCs w:val="17"/>
          <w:shd w:val="clear" w:color="auto" w:fill="FFFFFF"/>
        </w:rPr>
        <w:t>Global Trade</w:t>
      </w:r>
      <w:r w:rsidR="006C6338">
        <w:rPr>
          <w:rFonts w:ascii="Tahoma" w:eastAsia="Times New Roman" w:hAnsi="Tahoma" w:cs="Arial"/>
          <w:color w:val="FF0000"/>
          <w:sz w:val="17"/>
          <w:szCs w:val="17"/>
          <w:shd w:val="clear" w:color="auto" w:fill="FFFFFF"/>
        </w:rPr>
        <w:t xml:space="preserve"> &amp;</w:t>
      </w:r>
      <w:r w:rsidR="006C6338" w:rsidRPr="006C6338">
        <w:rPr>
          <w:rFonts w:ascii="Tahoma" w:eastAsia="Times New Roman" w:hAnsi="Tahoma" w:cs="Arial"/>
          <w:color w:val="FF0000"/>
          <w:sz w:val="17"/>
          <w:szCs w:val="17"/>
          <w:shd w:val="clear" w:color="auto" w:fill="FFFFFF"/>
        </w:rPr>
        <w:t xml:space="preserve"> Customs Policy and Operational</w:t>
      </w:r>
      <w:r w:rsidRPr="006C6338">
        <w:rPr>
          <w:rFonts w:ascii="Tahoma" w:eastAsia="Times New Roman" w:hAnsi="Tahoma" w:cs="Arial"/>
          <w:color w:val="FF0000"/>
          <w:sz w:val="17"/>
          <w:szCs w:val="17"/>
          <w:shd w:val="clear" w:color="auto" w:fill="FFFFFF"/>
        </w:rPr>
        <w:t xml:space="preserve"> Performance</w:t>
      </w:r>
      <w:r w:rsidRPr="008E6A69">
        <w:rPr>
          <w:rFonts w:ascii="Tahoma" w:eastAsia="Times New Roman" w:hAnsi="Tahoma" w:cs="Arial"/>
          <w:color w:val="000000" w:themeColor="text1"/>
          <w:sz w:val="17"/>
          <w:szCs w:val="17"/>
          <w:shd w:val="clear" w:color="auto" w:fill="FFFFFF"/>
        </w:rPr>
        <w:t xml:space="preserve"> for Transportation for all finished / non-finished goods. The leader sets direction</w:t>
      </w:r>
      <w:r w:rsidR="00D769D5">
        <w:rPr>
          <w:rFonts w:ascii="Tahoma" w:eastAsia="Times New Roman" w:hAnsi="Tahoma" w:cs="Arial"/>
          <w:color w:val="000000" w:themeColor="text1"/>
          <w:sz w:val="17"/>
          <w:szCs w:val="17"/>
          <w:shd w:val="clear" w:color="auto" w:fill="FFFFFF"/>
        </w:rPr>
        <w:t xml:space="preserve"> &amp; overall strategy</w:t>
      </w:r>
      <w:r w:rsidRPr="008E6A69">
        <w:rPr>
          <w:rFonts w:ascii="Tahoma" w:eastAsia="Times New Roman" w:hAnsi="Tahoma" w:cs="Arial"/>
          <w:color w:val="000000" w:themeColor="text1"/>
          <w:sz w:val="17"/>
          <w:szCs w:val="17"/>
          <w:shd w:val="clear" w:color="auto" w:fill="FFFFFF"/>
        </w:rPr>
        <w:t xml:space="preserve"> for the entire Transportation</w:t>
      </w:r>
      <w:r w:rsidR="006C6338">
        <w:rPr>
          <w:rFonts w:ascii="Tahoma" w:eastAsia="Times New Roman" w:hAnsi="Tahoma" w:cs="Arial"/>
          <w:color w:val="000000" w:themeColor="text1"/>
          <w:sz w:val="17"/>
          <w:szCs w:val="17"/>
          <w:shd w:val="clear" w:color="auto" w:fill="FFFFFF"/>
        </w:rPr>
        <w:t xml:space="preserve"> </w:t>
      </w:r>
      <w:r w:rsidR="006C6338" w:rsidRPr="006C6338">
        <w:rPr>
          <w:rFonts w:ascii="Tahoma" w:eastAsia="Times New Roman" w:hAnsi="Tahoma" w:cs="Arial"/>
          <w:color w:val="FF0000"/>
          <w:sz w:val="17"/>
          <w:szCs w:val="17"/>
          <w:shd w:val="clear" w:color="auto" w:fill="FFFFFF"/>
        </w:rPr>
        <w:t>&amp; Trade Compliance</w:t>
      </w:r>
      <w:r w:rsidRPr="008E6A69">
        <w:rPr>
          <w:rFonts w:ascii="Tahoma" w:eastAsia="Times New Roman" w:hAnsi="Tahoma" w:cs="Arial"/>
          <w:color w:val="000000" w:themeColor="text1"/>
          <w:sz w:val="17"/>
          <w:szCs w:val="17"/>
          <w:shd w:val="clear" w:color="auto" w:fill="FFFFFF"/>
        </w:rPr>
        <w:t xml:space="preserve"> Team, being the primary thought leader for innovations in mode, special equipment choices, sourcing strategies, and identifying and cul</w:t>
      </w:r>
      <w:r w:rsidR="00D769D5">
        <w:rPr>
          <w:rFonts w:ascii="Tahoma" w:eastAsia="Times New Roman" w:hAnsi="Tahoma" w:cs="Arial"/>
          <w:color w:val="000000" w:themeColor="text1"/>
          <w:sz w:val="17"/>
          <w:szCs w:val="17"/>
          <w:shd w:val="clear" w:color="auto" w:fill="FFFFFF"/>
        </w:rPr>
        <w:t xml:space="preserve">tivating strategic partnerships. </w:t>
      </w:r>
      <w:r w:rsidRPr="008E6A69">
        <w:rPr>
          <w:rFonts w:ascii="Tahoma" w:eastAsia="Times New Roman" w:hAnsi="Tahoma" w:cs="Arial"/>
          <w:color w:val="000000" w:themeColor="text1"/>
          <w:sz w:val="17"/>
          <w:szCs w:val="17"/>
          <w:shd w:val="clear" w:color="auto" w:fill="FFFFFF"/>
        </w:rPr>
        <w:t>He/she will coordinate global ocean freight contract and vendor management for best cost and service performance leveraging global spend of our company.  Further oversight includes freight payment and audit execution ensuring balanced cash flows in support of corporate cash conversion cycle imperatives</w:t>
      </w:r>
      <w:r w:rsidR="001D7411">
        <w:rPr>
          <w:rFonts w:ascii="Tahoma" w:eastAsia="Times New Roman" w:hAnsi="Tahoma" w:cs="Arial"/>
          <w:color w:val="000000" w:themeColor="text1"/>
          <w:sz w:val="17"/>
          <w:szCs w:val="17"/>
          <w:shd w:val="clear" w:color="auto" w:fill="FFFFFF"/>
        </w:rPr>
        <w:t xml:space="preserve">. </w:t>
      </w:r>
      <w:r w:rsidR="00A37C6C" w:rsidRPr="001D7411">
        <w:rPr>
          <w:rFonts w:ascii="Tahoma" w:eastAsia="Times New Roman" w:hAnsi="Tahoma" w:cs="Arial"/>
          <w:color w:val="FF0000"/>
          <w:sz w:val="17"/>
          <w:szCs w:val="17"/>
          <w:shd w:val="clear" w:color="auto" w:fill="FFFFFF"/>
        </w:rPr>
        <w:t xml:space="preserve">Additionally, the position will be responsible for </w:t>
      </w:r>
      <w:r w:rsidR="00D769D5">
        <w:rPr>
          <w:rFonts w:ascii="Tahoma" w:eastAsia="Times New Roman" w:hAnsi="Tahoma" w:cs="Arial"/>
          <w:color w:val="FF0000"/>
          <w:sz w:val="17"/>
          <w:szCs w:val="17"/>
          <w:shd w:val="clear" w:color="auto" w:fill="FFFFFF"/>
        </w:rPr>
        <w:t xml:space="preserve">establishing and managing relationships with key trade partners, as well as customs brokers in key regions (Mexico, Honduras, and United States). </w:t>
      </w:r>
    </w:p>
    <w:p w14:paraId="0918553E" w14:textId="16EAF90A" w:rsidR="008E6A69" w:rsidRPr="008E6A69" w:rsidRDefault="00D769D5" w:rsidP="008E6A69">
      <w:pPr>
        <w:spacing w:before="120" w:after="120" w:line="240" w:lineRule="auto"/>
        <w:rPr>
          <w:rFonts w:ascii="Tahoma" w:eastAsia="Times New Roman" w:hAnsi="Tahoma" w:cs="Tahoma"/>
          <w:color w:val="000000"/>
          <w:sz w:val="17"/>
          <w:szCs w:val="17"/>
        </w:rPr>
      </w:pPr>
      <w:r>
        <w:rPr>
          <w:rFonts w:ascii="Tahoma" w:eastAsia="Times New Roman" w:hAnsi="Tahoma" w:cs="Arial"/>
          <w:color w:val="000000" w:themeColor="text1"/>
          <w:sz w:val="17"/>
          <w:szCs w:val="17"/>
          <w:shd w:val="clear" w:color="auto" w:fill="FFFFFF"/>
        </w:rPr>
        <w:t>Further responsibilities, include</w:t>
      </w:r>
      <w:r w:rsidR="00FE12EB">
        <w:rPr>
          <w:rFonts w:ascii="Tahoma" w:eastAsia="Times New Roman" w:hAnsi="Tahoma" w:cs="Arial"/>
          <w:color w:val="000000" w:themeColor="text1"/>
          <w:sz w:val="17"/>
          <w:szCs w:val="17"/>
          <w:shd w:val="clear" w:color="auto" w:fill="FFFFFF"/>
        </w:rPr>
        <w:t xml:space="preserve"> lead</w:t>
      </w:r>
      <w:r>
        <w:rPr>
          <w:rFonts w:ascii="Tahoma" w:eastAsia="Times New Roman" w:hAnsi="Tahoma" w:cs="Arial"/>
          <w:color w:val="000000" w:themeColor="text1"/>
          <w:sz w:val="17"/>
          <w:szCs w:val="17"/>
          <w:shd w:val="clear" w:color="auto" w:fill="FFFFFF"/>
        </w:rPr>
        <w:t>ing</w:t>
      </w:r>
      <w:r w:rsidR="008E6A69" w:rsidRPr="008E6A69">
        <w:rPr>
          <w:rFonts w:ascii="Tahoma" w:eastAsia="Times New Roman" w:hAnsi="Tahoma" w:cs="Arial"/>
          <w:color w:val="000000" w:themeColor="text1"/>
          <w:sz w:val="17"/>
          <w:szCs w:val="17"/>
          <w:shd w:val="clear" w:color="auto" w:fill="FFFFFF"/>
        </w:rPr>
        <w:t xml:space="preserve"> trade compliance</w:t>
      </w:r>
      <w:r w:rsidR="00FE12EB">
        <w:rPr>
          <w:rFonts w:ascii="Tahoma" w:eastAsia="Times New Roman" w:hAnsi="Tahoma" w:cs="Arial"/>
          <w:color w:val="000000" w:themeColor="text1"/>
          <w:sz w:val="17"/>
          <w:szCs w:val="17"/>
          <w:shd w:val="clear" w:color="auto" w:fill="FFFFFF"/>
        </w:rPr>
        <w:t xml:space="preserve"> globally with </w:t>
      </w:r>
      <w:r w:rsidR="00D912B6">
        <w:rPr>
          <w:rFonts w:ascii="Tahoma" w:eastAsia="Times New Roman" w:hAnsi="Tahoma" w:cs="Arial"/>
          <w:color w:val="000000" w:themeColor="text1"/>
          <w:sz w:val="17"/>
          <w:szCs w:val="17"/>
          <w:shd w:val="clear" w:color="auto" w:fill="FFFFFF"/>
        </w:rPr>
        <w:t>focus</w:t>
      </w:r>
      <w:r w:rsidR="00FE12EB">
        <w:rPr>
          <w:rFonts w:ascii="Tahoma" w:eastAsia="Times New Roman" w:hAnsi="Tahoma" w:cs="Arial"/>
          <w:color w:val="000000" w:themeColor="text1"/>
          <w:sz w:val="17"/>
          <w:szCs w:val="17"/>
          <w:shd w:val="clear" w:color="auto" w:fill="FFFFFF"/>
        </w:rPr>
        <w:t xml:space="preserve"> on</w:t>
      </w:r>
      <w:r w:rsidR="008E6A69" w:rsidRPr="008E6A69">
        <w:rPr>
          <w:rFonts w:ascii="Tahoma" w:eastAsia="Times New Roman" w:hAnsi="Tahoma" w:cs="Arial"/>
          <w:color w:val="000000" w:themeColor="text1"/>
          <w:sz w:val="17"/>
          <w:szCs w:val="17"/>
          <w:shd w:val="clear" w:color="auto" w:fill="FFFFFF"/>
        </w:rPr>
        <w:t xml:space="preserve"> Mexico, Honduras and U.S, making sure that our company and affiliates are in compl</w:t>
      </w:r>
      <w:r w:rsidR="00FE12EB">
        <w:rPr>
          <w:rFonts w:ascii="Tahoma" w:eastAsia="Times New Roman" w:hAnsi="Tahoma" w:cs="Arial"/>
          <w:color w:val="000000" w:themeColor="text1"/>
          <w:sz w:val="17"/>
          <w:szCs w:val="17"/>
          <w:shd w:val="clear" w:color="auto" w:fill="FFFFFF"/>
        </w:rPr>
        <w:t>iance</w:t>
      </w:r>
      <w:r w:rsidR="008E6A69" w:rsidRPr="008E6A69">
        <w:rPr>
          <w:rFonts w:ascii="Tahoma" w:eastAsia="Times New Roman" w:hAnsi="Tahoma" w:cs="Arial"/>
          <w:color w:val="000000" w:themeColor="text1"/>
          <w:sz w:val="17"/>
          <w:szCs w:val="17"/>
          <w:shd w:val="clear" w:color="auto" w:fill="FFFFFF"/>
        </w:rPr>
        <w:t xml:space="preserve"> with all import and Export regulations for each country.  Supports transportation related documentation required to support efficient import and export of goods in all regions of the world in which our company ships raw materials, WIP, PFG's, and finished goods.</w:t>
      </w:r>
      <w:r w:rsidR="00D912B6">
        <w:rPr>
          <w:rFonts w:ascii="Tahoma" w:eastAsia="Times New Roman" w:hAnsi="Tahoma" w:cs="Arial"/>
          <w:color w:val="000000" w:themeColor="text1"/>
          <w:sz w:val="17"/>
          <w:szCs w:val="17"/>
          <w:shd w:val="clear" w:color="auto" w:fill="FFFFFF"/>
        </w:rPr>
        <w:t xml:space="preserve">  The Director will also partner with the organization to apply trade intelligence to key initiatives/projects that enable the highest value for our customers.</w:t>
      </w:r>
    </w:p>
    <w:p w14:paraId="3D827EB0" w14:textId="6638E016" w:rsidR="008E6A69" w:rsidRPr="00D769D5" w:rsidRDefault="008E6A69" w:rsidP="008E6A69">
      <w:pPr>
        <w:spacing w:before="120" w:after="120" w:line="240" w:lineRule="auto"/>
        <w:rPr>
          <w:rFonts w:ascii="Tahoma" w:eastAsia="Times New Roman" w:hAnsi="Tahoma" w:cs="Tahoma"/>
          <w:color w:val="FF0000"/>
          <w:sz w:val="17"/>
          <w:szCs w:val="17"/>
        </w:rPr>
      </w:pPr>
      <w:r w:rsidRPr="008E6A69">
        <w:rPr>
          <w:rFonts w:ascii="Tahoma" w:eastAsia="Times New Roman" w:hAnsi="Tahoma" w:cs="Arial"/>
          <w:color w:val="000000" w:themeColor="text1"/>
          <w:sz w:val="17"/>
          <w:szCs w:val="17"/>
          <w:shd w:val="clear" w:color="auto" w:fill="FFFFFF"/>
        </w:rPr>
        <w:t> The leader will be accountable for leading best practices identification / reapplication in the overall work processes, analytics, delivery methods, service, and sustainability efforts, as well as leading the development and execution of specific cost savings projects across the network.  The Director will play a key role in the financial controls process, including SOX compliance and audits, timely revenue recognition performance, and leading the Transportation annual operating plan development and subsequent cost performance.  The Director must have substantial leadership, project management, collaboration, and executive communication skills, and will lead continuous improvement efforts.</w:t>
      </w:r>
      <w:r w:rsidR="00D769D5">
        <w:rPr>
          <w:rFonts w:ascii="Tahoma" w:eastAsia="Times New Roman" w:hAnsi="Tahoma" w:cs="Arial"/>
          <w:color w:val="000000" w:themeColor="text1"/>
          <w:sz w:val="17"/>
          <w:szCs w:val="17"/>
          <w:shd w:val="clear" w:color="auto" w:fill="FFFFFF"/>
        </w:rPr>
        <w:t xml:space="preserve"> </w:t>
      </w:r>
      <w:r w:rsidR="00D769D5" w:rsidRPr="00D769D5">
        <w:rPr>
          <w:rFonts w:ascii="Tahoma" w:eastAsia="Times New Roman" w:hAnsi="Tahoma" w:cs="Arial"/>
          <w:color w:val="FF0000"/>
          <w:sz w:val="17"/>
          <w:szCs w:val="17"/>
          <w:shd w:val="clear" w:color="auto" w:fill="FFFFFF"/>
        </w:rPr>
        <w:t xml:space="preserve">The Director will also be </w:t>
      </w:r>
      <w:proofErr w:type="gramStart"/>
      <w:r w:rsidR="00D769D5" w:rsidRPr="00D769D5">
        <w:rPr>
          <w:rFonts w:ascii="Tahoma" w:eastAsia="Times New Roman" w:hAnsi="Tahoma" w:cs="Arial"/>
          <w:color w:val="FF0000"/>
          <w:sz w:val="17"/>
          <w:szCs w:val="17"/>
          <w:shd w:val="clear" w:color="auto" w:fill="FFFFFF"/>
        </w:rPr>
        <w:t>responsible</w:t>
      </w:r>
      <w:proofErr w:type="gramEnd"/>
      <w:r w:rsidR="00D769D5" w:rsidRPr="00D769D5">
        <w:rPr>
          <w:rFonts w:ascii="Tahoma" w:eastAsia="Times New Roman" w:hAnsi="Tahoma" w:cs="Arial"/>
          <w:color w:val="FF0000"/>
          <w:sz w:val="17"/>
          <w:szCs w:val="17"/>
          <w:shd w:val="clear" w:color="auto" w:fill="FFFFFF"/>
        </w:rPr>
        <w:t xml:space="preserve"> for building a trade &amp; compliance team globally</w:t>
      </w:r>
      <w:r w:rsidR="007E7435">
        <w:rPr>
          <w:rFonts w:ascii="Tahoma" w:eastAsia="Times New Roman" w:hAnsi="Tahoma" w:cs="Arial"/>
          <w:color w:val="FF0000"/>
          <w:sz w:val="17"/>
          <w:szCs w:val="17"/>
          <w:shd w:val="clear" w:color="auto" w:fill="FFFFFF"/>
        </w:rPr>
        <w:t>.</w:t>
      </w:r>
    </w:p>
    <w:p w14:paraId="5242F549" w14:textId="77777777" w:rsidR="008E6A69" w:rsidRPr="008E6A69" w:rsidRDefault="008E6A69" w:rsidP="008E6A69">
      <w:pPr>
        <w:spacing w:before="120" w:after="120" w:line="240" w:lineRule="auto"/>
        <w:rPr>
          <w:rFonts w:ascii="Tahoma" w:eastAsia="Times New Roman" w:hAnsi="Tahoma" w:cs="Tahoma"/>
          <w:color w:val="000000"/>
          <w:sz w:val="17"/>
          <w:szCs w:val="17"/>
        </w:rPr>
      </w:pPr>
      <w:r w:rsidRPr="008E6A69">
        <w:rPr>
          <w:rFonts w:ascii="Tahoma" w:eastAsia="Times New Roman" w:hAnsi="Tahoma" w:cs="Arial"/>
          <w:color w:val="000000" w:themeColor="text1"/>
          <w:sz w:val="17"/>
          <w:szCs w:val="17"/>
          <w:shd w:val="clear" w:color="auto" w:fill="FFFFFF"/>
        </w:rPr>
        <w:t> </w:t>
      </w:r>
    </w:p>
    <w:p w14:paraId="6DC8D911" w14:textId="77777777" w:rsidR="008E6A69" w:rsidRPr="008E6A69" w:rsidRDefault="008E6A69" w:rsidP="008E6A69">
      <w:pPr>
        <w:spacing w:before="120" w:after="120" w:line="240" w:lineRule="auto"/>
        <w:rPr>
          <w:rFonts w:ascii="Tahoma" w:eastAsia="Times New Roman" w:hAnsi="Tahoma" w:cs="Tahoma"/>
          <w:color w:val="000000"/>
          <w:sz w:val="17"/>
          <w:szCs w:val="17"/>
        </w:rPr>
      </w:pPr>
      <w:r w:rsidRPr="008E6A69">
        <w:rPr>
          <w:rFonts w:ascii="Tahoma" w:eastAsia="Times New Roman" w:hAnsi="Tahoma" w:cs="Arial"/>
          <w:b/>
          <w:color w:val="000000" w:themeColor="text1"/>
          <w:sz w:val="17"/>
          <w:szCs w:val="17"/>
          <w:shd w:val="clear" w:color="auto" w:fill="FFFFFF"/>
        </w:rPr>
        <w:t>Education/Experience</w:t>
      </w:r>
    </w:p>
    <w:p w14:paraId="4D3C626D" w14:textId="329BBB48" w:rsidR="008E6A69" w:rsidRPr="00E3558C" w:rsidRDefault="008E6A69" w:rsidP="00E3558C">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E3558C">
        <w:rPr>
          <w:rFonts w:ascii="Tahoma" w:eastAsia="Times New Roman" w:hAnsi="Tahoma" w:cs="Arial"/>
          <w:color w:val="000000" w:themeColor="text1"/>
          <w:sz w:val="17"/>
          <w:szCs w:val="17"/>
          <w:shd w:val="clear" w:color="auto" w:fill="FFFFFF"/>
        </w:rPr>
        <w:t>A Bachelor's in engineering, international business</w:t>
      </w:r>
      <w:r w:rsidR="001C7B0C" w:rsidRPr="00E3558C">
        <w:rPr>
          <w:rFonts w:ascii="Tahoma" w:eastAsia="Times New Roman" w:hAnsi="Tahoma" w:cs="Arial"/>
          <w:color w:val="000000" w:themeColor="text1"/>
          <w:sz w:val="17"/>
          <w:szCs w:val="17"/>
          <w:shd w:val="clear" w:color="auto" w:fill="FFFFFF"/>
        </w:rPr>
        <w:t xml:space="preserve"> / trade</w:t>
      </w:r>
      <w:r w:rsidRPr="00E3558C">
        <w:rPr>
          <w:rFonts w:ascii="Tahoma" w:eastAsia="Times New Roman" w:hAnsi="Tahoma" w:cs="Arial"/>
          <w:color w:val="000000" w:themeColor="text1"/>
          <w:sz w:val="17"/>
          <w:szCs w:val="17"/>
          <w:shd w:val="clear" w:color="auto" w:fill="FFFFFF"/>
        </w:rPr>
        <w:t>, Supply Chain Management, or other Supply Chain related discipline with strong preference to advanced d</w:t>
      </w:r>
      <w:r w:rsidR="00D912B6" w:rsidRPr="00E3558C">
        <w:rPr>
          <w:rFonts w:ascii="Tahoma" w:eastAsia="Times New Roman" w:hAnsi="Tahoma" w:cs="Arial"/>
          <w:color w:val="000000" w:themeColor="text1"/>
          <w:sz w:val="17"/>
          <w:szCs w:val="17"/>
          <w:shd w:val="clear" w:color="auto" w:fill="FFFFFF"/>
        </w:rPr>
        <w:t>egrees in relevant disciplines.  An MBA</w:t>
      </w:r>
      <w:r w:rsidR="00A37C6C" w:rsidRPr="00E3558C">
        <w:rPr>
          <w:rFonts w:ascii="Tahoma" w:eastAsia="Times New Roman" w:hAnsi="Tahoma" w:cs="Arial"/>
          <w:color w:val="000000" w:themeColor="text1"/>
          <w:sz w:val="17"/>
          <w:szCs w:val="17"/>
          <w:shd w:val="clear" w:color="auto" w:fill="FFFFFF"/>
        </w:rPr>
        <w:t xml:space="preserve"> / JD</w:t>
      </w:r>
      <w:r w:rsidR="00D912B6" w:rsidRPr="00E3558C">
        <w:rPr>
          <w:rFonts w:ascii="Tahoma" w:eastAsia="Times New Roman" w:hAnsi="Tahoma" w:cs="Arial"/>
          <w:color w:val="000000" w:themeColor="text1"/>
          <w:sz w:val="17"/>
          <w:szCs w:val="17"/>
          <w:shd w:val="clear" w:color="auto" w:fill="FFFFFF"/>
        </w:rPr>
        <w:t xml:space="preserve"> is desirable as well.</w:t>
      </w:r>
      <w:r w:rsidRPr="00E3558C">
        <w:rPr>
          <w:rFonts w:ascii="Tahoma" w:eastAsia="Times New Roman" w:hAnsi="Tahoma" w:cs="Arial"/>
          <w:color w:val="000000" w:themeColor="text1"/>
          <w:sz w:val="17"/>
          <w:szCs w:val="17"/>
          <w:shd w:val="clear" w:color="auto" w:fill="FFFFFF"/>
        </w:rPr>
        <w:t xml:space="preserve"> </w:t>
      </w:r>
    </w:p>
    <w:p w14:paraId="2098D62D" w14:textId="374F3A87" w:rsidR="008E6A69" w:rsidRPr="00E3558C" w:rsidRDefault="008E6A69" w:rsidP="00E3558C">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E3558C">
        <w:rPr>
          <w:rFonts w:ascii="Tahoma" w:eastAsia="Times New Roman" w:hAnsi="Tahoma" w:cs="Arial"/>
          <w:color w:val="000000" w:themeColor="text1"/>
          <w:sz w:val="17"/>
          <w:szCs w:val="17"/>
          <w:shd w:val="clear" w:color="auto" w:fill="FFFFFF"/>
        </w:rPr>
        <w:t>Minimum of 1</w:t>
      </w:r>
      <w:r w:rsidR="00FE12EB" w:rsidRPr="00E3558C">
        <w:rPr>
          <w:rFonts w:ascii="Tahoma" w:eastAsia="Times New Roman" w:hAnsi="Tahoma" w:cs="Arial"/>
          <w:color w:val="000000" w:themeColor="text1"/>
          <w:sz w:val="17"/>
          <w:szCs w:val="17"/>
          <w:shd w:val="clear" w:color="auto" w:fill="FFFFFF"/>
        </w:rPr>
        <w:t>2</w:t>
      </w:r>
      <w:r w:rsidRPr="00E3558C">
        <w:rPr>
          <w:rFonts w:ascii="Tahoma" w:eastAsia="Times New Roman" w:hAnsi="Tahoma" w:cs="Arial"/>
          <w:color w:val="000000" w:themeColor="text1"/>
          <w:sz w:val="17"/>
          <w:szCs w:val="17"/>
          <w:shd w:val="clear" w:color="auto" w:fill="FFFFFF"/>
        </w:rPr>
        <w:t xml:space="preserve"> years (15+ strongly preferred) of </w:t>
      </w:r>
      <w:r w:rsidR="00A37C6C" w:rsidRPr="00E3558C">
        <w:rPr>
          <w:rFonts w:ascii="Tahoma" w:eastAsia="Times New Roman" w:hAnsi="Tahoma" w:cs="Arial"/>
          <w:color w:val="000000" w:themeColor="text1"/>
          <w:sz w:val="17"/>
          <w:szCs w:val="17"/>
          <w:shd w:val="clear" w:color="auto" w:fill="FFFFFF"/>
        </w:rPr>
        <w:t xml:space="preserve">Trade Compliance, </w:t>
      </w:r>
      <w:r w:rsidRPr="00E3558C">
        <w:rPr>
          <w:rFonts w:ascii="Tahoma" w:eastAsia="Times New Roman" w:hAnsi="Tahoma" w:cs="Arial"/>
          <w:color w:val="000000" w:themeColor="text1"/>
          <w:sz w:val="17"/>
          <w:szCs w:val="17"/>
          <w:shd w:val="clear" w:color="auto" w:fill="FFFFFF"/>
        </w:rPr>
        <w:t xml:space="preserve">operations, negotiations, distribution, and logistics experience covering a highly regulated vertically integrated, global, high SKU and network complexity profile.  </w:t>
      </w:r>
    </w:p>
    <w:p w14:paraId="225D4960" w14:textId="418733E4" w:rsidR="00FE12EB" w:rsidRPr="00E3558C" w:rsidRDefault="00FE12EB" w:rsidP="00E3558C">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E3558C">
        <w:rPr>
          <w:rFonts w:ascii="Tahoma" w:eastAsia="Times New Roman" w:hAnsi="Tahoma" w:cs="Arial"/>
          <w:color w:val="000000" w:themeColor="text1"/>
          <w:sz w:val="17"/>
          <w:szCs w:val="17"/>
          <w:shd w:val="clear" w:color="auto" w:fill="FFFFFF"/>
        </w:rPr>
        <w:t>Significant experience in trade intelligence, strategy, and compliance</w:t>
      </w:r>
    </w:p>
    <w:p w14:paraId="6FD4B739" w14:textId="77777777" w:rsidR="008E6A69" w:rsidRDefault="008E6A69" w:rsidP="00E3558C">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3E31FD">
        <w:rPr>
          <w:rFonts w:ascii="Tahoma" w:eastAsia="Times New Roman" w:hAnsi="Tahoma" w:cs="Arial"/>
          <w:color w:val="000000" w:themeColor="text1"/>
          <w:sz w:val="17"/>
          <w:szCs w:val="17"/>
          <w:shd w:val="clear" w:color="auto" w:fill="FFFFFF"/>
        </w:rPr>
        <w:t xml:space="preserve">Experience in direct leadership responsibility for mid to large (20+) size multi-cultural teams.  </w:t>
      </w:r>
    </w:p>
    <w:p w14:paraId="4E85ED42" w14:textId="77777777" w:rsidR="001239C0" w:rsidRPr="00EC1A9D" w:rsidRDefault="001239C0" w:rsidP="00E3558C">
      <w:pPr>
        <w:pStyle w:val="ListParagraph"/>
        <w:numPr>
          <w:ilvl w:val="0"/>
          <w:numId w:val="5"/>
        </w:numPr>
        <w:spacing w:after="0" w:line="240" w:lineRule="auto"/>
        <w:ind w:left="450" w:hanging="270"/>
        <w:rPr>
          <w:rFonts w:ascii="Tahoma" w:eastAsia="Times New Roman" w:hAnsi="Tahoma" w:cs="Arial"/>
          <w:color w:val="FF0000"/>
          <w:sz w:val="17"/>
          <w:szCs w:val="17"/>
          <w:shd w:val="clear" w:color="auto" w:fill="FFFFFF"/>
        </w:rPr>
      </w:pPr>
      <w:r w:rsidRPr="00EC1A9D">
        <w:rPr>
          <w:rFonts w:ascii="Tahoma" w:eastAsia="Times New Roman" w:hAnsi="Tahoma" w:cs="Arial"/>
          <w:color w:val="FF0000"/>
          <w:sz w:val="17"/>
          <w:szCs w:val="17"/>
          <w:shd w:val="clear" w:color="auto" w:fill="FFFFFF"/>
        </w:rPr>
        <w:t xml:space="preserve">Experience with Mexico, Honduras, and US Customs agencies, include expertise on maquiladora requirements </w:t>
      </w:r>
    </w:p>
    <w:p w14:paraId="1C49825C" w14:textId="144CE947" w:rsidR="00E3558C" w:rsidRDefault="00A37C6C" w:rsidP="00243F0A">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EC1A9D">
        <w:rPr>
          <w:rFonts w:ascii="Tahoma" w:eastAsia="Times New Roman" w:hAnsi="Tahoma" w:cs="Arial"/>
          <w:color w:val="FF0000"/>
          <w:sz w:val="17"/>
          <w:szCs w:val="17"/>
          <w:shd w:val="clear" w:color="auto" w:fill="FFFFFF"/>
        </w:rPr>
        <w:t>Experience performing reg</w:t>
      </w:r>
      <w:r w:rsidR="001C7B0C" w:rsidRPr="00EC1A9D">
        <w:rPr>
          <w:rFonts w:ascii="Tahoma" w:eastAsia="Times New Roman" w:hAnsi="Tahoma" w:cs="Arial"/>
          <w:color w:val="FF0000"/>
          <w:sz w:val="17"/>
          <w:szCs w:val="17"/>
          <w:shd w:val="clear" w:color="auto" w:fill="FFFFFF"/>
        </w:rPr>
        <w:t>ulatory analysis and classification of goods</w:t>
      </w:r>
      <w:r w:rsidR="00B524A4" w:rsidRPr="00EC1A9D">
        <w:rPr>
          <w:rFonts w:ascii="Tahoma" w:eastAsia="Times New Roman" w:hAnsi="Tahoma" w:cs="Arial"/>
          <w:color w:val="FF0000"/>
          <w:sz w:val="17"/>
          <w:szCs w:val="17"/>
          <w:shd w:val="clear" w:color="auto" w:fill="FFFFFF"/>
        </w:rPr>
        <w:t xml:space="preserve">, particularly medical products </w:t>
      </w:r>
    </w:p>
    <w:p w14:paraId="7C842AF6" w14:textId="192D83A6" w:rsidR="00243F0A" w:rsidRPr="00243F0A" w:rsidRDefault="009B2930" w:rsidP="00243F0A">
      <w:pPr>
        <w:pStyle w:val="ListParagraph"/>
        <w:numPr>
          <w:ilvl w:val="0"/>
          <w:numId w:val="5"/>
        </w:numPr>
        <w:spacing w:after="0" w:line="240" w:lineRule="auto"/>
        <w:ind w:left="450" w:hanging="270"/>
        <w:rPr>
          <w:rFonts w:ascii="Tahoma" w:eastAsia="Times New Roman" w:hAnsi="Tahoma" w:cs="Arial"/>
          <w:color w:val="FF0000"/>
          <w:sz w:val="17"/>
          <w:szCs w:val="17"/>
          <w:shd w:val="clear" w:color="auto" w:fill="FFFFFF"/>
        </w:rPr>
      </w:pPr>
      <w:r w:rsidRPr="00E3558C">
        <w:rPr>
          <w:rFonts w:ascii="Tahoma" w:eastAsia="Times New Roman" w:hAnsi="Tahoma" w:cs="Arial"/>
          <w:color w:val="FF0000"/>
          <w:sz w:val="17"/>
          <w:szCs w:val="17"/>
          <w:shd w:val="clear" w:color="auto" w:fill="FFFFFF"/>
        </w:rPr>
        <w:t xml:space="preserve">Experience managing CT-PAT program </w:t>
      </w:r>
    </w:p>
    <w:p w14:paraId="4931B4A9" w14:textId="77777777" w:rsidR="00243F0A" w:rsidRDefault="00243F0A" w:rsidP="008E6A69">
      <w:pPr>
        <w:spacing w:after="200" w:line="240" w:lineRule="auto"/>
        <w:rPr>
          <w:rFonts w:ascii="Tahoma" w:eastAsia="Times New Roman" w:hAnsi="Tahoma" w:cs="Arial"/>
          <w:b/>
          <w:color w:val="000000" w:themeColor="text1"/>
          <w:sz w:val="17"/>
          <w:szCs w:val="17"/>
          <w:shd w:val="clear" w:color="auto" w:fill="FFFFFF"/>
        </w:rPr>
      </w:pPr>
    </w:p>
    <w:p w14:paraId="7DEE2239" w14:textId="3B265904" w:rsidR="008E6A69" w:rsidRPr="008E6A69" w:rsidRDefault="008E6A69" w:rsidP="008E6A69">
      <w:pPr>
        <w:spacing w:after="200" w:line="240" w:lineRule="auto"/>
        <w:rPr>
          <w:rFonts w:ascii="Tahoma" w:eastAsia="Times New Roman" w:hAnsi="Tahoma" w:cs="Arial"/>
          <w:b/>
          <w:color w:val="000000" w:themeColor="text1"/>
          <w:sz w:val="17"/>
          <w:szCs w:val="17"/>
          <w:shd w:val="clear" w:color="auto" w:fill="FFFFFF"/>
        </w:rPr>
      </w:pPr>
      <w:r w:rsidRPr="008E6A69">
        <w:rPr>
          <w:rFonts w:ascii="Tahoma" w:eastAsia="Times New Roman" w:hAnsi="Tahoma" w:cs="Arial"/>
          <w:b/>
          <w:color w:val="000000" w:themeColor="text1"/>
          <w:sz w:val="17"/>
          <w:szCs w:val="17"/>
          <w:shd w:val="clear" w:color="auto" w:fill="FFFFFF"/>
        </w:rPr>
        <w:t>Preferred Qualifications:</w:t>
      </w:r>
    </w:p>
    <w:p w14:paraId="33A3CFEE" w14:textId="22F6A3BE" w:rsidR="008E6A69" w:rsidRPr="008E6A69" w:rsidRDefault="008E6A69" w:rsidP="00CF2CDD">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8E6A69">
        <w:rPr>
          <w:rFonts w:ascii="Tahoma" w:eastAsia="Times New Roman" w:hAnsi="Tahoma" w:cs="Arial"/>
          <w:color w:val="000000" w:themeColor="text1"/>
          <w:sz w:val="17"/>
          <w:szCs w:val="17"/>
          <w:shd w:val="clear" w:color="auto" w:fill="FFFFFF"/>
        </w:rPr>
        <w:t xml:space="preserve">TMS selection, implementation, user-level experience required.  </w:t>
      </w:r>
    </w:p>
    <w:p w14:paraId="2E6CB49B" w14:textId="6AF48238" w:rsidR="008E6A69" w:rsidRDefault="008E6A69" w:rsidP="00CF2CDD">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8E6A69">
        <w:rPr>
          <w:rFonts w:ascii="Tahoma" w:eastAsia="Times New Roman" w:hAnsi="Tahoma" w:cs="Arial"/>
          <w:color w:val="000000" w:themeColor="text1"/>
          <w:sz w:val="17"/>
          <w:szCs w:val="17"/>
          <w:shd w:val="clear" w:color="auto" w:fill="FFFFFF"/>
        </w:rPr>
        <w:t xml:space="preserve">SAP experience </w:t>
      </w:r>
    </w:p>
    <w:p w14:paraId="1B595B4E" w14:textId="377DA325" w:rsidR="00A37C6C" w:rsidRDefault="001C7B0C" w:rsidP="00CF2CDD">
      <w:pPr>
        <w:pStyle w:val="ListParagraph"/>
        <w:numPr>
          <w:ilvl w:val="0"/>
          <w:numId w:val="5"/>
        </w:numPr>
        <w:spacing w:after="0" w:line="240" w:lineRule="auto"/>
        <w:ind w:left="450" w:hanging="270"/>
        <w:rPr>
          <w:rFonts w:ascii="Tahoma" w:eastAsia="Times New Roman" w:hAnsi="Tahoma" w:cs="Arial"/>
          <w:color w:val="FF0000"/>
          <w:sz w:val="17"/>
          <w:szCs w:val="17"/>
          <w:shd w:val="clear" w:color="auto" w:fill="FFFFFF"/>
        </w:rPr>
      </w:pPr>
      <w:r w:rsidRPr="00CF2CDD">
        <w:rPr>
          <w:rFonts w:ascii="Tahoma" w:eastAsia="Times New Roman" w:hAnsi="Tahoma" w:cs="Arial"/>
          <w:color w:val="FF0000"/>
          <w:sz w:val="17"/>
          <w:szCs w:val="17"/>
          <w:shd w:val="clear" w:color="auto" w:fill="FFFFFF"/>
        </w:rPr>
        <w:t>Experience with IMMEX</w:t>
      </w:r>
    </w:p>
    <w:p w14:paraId="69E88F64" w14:textId="02204190" w:rsidR="00CF2CDD" w:rsidRDefault="00CF2CDD" w:rsidP="00CF2CDD">
      <w:pPr>
        <w:pStyle w:val="ListParagraph"/>
        <w:numPr>
          <w:ilvl w:val="0"/>
          <w:numId w:val="5"/>
        </w:numPr>
        <w:spacing w:after="0" w:line="240" w:lineRule="auto"/>
        <w:ind w:left="450" w:hanging="270"/>
        <w:rPr>
          <w:rFonts w:ascii="Tahoma" w:eastAsia="Times New Roman" w:hAnsi="Tahoma" w:cs="Arial"/>
          <w:color w:val="FF0000"/>
          <w:sz w:val="17"/>
          <w:szCs w:val="17"/>
          <w:shd w:val="clear" w:color="auto" w:fill="FFFFFF"/>
        </w:rPr>
      </w:pPr>
      <w:r>
        <w:rPr>
          <w:rFonts w:ascii="Tahoma" w:eastAsia="Times New Roman" w:hAnsi="Tahoma" w:cs="Arial"/>
          <w:color w:val="FF0000"/>
          <w:sz w:val="17"/>
          <w:szCs w:val="17"/>
          <w:shd w:val="clear" w:color="auto" w:fill="FFFFFF"/>
        </w:rPr>
        <w:t xml:space="preserve">Licensed customs broker </w:t>
      </w:r>
    </w:p>
    <w:p w14:paraId="07818AAC" w14:textId="77777777" w:rsidR="00243F0A" w:rsidRDefault="00243F0A" w:rsidP="00243F0A">
      <w:pPr>
        <w:pStyle w:val="ListParagraph"/>
        <w:numPr>
          <w:ilvl w:val="0"/>
          <w:numId w:val="5"/>
        </w:numPr>
        <w:spacing w:after="0" w:line="240" w:lineRule="auto"/>
        <w:ind w:left="450" w:hanging="270"/>
        <w:rPr>
          <w:rFonts w:ascii="Tahoma" w:eastAsia="Times New Roman" w:hAnsi="Tahoma" w:cs="Arial"/>
          <w:color w:val="000000" w:themeColor="text1"/>
          <w:sz w:val="17"/>
          <w:szCs w:val="17"/>
          <w:shd w:val="clear" w:color="auto" w:fill="FFFFFF"/>
        </w:rPr>
      </w:pPr>
      <w:r w:rsidRPr="00E3558C">
        <w:rPr>
          <w:rFonts w:ascii="Tahoma" w:eastAsia="Times New Roman" w:hAnsi="Tahoma" w:cs="Arial"/>
          <w:color w:val="000000" w:themeColor="text1"/>
          <w:sz w:val="17"/>
          <w:szCs w:val="17"/>
          <w:shd w:val="clear" w:color="auto" w:fill="FFFFFF"/>
        </w:rPr>
        <w:t>Spanish language skills preferred.</w:t>
      </w:r>
    </w:p>
    <w:p w14:paraId="2A0E3F6D" w14:textId="40D98B06" w:rsidR="00CB5E10" w:rsidRPr="00243F0A" w:rsidRDefault="008E6A69" w:rsidP="00243F0A">
      <w:pPr>
        <w:spacing w:after="0" w:line="240" w:lineRule="auto"/>
        <w:ind w:left="180"/>
        <w:rPr>
          <w:rFonts w:ascii="Tahoma" w:eastAsia="Times New Roman" w:hAnsi="Tahoma" w:cs="Arial"/>
          <w:color w:val="FF0000"/>
          <w:sz w:val="17"/>
          <w:szCs w:val="17"/>
          <w:shd w:val="clear" w:color="auto" w:fill="FFFFFF"/>
        </w:rPr>
      </w:pPr>
      <w:r w:rsidRPr="00243F0A">
        <w:rPr>
          <w:rFonts w:ascii="Tahoma" w:eastAsia="Times New Roman" w:hAnsi="Tahoma" w:cs="Arial"/>
          <w:color w:val="000000" w:themeColor="text1"/>
          <w:sz w:val="17"/>
          <w:szCs w:val="17"/>
          <w:shd w:val="clear" w:color="auto" w:fill="FFFFFF"/>
        </w:rPr>
        <w:t> </w:t>
      </w:r>
    </w:p>
    <w:sectPr w:rsidR="00CB5E10" w:rsidRPr="00243F0A" w:rsidSect="00D912B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14FA"/>
    <w:multiLevelType w:val="hybridMultilevel"/>
    <w:tmpl w:val="E92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A5D37"/>
    <w:multiLevelType w:val="hybridMultilevel"/>
    <w:tmpl w:val="A73C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C2FF9"/>
    <w:multiLevelType w:val="hybridMultilevel"/>
    <w:tmpl w:val="023E7CA2"/>
    <w:lvl w:ilvl="0" w:tplc="031CA96C">
      <w:numFmt w:val="bullet"/>
      <w:lvlText w:val="·"/>
      <w:lvlJc w:val="left"/>
      <w:pPr>
        <w:ind w:left="740" w:hanging="38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B75DE"/>
    <w:multiLevelType w:val="hybridMultilevel"/>
    <w:tmpl w:val="B6BA7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40122D"/>
    <w:multiLevelType w:val="hybridMultilevel"/>
    <w:tmpl w:val="D5687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FD2EC1"/>
    <w:multiLevelType w:val="hybridMultilevel"/>
    <w:tmpl w:val="CCAC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69"/>
    <w:rsid w:val="001239C0"/>
    <w:rsid w:val="001A799C"/>
    <w:rsid w:val="001C7B0C"/>
    <w:rsid w:val="001D7411"/>
    <w:rsid w:val="001F0F8B"/>
    <w:rsid w:val="00243F0A"/>
    <w:rsid w:val="002A5029"/>
    <w:rsid w:val="003418B2"/>
    <w:rsid w:val="003E31FD"/>
    <w:rsid w:val="004D5509"/>
    <w:rsid w:val="00542E3A"/>
    <w:rsid w:val="005657D1"/>
    <w:rsid w:val="00584DDE"/>
    <w:rsid w:val="0059718E"/>
    <w:rsid w:val="006C6338"/>
    <w:rsid w:val="007E7435"/>
    <w:rsid w:val="008E6A69"/>
    <w:rsid w:val="00936D23"/>
    <w:rsid w:val="009B2930"/>
    <w:rsid w:val="00A37C6C"/>
    <w:rsid w:val="00B524A4"/>
    <w:rsid w:val="00CB5E10"/>
    <w:rsid w:val="00CF2CDD"/>
    <w:rsid w:val="00D769D5"/>
    <w:rsid w:val="00D912B6"/>
    <w:rsid w:val="00DE0F8C"/>
    <w:rsid w:val="00E3558C"/>
    <w:rsid w:val="00EC1A9D"/>
    <w:rsid w:val="00FB77F8"/>
    <w:rsid w:val="00FE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3A15"/>
  <w15:chartTrackingRefBased/>
  <w15:docId w15:val="{DE3B13B9-05E2-404A-8E8F-49A69D34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2EB"/>
    <w:pPr>
      <w:ind w:left="720"/>
      <w:contextualSpacing/>
    </w:pPr>
  </w:style>
  <w:style w:type="character" w:styleId="CommentReference">
    <w:name w:val="annotation reference"/>
    <w:basedOn w:val="DefaultParagraphFont"/>
    <w:uiPriority w:val="99"/>
    <w:semiHidden/>
    <w:unhideWhenUsed/>
    <w:rsid w:val="001239C0"/>
    <w:rPr>
      <w:sz w:val="16"/>
      <w:szCs w:val="16"/>
    </w:rPr>
  </w:style>
  <w:style w:type="paragraph" w:styleId="CommentText">
    <w:name w:val="annotation text"/>
    <w:basedOn w:val="Normal"/>
    <w:link w:val="CommentTextChar"/>
    <w:uiPriority w:val="99"/>
    <w:semiHidden/>
    <w:unhideWhenUsed/>
    <w:rsid w:val="001239C0"/>
    <w:pPr>
      <w:spacing w:line="240" w:lineRule="auto"/>
    </w:pPr>
    <w:rPr>
      <w:sz w:val="20"/>
      <w:szCs w:val="20"/>
    </w:rPr>
  </w:style>
  <w:style w:type="character" w:customStyle="1" w:styleId="CommentTextChar">
    <w:name w:val="Comment Text Char"/>
    <w:basedOn w:val="DefaultParagraphFont"/>
    <w:link w:val="CommentText"/>
    <w:uiPriority w:val="99"/>
    <w:semiHidden/>
    <w:rsid w:val="001239C0"/>
    <w:rPr>
      <w:sz w:val="20"/>
      <w:szCs w:val="20"/>
    </w:rPr>
  </w:style>
  <w:style w:type="paragraph" w:styleId="CommentSubject">
    <w:name w:val="annotation subject"/>
    <w:basedOn w:val="CommentText"/>
    <w:next w:val="CommentText"/>
    <w:link w:val="CommentSubjectChar"/>
    <w:uiPriority w:val="99"/>
    <w:semiHidden/>
    <w:unhideWhenUsed/>
    <w:rsid w:val="001239C0"/>
    <w:rPr>
      <w:b/>
      <w:bCs/>
    </w:rPr>
  </w:style>
  <w:style w:type="character" w:customStyle="1" w:styleId="CommentSubjectChar">
    <w:name w:val="Comment Subject Char"/>
    <w:basedOn w:val="CommentTextChar"/>
    <w:link w:val="CommentSubject"/>
    <w:uiPriority w:val="99"/>
    <w:semiHidden/>
    <w:rsid w:val="001239C0"/>
    <w:rPr>
      <w:b/>
      <w:bCs/>
      <w:sz w:val="20"/>
      <w:szCs w:val="20"/>
    </w:rPr>
  </w:style>
  <w:style w:type="paragraph" w:styleId="BalloonText">
    <w:name w:val="Balloon Text"/>
    <w:basedOn w:val="Normal"/>
    <w:link w:val="BalloonTextChar"/>
    <w:uiPriority w:val="99"/>
    <w:semiHidden/>
    <w:unhideWhenUsed/>
    <w:rsid w:val="00123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 Mike</dc:creator>
  <cp:keywords/>
  <dc:description/>
  <cp:lastModifiedBy>Damon Oliver</cp:lastModifiedBy>
  <cp:revision>3</cp:revision>
  <dcterms:created xsi:type="dcterms:W3CDTF">2018-03-06T16:41:00Z</dcterms:created>
  <dcterms:modified xsi:type="dcterms:W3CDTF">2018-03-09T16:41:00Z</dcterms:modified>
</cp:coreProperties>
</file>