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DE456" w14:textId="5283E186" w:rsidR="00A57A86" w:rsidRDefault="002E0768">
      <w:r>
        <w:rPr>
          <w:noProof/>
        </w:rPr>
        <mc:AlternateContent>
          <mc:Choice Requires="wps">
            <w:drawing>
              <wp:anchor distT="0" distB="0" distL="114300" distR="114300" simplePos="0" relativeHeight="251664384" behindDoc="0" locked="0" layoutInCell="1" allowOverlap="1" wp14:anchorId="29624DE7" wp14:editId="1C736F73">
                <wp:simplePos x="0" y="0"/>
                <wp:positionH relativeFrom="margin">
                  <wp:posOffset>3286125</wp:posOffset>
                </wp:positionH>
                <wp:positionV relativeFrom="margin">
                  <wp:posOffset>-7429500</wp:posOffset>
                </wp:positionV>
                <wp:extent cx="3196590" cy="34861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196590" cy="3486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A6B93C" w14:textId="77777777" w:rsidR="00D37A69" w:rsidRPr="000C33F8" w:rsidRDefault="00D37A69" w:rsidP="00D37A69">
                            <w:pPr>
                              <w:rPr>
                                <w:rFonts w:ascii="Arial" w:hAnsi="Arial" w:cs="Arial"/>
                                <w:color w:val="A6A6A6" w:themeColor="background1" w:themeShade="A6"/>
                                <w:sz w:val="18"/>
                                <w:szCs w:val="18"/>
                              </w:rPr>
                            </w:pPr>
                            <w:r>
                              <w:rPr>
                                <w:rFonts w:ascii="Arial" w:hAnsi="Arial" w:cs="Arial"/>
                                <w:color w:val="A6A6A6" w:themeColor="background1" w:themeShade="A6"/>
                                <w:sz w:val="18"/>
                                <w:szCs w:val="18"/>
                              </w:rPr>
                              <w:t>WHO ARE WE</w:t>
                            </w:r>
                          </w:p>
                          <w:p w14:paraId="7D1CF0D6" w14:textId="77777777" w:rsidR="00D37A69" w:rsidRPr="00DE7357" w:rsidRDefault="00D37A69" w:rsidP="00D37A69">
                            <w:pPr>
                              <w:rPr>
                                <w:rFonts w:ascii="Arial" w:hAnsi="Arial" w:cs="Arial"/>
                                <w:color w:val="A6A6A6" w:themeColor="background1" w:themeShade="A6"/>
                                <w:sz w:val="22"/>
                                <w:szCs w:val="22"/>
                              </w:rPr>
                            </w:pPr>
                            <w:r>
                              <w:rPr>
                                <w:rFonts w:ascii="Arial" w:hAnsi="Arial" w:cs="Arial"/>
                                <w:b/>
                                <w:color w:val="A6A6A6" w:themeColor="background1" w:themeShade="A6"/>
                                <w:sz w:val="22"/>
                                <w:szCs w:val="22"/>
                              </w:rPr>
                              <w:t>LOOKING FOR</w:t>
                            </w:r>
                            <w:r w:rsidRPr="000C33F8">
                              <w:rPr>
                                <w:rFonts w:ascii="Arial" w:hAnsi="Arial" w:cs="Arial"/>
                                <w:b/>
                                <w:color w:val="A6A6A6" w:themeColor="background1" w:themeShade="A6"/>
                                <w:sz w:val="22"/>
                                <w:szCs w:val="22"/>
                              </w:rPr>
                              <w:t>?</w:t>
                            </w:r>
                          </w:p>
                          <w:p w14:paraId="61F56814" w14:textId="77777777" w:rsidR="00D37A69" w:rsidRPr="002E0768" w:rsidRDefault="00D37A69" w:rsidP="002E0768">
                            <w:pPr>
                              <w:ind w:left="288"/>
                              <w:rPr>
                                <w:rFonts w:ascii="Arial" w:eastAsia="Times New Roman" w:hAnsi="Arial" w:cs="Arial"/>
                                <w:sz w:val="20"/>
                                <w:szCs w:val="20"/>
                              </w:rPr>
                            </w:pPr>
                          </w:p>
                          <w:p w14:paraId="170B03F3"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Bachelor's degree in International Management, Supply Chain, Intl. Business, Accounting.</w:t>
                            </w:r>
                          </w:p>
                          <w:p w14:paraId="1CA3338F" w14:textId="57AC4AC5" w:rsidR="002E0768" w:rsidRPr="002E0768" w:rsidRDefault="00B26064" w:rsidP="002E0768">
                            <w:pPr>
                              <w:numPr>
                                <w:ilvl w:val="0"/>
                                <w:numId w:val="10"/>
                              </w:numPr>
                              <w:ind w:left="288"/>
                              <w:rPr>
                                <w:rFonts w:ascii="Arial" w:hAnsi="Arial" w:cs="Arial"/>
                                <w:color w:val="000000"/>
                                <w:sz w:val="20"/>
                                <w:szCs w:val="20"/>
                              </w:rPr>
                            </w:pPr>
                            <w:r>
                              <w:rPr>
                                <w:rFonts w:ascii="Arial" w:hAnsi="Arial" w:cs="Arial"/>
                                <w:color w:val="000000"/>
                                <w:sz w:val="20"/>
                                <w:szCs w:val="20"/>
                              </w:rPr>
                              <w:t xml:space="preserve">2 </w:t>
                            </w:r>
                            <w:bookmarkStart w:id="0" w:name="_GoBack"/>
                            <w:bookmarkEnd w:id="0"/>
                            <w:r>
                              <w:rPr>
                                <w:rFonts w:ascii="Arial" w:hAnsi="Arial" w:cs="Arial"/>
                                <w:color w:val="000000"/>
                                <w:sz w:val="20"/>
                                <w:szCs w:val="20"/>
                              </w:rPr>
                              <w:t>– 4</w:t>
                            </w:r>
                            <w:r w:rsidR="002E0768" w:rsidRPr="002E0768">
                              <w:rPr>
                                <w:rFonts w:ascii="Arial" w:hAnsi="Arial" w:cs="Arial"/>
                                <w:color w:val="000000"/>
                                <w:sz w:val="20"/>
                                <w:szCs w:val="20"/>
                              </w:rPr>
                              <w:t xml:space="preserve"> years of experience in Import/Export trade compliance</w:t>
                            </w:r>
                          </w:p>
                          <w:p w14:paraId="3BFDA3DB"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Must be bilingual</w:t>
                            </w:r>
                          </w:p>
                          <w:p w14:paraId="0C83D729"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Excellent project and team management skills.</w:t>
                            </w:r>
                          </w:p>
                          <w:p w14:paraId="38E20820"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Thorough knowledge of U.S. Import/Export laws.</w:t>
                            </w:r>
                          </w:p>
                          <w:p w14:paraId="525E915C"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Knowledge of Microsoft, Oracle, and PIMS applications.</w:t>
                            </w:r>
                          </w:p>
                          <w:p w14:paraId="10FB592E"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Strong verbal and written skills necessary to communicate effectively with all levels of the organization.</w:t>
                            </w:r>
                          </w:p>
                          <w:p w14:paraId="1598FCA0"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Strong analytical and organizational skills with focused attention on detail.</w:t>
                            </w:r>
                          </w:p>
                          <w:p w14:paraId="29204178" w14:textId="77777777" w:rsidR="002E0768" w:rsidRPr="00317C20" w:rsidRDefault="002E0768" w:rsidP="002E0768">
                            <w:pPr>
                              <w:ind w:left="720"/>
                              <w:rPr>
                                <w:rFonts w:ascii="Arial" w:hAnsi="Arial" w:cs="Arial"/>
                                <w:color w:val="000000"/>
                                <w:sz w:val="22"/>
                                <w:szCs w:val="22"/>
                              </w:rPr>
                            </w:pPr>
                          </w:p>
                          <w:p w14:paraId="5A1C8B29" w14:textId="77777777" w:rsidR="00502BC5" w:rsidRPr="002E0768" w:rsidRDefault="00502BC5" w:rsidP="002E0768">
                            <w:pPr>
                              <w:rPr>
                                <w:rFonts w:ascii="Arial" w:hAnsi="Arial" w:cs="Arial"/>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24DE7" id="_x0000_t202" coordsize="21600,21600" o:spt="202" path="m,l,21600r21600,l21600,xe">
                <v:stroke joinstyle="miter"/>
                <v:path gradientshapeok="t" o:connecttype="rect"/>
              </v:shapetype>
              <v:shape id="Text Box 6" o:spid="_x0000_s1026" type="#_x0000_t202" style="position:absolute;margin-left:258.75pt;margin-top:-585pt;width:251.7pt;height:2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" filled="f" stroked="f">
                <v:textbox>
                  <w:txbxContent>
                    <w:p w14:paraId="1EA6B93C" w14:textId="77777777" w:rsidR="00D37A69" w:rsidRPr="000C33F8" w:rsidRDefault="00D37A69" w:rsidP="00D37A69">
                      <w:pPr>
                        <w:rPr>
                          <w:rFonts w:ascii="Arial" w:hAnsi="Arial" w:cs="Arial"/>
                          <w:color w:val="A6A6A6" w:themeColor="background1" w:themeShade="A6"/>
                          <w:sz w:val="18"/>
                          <w:szCs w:val="18"/>
                        </w:rPr>
                      </w:pPr>
                      <w:r>
                        <w:rPr>
                          <w:rFonts w:ascii="Arial" w:hAnsi="Arial" w:cs="Arial"/>
                          <w:color w:val="A6A6A6" w:themeColor="background1" w:themeShade="A6"/>
                          <w:sz w:val="18"/>
                          <w:szCs w:val="18"/>
                        </w:rPr>
                        <w:t>WHO ARE WE</w:t>
                      </w:r>
                    </w:p>
                    <w:p w14:paraId="7D1CF0D6" w14:textId="77777777" w:rsidR="00D37A69" w:rsidRPr="00DE7357" w:rsidRDefault="00D37A69" w:rsidP="00D37A69">
                      <w:pPr>
                        <w:rPr>
                          <w:rFonts w:ascii="Arial" w:hAnsi="Arial" w:cs="Arial"/>
                          <w:color w:val="A6A6A6" w:themeColor="background1" w:themeShade="A6"/>
                          <w:sz w:val="22"/>
                          <w:szCs w:val="22"/>
                        </w:rPr>
                      </w:pPr>
                      <w:r>
                        <w:rPr>
                          <w:rFonts w:ascii="Arial" w:hAnsi="Arial" w:cs="Arial"/>
                          <w:b/>
                          <w:color w:val="A6A6A6" w:themeColor="background1" w:themeShade="A6"/>
                          <w:sz w:val="22"/>
                          <w:szCs w:val="22"/>
                        </w:rPr>
                        <w:t>LOOKING FOR</w:t>
                      </w:r>
                      <w:r w:rsidRPr="000C33F8">
                        <w:rPr>
                          <w:rFonts w:ascii="Arial" w:hAnsi="Arial" w:cs="Arial"/>
                          <w:b/>
                          <w:color w:val="A6A6A6" w:themeColor="background1" w:themeShade="A6"/>
                          <w:sz w:val="22"/>
                          <w:szCs w:val="22"/>
                        </w:rPr>
                        <w:t>?</w:t>
                      </w:r>
                    </w:p>
                    <w:p w14:paraId="61F56814" w14:textId="77777777" w:rsidR="00D37A69" w:rsidRPr="002E0768" w:rsidRDefault="00D37A69" w:rsidP="002E0768">
                      <w:pPr>
                        <w:ind w:left="288"/>
                        <w:rPr>
                          <w:rFonts w:ascii="Arial" w:eastAsia="Times New Roman" w:hAnsi="Arial" w:cs="Arial"/>
                          <w:sz w:val="20"/>
                          <w:szCs w:val="20"/>
                        </w:rPr>
                      </w:pPr>
                    </w:p>
                    <w:p w14:paraId="170B03F3"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Bachelor's degree in International Management, Supply Chain, Intl. Business, Accounting.</w:t>
                      </w:r>
                    </w:p>
                    <w:p w14:paraId="1CA3338F" w14:textId="57AC4AC5" w:rsidR="002E0768" w:rsidRPr="002E0768" w:rsidRDefault="00B26064" w:rsidP="002E0768">
                      <w:pPr>
                        <w:numPr>
                          <w:ilvl w:val="0"/>
                          <w:numId w:val="10"/>
                        </w:numPr>
                        <w:ind w:left="288"/>
                        <w:rPr>
                          <w:rFonts w:ascii="Arial" w:hAnsi="Arial" w:cs="Arial"/>
                          <w:color w:val="000000"/>
                          <w:sz w:val="20"/>
                          <w:szCs w:val="20"/>
                        </w:rPr>
                      </w:pPr>
                      <w:r>
                        <w:rPr>
                          <w:rFonts w:ascii="Arial" w:hAnsi="Arial" w:cs="Arial"/>
                          <w:color w:val="000000"/>
                          <w:sz w:val="20"/>
                          <w:szCs w:val="20"/>
                        </w:rPr>
                        <w:t xml:space="preserve">2 </w:t>
                      </w:r>
                      <w:bookmarkStart w:id="1" w:name="_GoBack"/>
                      <w:bookmarkEnd w:id="1"/>
                      <w:r>
                        <w:rPr>
                          <w:rFonts w:ascii="Arial" w:hAnsi="Arial" w:cs="Arial"/>
                          <w:color w:val="000000"/>
                          <w:sz w:val="20"/>
                          <w:szCs w:val="20"/>
                        </w:rPr>
                        <w:t>– 4</w:t>
                      </w:r>
                      <w:r w:rsidR="002E0768" w:rsidRPr="002E0768">
                        <w:rPr>
                          <w:rFonts w:ascii="Arial" w:hAnsi="Arial" w:cs="Arial"/>
                          <w:color w:val="000000"/>
                          <w:sz w:val="20"/>
                          <w:szCs w:val="20"/>
                        </w:rPr>
                        <w:t xml:space="preserve"> years of experience in Import/Export trade compliance</w:t>
                      </w:r>
                    </w:p>
                    <w:p w14:paraId="3BFDA3DB"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Must be bilingual</w:t>
                      </w:r>
                    </w:p>
                    <w:p w14:paraId="0C83D729"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Excellent project and team management skills.</w:t>
                      </w:r>
                    </w:p>
                    <w:p w14:paraId="38E20820"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Thorough knowledge of U.S. Import/Export laws.</w:t>
                      </w:r>
                    </w:p>
                    <w:p w14:paraId="525E915C"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Knowledge of Microsoft, Oracle, and PIMS applications.</w:t>
                      </w:r>
                    </w:p>
                    <w:p w14:paraId="10FB592E"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Strong verbal and written skills necessary to communicate effectively with all levels of the organization.</w:t>
                      </w:r>
                    </w:p>
                    <w:p w14:paraId="1598FCA0" w14:textId="77777777" w:rsidR="002E0768" w:rsidRPr="002E0768" w:rsidRDefault="002E0768" w:rsidP="002E0768">
                      <w:pPr>
                        <w:numPr>
                          <w:ilvl w:val="0"/>
                          <w:numId w:val="10"/>
                        </w:numPr>
                        <w:ind w:left="288"/>
                        <w:rPr>
                          <w:rFonts w:ascii="Arial" w:hAnsi="Arial" w:cs="Arial"/>
                          <w:color w:val="000000"/>
                          <w:sz w:val="20"/>
                          <w:szCs w:val="20"/>
                        </w:rPr>
                      </w:pPr>
                      <w:r w:rsidRPr="002E0768">
                        <w:rPr>
                          <w:rFonts w:ascii="Arial" w:hAnsi="Arial" w:cs="Arial"/>
                          <w:color w:val="000000"/>
                          <w:sz w:val="20"/>
                          <w:szCs w:val="20"/>
                        </w:rPr>
                        <w:t>Strong analytical and organizational skills with focused attention on detail.</w:t>
                      </w:r>
                    </w:p>
                    <w:p w14:paraId="29204178" w14:textId="77777777" w:rsidR="002E0768" w:rsidRPr="00317C20" w:rsidRDefault="002E0768" w:rsidP="002E0768">
                      <w:pPr>
                        <w:ind w:left="720"/>
                        <w:rPr>
                          <w:rFonts w:ascii="Arial" w:hAnsi="Arial" w:cs="Arial"/>
                          <w:color w:val="000000"/>
                          <w:sz w:val="22"/>
                          <w:szCs w:val="22"/>
                        </w:rPr>
                      </w:pPr>
                    </w:p>
                    <w:p w14:paraId="5A1C8B29" w14:textId="77777777" w:rsidR="00502BC5" w:rsidRPr="002E0768" w:rsidRDefault="00502BC5" w:rsidP="002E0768">
                      <w:pPr>
                        <w:rPr>
                          <w:rFonts w:ascii="Arial" w:hAnsi="Arial" w:cs="Arial"/>
                          <w:sz w:val="17"/>
                          <w:szCs w:val="17"/>
                        </w:rPr>
                      </w:pPr>
                    </w:p>
                  </w:txbxContent>
                </v:textbox>
                <w10:wrap type="square" anchorx="margin" anchory="margin"/>
              </v:shape>
            </w:pict>
          </mc:Fallback>
        </mc:AlternateContent>
      </w:r>
      <w:r w:rsidR="00586D40">
        <w:rPr>
          <w:noProof/>
        </w:rPr>
        <mc:AlternateContent>
          <mc:Choice Requires="wps">
            <w:drawing>
              <wp:anchor distT="0" distB="0" distL="114300" distR="114300" simplePos="0" relativeHeight="251663360" behindDoc="0" locked="0" layoutInCell="1" allowOverlap="1" wp14:anchorId="08FD2C77" wp14:editId="7CA3248A">
                <wp:simplePos x="0" y="0"/>
                <wp:positionH relativeFrom="margin">
                  <wp:posOffset>-600075</wp:posOffset>
                </wp:positionH>
                <wp:positionV relativeFrom="margin">
                  <wp:posOffset>-7429500</wp:posOffset>
                </wp:positionV>
                <wp:extent cx="3204845" cy="40005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4845" cy="4000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D02974" w14:textId="77777777" w:rsidR="00D20037" w:rsidRPr="000C33F8" w:rsidRDefault="00D20037" w:rsidP="00D20037">
                            <w:pPr>
                              <w:rPr>
                                <w:rFonts w:ascii="Arial" w:hAnsi="Arial" w:cs="Arial"/>
                                <w:color w:val="A6A6A6" w:themeColor="background1" w:themeShade="A6"/>
                                <w:sz w:val="18"/>
                                <w:szCs w:val="18"/>
                              </w:rPr>
                            </w:pPr>
                            <w:r w:rsidRPr="000C33F8">
                              <w:rPr>
                                <w:rFonts w:ascii="Arial" w:hAnsi="Arial" w:cs="Arial"/>
                                <w:color w:val="A6A6A6" w:themeColor="background1" w:themeShade="A6"/>
                                <w:sz w:val="18"/>
                                <w:szCs w:val="18"/>
                              </w:rPr>
                              <w:t>WHAT WILL BE YOUR</w:t>
                            </w:r>
                          </w:p>
                          <w:p w14:paraId="5CD31A03" w14:textId="77777777" w:rsidR="00D20037" w:rsidRPr="00DE7357" w:rsidRDefault="00D20037" w:rsidP="00D20037">
                            <w:pPr>
                              <w:rPr>
                                <w:rFonts w:ascii="Arial" w:hAnsi="Arial" w:cs="Arial"/>
                                <w:color w:val="A6A6A6" w:themeColor="background1" w:themeShade="A6"/>
                                <w:sz w:val="22"/>
                                <w:szCs w:val="22"/>
                              </w:rPr>
                            </w:pPr>
                            <w:r w:rsidRPr="000C33F8">
                              <w:rPr>
                                <w:rFonts w:ascii="Arial" w:hAnsi="Arial" w:cs="Arial"/>
                                <w:b/>
                                <w:color w:val="A6A6A6" w:themeColor="background1" w:themeShade="A6"/>
                                <w:sz w:val="22"/>
                                <w:szCs w:val="22"/>
                              </w:rPr>
                              <w:t>PRIMARY RESPONSIBILITIES?</w:t>
                            </w:r>
                          </w:p>
                          <w:p w14:paraId="75D8B43F" w14:textId="4F634720" w:rsidR="00502BC5" w:rsidRDefault="00502BC5" w:rsidP="00961C4A">
                            <w:pPr>
                              <w:rPr>
                                <w:rFonts w:ascii="Arial" w:eastAsia="Times New Roman" w:hAnsi="Arial" w:cs="Arial"/>
                                <w:sz w:val="17"/>
                                <w:szCs w:val="17"/>
                              </w:rPr>
                            </w:pPr>
                          </w:p>
                          <w:p w14:paraId="46EC720F"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Ensure that Mercury’s Import &amp; Export compliance policies and procedures with US Customs &amp; Border Protection, Bureau of Industry &amp; Security, C-TPAT, NAFTA, Duty Drawback, Denied Party Lists, etc. are complied with throughout the organization.</w:t>
                            </w:r>
                          </w:p>
                          <w:p w14:paraId="77E077E5"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Serve as a subject matter expert for tariff classifications, and other related trade compliance and regulatory matters to identify potential exposure and minimize risk for Mercury globally.</w:t>
                            </w:r>
                          </w:p>
                          <w:p w14:paraId="79649336"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Work closely with other key internal stakeholders, including Sales, Finance, Procurement, Supply Chain and Engineering to gather information and collaborate as needed.</w:t>
                            </w:r>
                          </w:p>
                          <w:p w14:paraId="227064BF"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Develop, maintain and adhere to compliance controls and propose recommendations for improvements.</w:t>
                            </w:r>
                          </w:p>
                          <w:p w14:paraId="4CD5BD0A"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Complete monthly regional audits, analyze and publish monthly metrics and data reports.</w:t>
                            </w:r>
                          </w:p>
                          <w:p w14:paraId="3EC217AD"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Travel to International and domestic locations for training or review of Trade Compliance processes.</w:t>
                            </w:r>
                          </w:p>
                          <w:p w14:paraId="2EAC702A" w14:textId="77777777" w:rsidR="00961C4A" w:rsidRPr="00961C4A" w:rsidRDefault="00961C4A" w:rsidP="002E0768">
                            <w:pPr>
                              <w:pStyle w:val="ListParagraph"/>
                              <w:ind w:left="360"/>
                              <w:rPr>
                                <w:rFonts w:ascii="Arial" w:eastAsia="Times New Roman" w:hAnsi="Arial" w:cs="Arial"/>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2C77" id="Text Box 3" o:spid="_x0000_s1027" type="#_x0000_t202" style="position:absolute;margin-left:-47.25pt;margin-top:-585pt;width:252.35pt;height:3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" filled="f" stroked="f">
                <v:textbox>
                  <w:txbxContent>
                    <w:p w14:paraId="50D02974" w14:textId="77777777" w:rsidR="00D20037" w:rsidRPr="000C33F8" w:rsidRDefault="00D20037" w:rsidP="00D20037">
                      <w:pPr>
                        <w:rPr>
                          <w:rFonts w:ascii="Arial" w:hAnsi="Arial" w:cs="Arial"/>
                          <w:color w:val="A6A6A6" w:themeColor="background1" w:themeShade="A6"/>
                          <w:sz w:val="18"/>
                          <w:szCs w:val="18"/>
                        </w:rPr>
                      </w:pPr>
                      <w:r w:rsidRPr="000C33F8">
                        <w:rPr>
                          <w:rFonts w:ascii="Arial" w:hAnsi="Arial" w:cs="Arial"/>
                          <w:color w:val="A6A6A6" w:themeColor="background1" w:themeShade="A6"/>
                          <w:sz w:val="18"/>
                          <w:szCs w:val="18"/>
                        </w:rPr>
                        <w:t>WHAT WILL BE YOUR</w:t>
                      </w:r>
                    </w:p>
                    <w:p w14:paraId="5CD31A03" w14:textId="77777777" w:rsidR="00D20037" w:rsidRPr="00DE7357" w:rsidRDefault="00D20037" w:rsidP="00D20037">
                      <w:pPr>
                        <w:rPr>
                          <w:rFonts w:ascii="Arial" w:hAnsi="Arial" w:cs="Arial"/>
                          <w:color w:val="A6A6A6" w:themeColor="background1" w:themeShade="A6"/>
                          <w:sz w:val="22"/>
                          <w:szCs w:val="22"/>
                        </w:rPr>
                      </w:pPr>
                      <w:r w:rsidRPr="000C33F8">
                        <w:rPr>
                          <w:rFonts w:ascii="Arial" w:hAnsi="Arial" w:cs="Arial"/>
                          <w:b/>
                          <w:color w:val="A6A6A6" w:themeColor="background1" w:themeShade="A6"/>
                          <w:sz w:val="22"/>
                          <w:szCs w:val="22"/>
                        </w:rPr>
                        <w:t>PRIMARY RESPONSIBILITIES?</w:t>
                      </w:r>
                    </w:p>
                    <w:p w14:paraId="75D8B43F" w14:textId="4F634720" w:rsidR="00502BC5" w:rsidRDefault="00502BC5" w:rsidP="00961C4A">
                      <w:pPr>
                        <w:rPr>
                          <w:rFonts w:ascii="Arial" w:eastAsia="Times New Roman" w:hAnsi="Arial" w:cs="Arial"/>
                          <w:sz w:val="17"/>
                          <w:szCs w:val="17"/>
                        </w:rPr>
                      </w:pPr>
                    </w:p>
                    <w:p w14:paraId="46EC720F"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Ensure that Mercury’s Import &amp; Export compliance policies and procedures with US Customs &amp; Border Protection, Bureau of Industry &amp; Security, C-TPAT, NAFTA, Duty Drawback, Denied Party Lists, etc. are complied with throughout the organization.</w:t>
                      </w:r>
                    </w:p>
                    <w:p w14:paraId="77E077E5"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Serve as a subject matter expert for tariff classifications, and other related trade compliance and regulatory matters to identify potential exposure and minimize risk for Mercury globally.</w:t>
                      </w:r>
                    </w:p>
                    <w:p w14:paraId="79649336"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Work closely with other key internal stakeholders, including Sales, Finance, Procurement, Supply Chain and Engineering to gather information and collaborate as needed.</w:t>
                      </w:r>
                    </w:p>
                    <w:p w14:paraId="227064BF"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Develop, maintain and adhere to compliance controls and propose recommendations for improvements.</w:t>
                      </w:r>
                    </w:p>
                    <w:p w14:paraId="4CD5BD0A"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Complete monthly regional audits, analyze and publish monthly metrics and data reports.</w:t>
                      </w:r>
                    </w:p>
                    <w:p w14:paraId="3EC217AD" w14:textId="77777777" w:rsidR="002E0768" w:rsidRPr="002E0768" w:rsidRDefault="002E0768" w:rsidP="002E0768">
                      <w:pPr>
                        <w:numPr>
                          <w:ilvl w:val="0"/>
                          <w:numId w:val="7"/>
                        </w:numPr>
                        <w:ind w:left="360"/>
                        <w:rPr>
                          <w:rFonts w:ascii="Arial" w:hAnsi="Arial" w:cs="Arial"/>
                          <w:color w:val="000000"/>
                          <w:sz w:val="20"/>
                          <w:szCs w:val="20"/>
                        </w:rPr>
                      </w:pPr>
                      <w:r w:rsidRPr="002E0768">
                        <w:rPr>
                          <w:rFonts w:ascii="Arial" w:hAnsi="Arial" w:cs="Arial"/>
                          <w:color w:val="000000"/>
                          <w:sz w:val="20"/>
                          <w:szCs w:val="20"/>
                        </w:rPr>
                        <w:t>Travel to International and domestic locations for training or review of Trade Compliance processes.</w:t>
                      </w:r>
                    </w:p>
                    <w:p w14:paraId="2EAC702A" w14:textId="77777777" w:rsidR="00961C4A" w:rsidRPr="00961C4A" w:rsidRDefault="00961C4A" w:rsidP="002E0768">
                      <w:pPr>
                        <w:pStyle w:val="ListParagraph"/>
                        <w:ind w:left="360"/>
                        <w:rPr>
                          <w:rFonts w:ascii="Arial" w:eastAsia="Times New Roman" w:hAnsi="Arial" w:cs="Arial"/>
                          <w:sz w:val="17"/>
                          <w:szCs w:val="17"/>
                        </w:rPr>
                      </w:pPr>
                    </w:p>
                  </w:txbxContent>
                </v:textbox>
                <w10:wrap type="square" anchorx="margin" anchory="margin"/>
              </v:shape>
            </w:pict>
          </mc:Fallback>
        </mc:AlternateContent>
      </w:r>
      <w:r w:rsidR="00985E29">
        <w:rPr>
          <w:noProof/>
        </w:rPr>
        <mc:AlternateContent>
          <mc:Choice Requires="wps">
            <w:drawing>
              <wp:anchor distT="0" distB="0" distL="114300" distR="114300" simplePos="0" relativeHeight="251679744" behindDoc="0" locked="0" layoutInCell="1" allowOverlap="1" wp14:anchorId="10639D85" wp14:editId="2B6A75E3">
                <wp:simplePos x="0" y="0"/>
                <wp:positionH relativeFrom="margin">
                  <wp:posOffset>855133</wp:posOffset>
                </wp:positionH>
                <wp:positionV relativeFrom="margin">
                  <wp:posOffset>-8111067</wp:posOffset>
                </wp:positionV>
                <wp:extent cx="5787602" cy="798407"/>
                <wp:effectExtent l="0" t="0" r="0" b="0"/>
                <wp:wrapNone/>
                <wp:docPr id="7" name="Text Box 7"/>
                <wp:cNvGraphicFramePr/>
                <a:graphic xmlns:a="http://schemas.openxmlformats.org/drawingml/2006/main">
                  <a:graphicData uri="http://schemas.microsoft.com/office/word/2010/wordprocessingShape">
                    <wps:wsp>
                      <wps:cNvSpPr txBox="1"/>
                      <wps:spPr>
                        <a:xfrm>
                          <a:off x="0" y="0"/>
                          <a:ext cx="5787602" cy="7984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3EBDB9" w14:textId="5262E1AA" w:rsidR="00985E29" w:rsidRPr="00961C4A" w:rsidRDefault="002E0768" w:rsidP="00985E29">
                            <w:pPr>
                              <w:rPr>
                                <w:rFonts w:ascii="Arial" w:hAnsi="Arial" w:cs="Arial"/>
                                <w:sz w:val="16"/>
                                <w:szCs w:val="16"/>
                              </w:rPr>
                            </w:pPr>
                            <w:r w:rsidRPr="002E0768">
                              <w:rPr>
                                <w:rFonts w:ascii="Arial" w:hAnsi="Arial" w:cs="Arial"/>
                                <w:color w:val="000000"/>
                                <w:sz w:val="18"/>
                                <w:szCs w:val="18"/>
                              </w:rPr>
                              <w:t>Reporting to the Director of Trade &amp; Compliance, this position will be responsible for ensuring compliance with laws and regulations of the Department of Census and US Customs &amp; Border Protection as well as supporting the geographic regions with training on Mercury’s trade compliance programs.  Acting as the liaison with overseas business units, the specialist will implement and maintain compliance processes and standardize</w:t>
                            </w:r>
                            <w:r w:rsidRPr="00317C20">
                              <w:rPr>
                                <w:rFonts w:ascii="Arial" w:hAnsi="Arial" w:cs="Arial"/>
                                <w:color w:val="000000"/>
                                <w:sz w:val="22"/>
                                <w:szCs w:val="22"/>
                              </w:rPr>
                              <w:t xml:space="preserve"> </w:t>
                            </w:r>
                            <w:r w:rsidRPr="002E0768">
                              <w:rPr>
                                <w:rFonts w:ascii="Arial" w:hAnsi="Arial" w:cs="Arial"/>
                                <w:color w:val="000000"/>
                                <w:sz w:val="18"/>
                                <w:szCs w:val="18"/>
                              </w:rPr>
                              <w:t>procedures across the globe.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39D85" id="Text Box 7" o:spid="_x0000_s1028" type="#_x0000_t202" style="position:absolute;margin-left:67.35pt;margin-top:-638.65pt;width:455.7pt;height:6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" filled="f" stroked="f">
                <v:textbox>
                  <w:txbxContent>
                    <w:p w14:paraId="1F3EBDB9" w14:textId="5262E1AA" w:rsidR="00985E29" w:rsidRPr="00961C4A" w:rsidRDefault="002E0768" w:rsidP="00985E29">
                      <w:pPr>
                        <w:rPr>
                          <w:rFonts w:ascii="Arial" w:hAnsi="Arial" w:cs="Arial"/>
                          <w:sz w:val="16"/>
                          <w:szCs w:val="16"/>
                        </w:rPr>
                      </w:pPr>
                      <w:r w:rsidRPr="002E0768">
                        <w:rPr>
                          <w:rFonts w:ascii="Arial" w:hAnsi="Arial" w:cs="Arial"/>
                          <w:color w:val="000000"/>
                          <w:sz w:val="18"/>
                          <w:szCs w:val="18"/>
                        </w:rPr>
                        <w:t>Reporting to the Director of Trade &amp; Compliance, this position will be responsible for ensuring compliance with laws and regulations of the Department of Census and US Customs &amp; Border Protection as well as supporting the geographic regions with training on Mercury’s trade compliance programs.  Acting as the liaison with overseas business units, the specialist will implement and maintain compliance processes and standardize</w:t>
                      </w:r>
                      <w:r w:rsidRPr="00317C20">
                        <w:rPr>
                          <w:rFonts w:ascii="Arial" w:hAnsi="Arial" w:cs="Arial"/>
                          <w:color w:val="000000"/>
                          <w:sz w:val="22"/>
                          <w:szCs w:val="22"/>
                        </w:rPr>
                        <w:t xml:space="preserve"> </w:t>
                      </w:r>
                      <w:r w:rsidRPr="002E0768">
                        <w:rPr>
                          <w:rFonts w:ascii="Arial" w:hAnsi="Arial" w:cs="Arial"/>
                          <w:color w:val="000000"/>
                          <w:sz w:val="18"/>
                          <w:szCs w:val="18"/>
                        </w:rPr>
                        <w:t>procedures across the globe.</w:t>
                      </w:r>
                    </w:p>
                  </w:txbxContent>
                </v:textbox>
                <w10:wrap anchorx="margin" anchory="margin"/>
              </v:shape>
            </w:pict>
          </mc:Fallback>
        </mc:AlternateContent>
      </w:r>
      <w:r w:rsidR="004E3747">
        <w:rPr>
          <w:noProof/>
        </w:rPr>
        <w:drawing>
          <wp:anchor distT="0" distB="0" distL="114300" distR="114300" simplePos="0" relativeHeight="251677696" behindDoc="0" locked="0" layoutInCell="1" allowOverlap="1" wp14:anchorId="5EC3B4D7" wp14:editId="59C0D65E">
            <wp:simplePos x="0" y="0"/>
            <wp:positionH relativeFrom="column">
              <wp:posOffset>4191000</wp:posOffset>
            </wp:positionH>
            <wp:positionV relativeFrom="paragraph">
              <wp:posOffset>-1144058</wp:posOffset>
            </wp:positionV>
            <wp:extent cx="365760" cy="365760"/>
            <wp:effectExtent l="0" t="0" r="0" b="0"/>
            <wp:wrapNone/>
            <wp:docPr id="12" name="Picture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t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2108EB">
        <w:rPr>
          <w:noProof/>
        </w:rPr>
        <mc:AlternateContent>
          <mc:Choice Requires="wps">
            <w:drawing>
              <wp:anchor distT="0" distB="0" distL="114300" distR="114300" simplePos="0" relativeHeight="251675648" behindDoc="0" locked="0" layoutInCell="1" allowOverlap="1" wp14:anchorId="6D788A6A" wp14:editId="7288CDFD">
                <wp:simplePos x="0" y="0"/>
                <wp:positionH relativeFrom="column">
                  <wp:posOffset>2985135</wp:posOffset>
                </wp:positionH>
                <wp:positionV relativeFrom="paragraph">
                  <wp:posOffset>-7426960</wp:posOffset>
                </wp:positionV>
                <wp:extent cx="0" cy="388620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0" cy="38862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C2A42" id="Straight Connector 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35.05pt,-584.8pt" to="235.05pt,-2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" strokecolor="#c00000" strokeweight=".5pt">
                <v:stroke joinstyle="miter"/>
              </v:line>
            </w:pict>
          </mc:Fallback>
        </mc:AlternateContent>
      </w:r>
      <w:r w:rsidR="00D20037">
        <w:rPr>
          <w:noProof/>
        </w:rPr>
        <mc:AlternateContent>
          <mc:Choice Requires="wps">
            <w:drawing>
              <wp:anchor distT="0" distB="0" distL="114300" distR="114300" simplePos="0" relativeHeight="251666432" behindDoc="0" locked="0" layoutInCell="1" allowOverlap="1" wp14:anchorId="54D5A1B6" wp14:editId="6D8A3230">
                <wp:simplePos x="0" y="0"/>
                <wp:positionH relativeFrom="margin">
                  <wp:posOffset>-659765</wp:posOffset>
                </wp:positionH>
                <wp:positionV relativeFrom="margin">
                  <wp:posOffset>-8109585</wp:posOffset>
                </wp:positionV>
                <wp:extent cx="1438910" cy="56959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438910"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21B5A" w14:textId="631BED1B" w:rsidR="00502BC5" w:rsidRPr="002E0768" w:rsidRDefault="002E0768" w:rsidP="00961C4A">
                            <w:pPr>
                              <w:ind w:right="150"/>
                              <w:jc w:val="right"/>
                              <w:rPr>
                                <w:rFonts w:ascii="Arial" w:hAnsi="Arial" w:cs="Arial"/>
                                <w:b/>
                                <w:color w:val="C00000"/>
                                <w:sz w:val="22"/>
                                <w:szCs w:val="22"/>
                              </w:rPr>
                            </w:pPr>
                            <w:r w:rsidRPr="002E0768">
                              <w:rPr>
                                <w:rFonts w:ascii="Arial" w:hAnsi="Arial" w:cs="Arial"/>
                                <w:b/>
                                <w:color w:val="C00000"/>
                                <w:sz w:val="22"/>
                                <w:szCs w:val="22"/>
                              </w:rPr>
                              <w:t>Trade and Compliance Specialist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A1B6" id="Text Box 8" o:spid="_x0000_s1029" type="#_x0000_t202" style="position:absolute;margin-left:-51.95pt;margin-top:-638.55pt;width:113.3pt;height:44.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" filled="f" stroked="f">
                <v:textbox>
                  <w:txbxContent>
                    <w:p w14:paraId="1F421B5A" w14:textId="631BED1B" w:rsidR="00502BC5" w:rsidRPr="002E0768" w:rsidRDefault="002E0768" w:rsidP="00961C4A">
                      <w:pPr>
                        <w:ind w:right="150"/>
                        <w:jc w:val="right"/>
                        <w:rPr>
                          <w:rFonts w:ascii="Arial" w:hAnsi="Arial" w:cs="Arial"/>
                          <w:b/>
                          <w:color w:val="C00000"/>
                          <w:sz w:val="22"/>
                          <w:szCs w:val="22"/>
                        </w:rPr>
                      </w:pPr>
                      <w:r w:rsidRPr="002E0768">
                        <w:rPr>
                          <w:rFonts w:ascii="Arial" w:hAnsi="Arial" w:cs="Arial"/>
                          <w:b/>
                          <w:color w:val="C00000"/>
                          <w:sz w:val="22"/>
                          <w:szCs w:val="22"/>
                        </w:rPr>
                        <w:t>Trade and Compliance Specialist</w:t>
                      </w:r>
                    </w:p>
                  </w:txbxContent>
                </v:textbox>
                <w10:wrap type="square" anchorx="margin" anchory="margin"/>
              </v:shape>
            </w:pict>
          </mc:Fallback>
        </mc:AlternateContent>
      </w:r>
      <w:r w:rsidR="00A97C05">
        <w:rPr>
          <w:noProof/>
        </w:rPr>
        <w:drawing>
          <wp:anchor distT="0" distB="0" distL="114300" distR="114300" simplePos="0" relativeHeight="251674624" behindDoc="0" locked="0" layoutInCell="1" allowOverlap="1" wp14:anchorId="5655CED9" wp14:editId="1CACF6E3">
            <wp:simplePos x="0" y="0"/>
            <wp:positionH relativeFrom="column">
              <wp:posOffset>5721350</wp:posOffset>
            </wp:positionH>
            <wp:positionV relativeFrom="paragraph">
              <wp:posOffset>-1108710</wp:posOffset>
            </wp:positionV>
            <wp:extent cx="240665" cy="310515"/>
            <wp:effectExtent l="0" t="0" r="0" b="0"/>
            <wp:wrapNone/>
            <wp:docPr id="16" name="Picture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a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 cy="310515"/>
                    </a:xfrm>
                    <a:prstGeom prst="rect">
                      <a:avLst/>
                    </a:prstGeom>
                  </pic:spPr>
                </pic:pic>
              </a:graphicData>
            </a:graphic>
            <wp14:sizeRelH relativeFrom="page">
              <wp14:pctWidth>0</wp14:pctWidth>
            </wp14:sizeRelH>
            <wp14:sizeRelV relativeFrom="page">
              <wp14:pctHeight>0</wp14:pctHeight>
            </wp14:sizeRelV>
          </wp:anchor>
        </w:drawing>
      </w:r>
      <w:r w:rsidR="00A97C05">
        <w:rPr>
          <w:noProof/>
        </w:rPr>
        <w:drawing>
          <wp:anchor distT="0" distB="0" distL="114300" distR="114300" simplePos="0" relativeHeight="251672576" behindDoc="0" locked="0" layoutInCell="1" allowOverlap="1" wp14:anchorId="2BAED4FF" wp14:editId="3A7093E2">
            <wp:simplePos x="0" y="0"/>
            <wp:positionH relativeFrom="column">
              <wp:posOffset>2835910</wp:posOffset>
            </wp:positionH>
            <wp:positionV relativeFrom="paragraph">
              <wp:posOffset>-1103207</wp:posOffset>
            </wp:positionV>
            <wp:extent cx="301625" cy="301625"/>
            <wp:effectExtent l="0" t="0" r="3175" b="3175"/>
            <wp:wrapNone/>
            <wp:docPr id="14" name="Picture 1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00A97C05">
        <w:rPr>
          <w:noProof/>
        </w:rPr>
        <w:drawing>
          <wp:anchor distT="0" distB="0" distL="114300" distR="114300" simplePos="0" relativeHeight="251671552" behindDoc="0" locked="0" layoutInCell="1" allowOverlap="1" wp14:anchorId="32723D0D" wp14:editId="7BE07C0F">
            <wp:simplePos x="0" y="0"/>
            <wp:positionH relativeFrom="margin">
              <wp:posOffset>1490980</wp:posOffset>
            </wp:positionH>
            <wp:positionV relativeFrom="margin">
              <wp:posOffset>-1103207</wp:posOffset>
            </wp:positionV>
            <wp:extent cx="353060" cy="301625"/>
            <wp:effectExtent l="0" t="0" r="2540" b="317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ked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060" cy="301625"/>
                    </a:xfrm>
                    <a:prstGeom prst="rect">
                      <a:avLst/>
                    </a:prstGeom>
                  </pic:spPr>
                </pic:pic>
              </a:graphicData>
            </a:graphic>
            <wp14:sizeRelH relativeFrom="margin">
              <wp14:pctWidth>0</wp14:pctWidth>
            </wp14:sizeRelH>
            <wp14:sizeRelV relativeFrom="margin">
              <wp14:pctHeight>0</wp14:pctHeight>
            </wp14:sizeRelV>
          </wp:anchor>
        </w:drawing>
      </w:r>
      <w:r w:rsidR="004809FA">
        <w:rPr>
          <w:noProof/>
        </w:rPr>
        <mc:AlternateContent>
          <mc:Choice Requires="wps">
            <w:drawing>
              <wp:anchor distT="0" distB="0" distL="114300" distR="114300" simplePos="0" relativeHeight="251668480" behindDoc="0" locked="0" layoutInCell="1" allowOverlap="1" wp14:anchorId="3C3BBA10" wp14:editId="633E57CD">
                <wp:simplePos x="0" y="0"/>
                <wp:positionH relativeFrom="margin">
                  <wp:posOffset>-594148</wp:posOffset>
                </wp:positionH>
                <wp:positionV relativeFrom="margin">
                  <wp:posOffset>-796290</wp:posOffset>
                </wp:positionV>
                <wp:extent cx="7158990" cy="56959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7158990"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0ED07C" w14:textId="77777777" w:rsidR="007C05B1" w:rsidRPr="007C05B1" w:rsidRDefault="007C05B1" w:rsidP="007C05B1">
                            <w:pPr>
                              <w:widowControl w:val="0"/>
                              <w:autoSpaceDE w:val="0"/>
                              <w:autoSpaceDN w:val="0"/>
                              <w:adjustRightInd w:val="0"/>
                              <w:rPr>
                                <w:rFonts w:ascii="Arial" w:hAnsi="Arial" w:cs="Arial"/>
                                <w:iCs/>
                                <w:color w:val="000000"/>
                              </w:rPr>
                            </w:pPr>
                          </w:p>
                          <w:p w14:paraId="546124E0" w14:textId="45288BDE" w:rsidR="007C05B1" w:rsidRPr="00501726" w:rsidRDefault="007C05B1" w:rsidP="007C05B1">
                            <w:pPr>
                              <w:rPr>
                                <w:rFonts w:ascii="Arial" w:hAnsi="Arial" w:cs="Arial"/>
                                <w:iCs/>
                              </w:rPr>
                            </w:pPr>
                            <w:r w:rsidRPr="00501726">
                              <w:rPr>
                                <w:rFonts w:ascii="Arial" w:hAnsi="Arial" w:cs="Arial"/>
                                <w:iCs/>
                                <w:color w:val="211D1E"/>
                                <w:sz w:val="14"/>
                                <w:szCs w:val="14"/>
                              </w:rPr>
                              <w:t>All qualified applicants will receive consideration for employment without regard to race, color, religion, sex, national origin, disability, protected veteran status or any other protected status recog</w:t>
                            </w:r>
                            <w:r w:rsidRPr="00501726">
                              <w:rPr>
                                <w:rFonts w:ascii="Arial" w:hAnsi="Arial" w:cs="Arial"/>
                                <w:iCs/>
                                <w:color w:val="211D1E"/>
                                <w:sz w:val="14"/>
                                <w:szCs w:val="14"/>
                              </w:rPr>
                              <w:softHyphen/>
                              <w:t xml:space="preserve">nized under applicable law. Please express interested in the </w:t>
                            </w:r>
                            <w:r w:rsidR="003D3015" w:rsidRPr="00501726">
                              <w:rPr>
                                <w:rFonts w:ascii="Arial" w:hAnsi="Arial" w:cs="Arial"/>
                                <w:i/>
                                <w:iCs/>
                                <w:color w:val="211D1E"/>
                                <w:sz w:val="14"/>
                                <w:szCs w:val="14"/>
                              </w:rPr>
                              <w:t xml:space="preserve">Job </w:t>
                            </w:r>
                            <w:r w:rsidR="00184A4F" w:rsidRPr="00501726">
                              <w:rPr>
                                <w:rFonts w:ascii="Arial" w:hAnsi="Arial" w:cs="Arial"/>
                                <w:i/>
                                <w:iCs/>
                                <w:color w:val="211D1E"/>
                                <w:sz w:val="14"/>
                                <w:szCs w:val="14"/>
                              </w:rPr>
                              <w:t>Title</w:t>
                            </w:r>
                            <w:r w:rsidRPr="00501726">
                              <w:rPr>
                                <w:rFonts w:ascii="Arial" w:hAnsi="Arial" w:cs="Arial"/>
                                <w:iCs/>
                                <w:color w:val="211D1E"/>
                                <w:sz w:val="14"/>
                                <w:szCs w:val="14"/>
                              </w:rPr>
                              <w:t xml:space="preserve"> opportunity (Req. # ####) by applying here, through the Brunswick Careers </w:t>
                            </w:r>
                            <w:hyperlink r:id="rId15" w:history="1">
                              <w:r w:rsidRPr="00501726">
                                <w:rPr>
                                  <w:rStyle w:val="Hyperlink"/>
                                  <w:rFonts w:ascii="Arial" w:hAnsi="Arial" w:cs="Arial"/>
                                  <w:iCs/>
                                  <w:sz w:val="14"/>
                                  <w:szCs w:val="14"/>
                                </w:rPr>
                                <w:t>Website</w:t>
                              </w:r>
                            </w:hyperlink>
                            <w:r w:rsidRPr="00501726">
                              <w:rPr>
                                <w:rFonts w:ascii="Arial" w:hAnsi="Arial" w:cs="Arial"/>
                                <w:iCs/>
                                <w:color w:val="211D1E"/>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BBA10" id="Text Box 9" o:spid="_x0000_s1030" type="#_x0000_t202" style="position:absolute;margin-left:-46.8pt;margin-top:-62.7pt;width:563.7pt;height:44.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" filled="f" stroked="f">
                <v:textbox>
                  <w:txbxContent>
                    <w:p w14:paraId="750ED07C" w14:textId="77777777" w:rsidR="007C05B1" w:rsidRPr="007C05B1" w:rsidRDefault="007C05B1" w:rsidP="007C05B1">
                      <w:pPr>
                        <w:widowControl w:val="0"/>
                        <w:autoSpaceDE w:val="0"/>
                        <w:autoSpaceDN w:val="0"/>
                        <w:adjustRightInd w:val="0"/>
                        <w:rPr>
                          <w:rFonts w:ascii="Arial" w:hAnsi="Arial" w:cs="Arial"/>
                          <w:iCs/>
                          <w:color w:val="000000"/>
                        </w:rPr>
                      </w:pPr>
                    </w:p>
                    <w:p w14:paraId="546124E0" w14:textId="45288BDE" w:rsidR="007C05B1" w:rsidRPr="00501726" w:rsidRDefault="007C05B1" w:rsidP="007C05B1">
                      <w:pPr>
                        <w:rPr>
                          <w:rFonts w:ascii="Arial" w:hAnsi="Arial" w:cs="Arial"/>
                          <w:iCs/>
                        </w:rPr>
                      </w:pPr>
                      <w:r w:rsidRPr="00501726">
                        <w:rPr>
                          <w:rFonts w:ascii="Arial" w:hAnsi="Arial" w:cs="Arial"/>
                          <w:iCs/>
                          <w:color w:val="211D1E"/>
                          <w:sz w:val="14"/>
                          <w:szCs w:val="14"/>
                        </w:rPr>
                        <w:t>All qualified applicants will receive consideration for employment without regard to race, color, religion, sex, national origin, disability, protected veteran status or any other protected status recog</w:t>
                      </w:r>
                      <w:r w:rsidRPr="00501726">
                        <w:rPr>
                          <w:rFonts w:ascii="Arial" w:hAnsi="Arial" w:cs="Arial"/>
                          <w:iCs/>
                          <w:color w:val="211D1E"/>
                          <w:sz w:val="14"/>
                          <w:szCs w:val="14"/>
                        </w:rPr>
                        <w:softHyphen/>
                        <w:t xml:space="preserve">nized under applicable law. Please express interested in the </w:t>
                      </w:r>
                      <w:r w:rsidR="003D3015" w:rsidRPr="00501726">
                        <w:rPr>
                          <w:rFonts w:ascii="Arial" w:hAnsi="Arial" w:cs="Arial"/>
                          <w:i/>
                          <w:iCs/>
                          <w:color w:val="211D1E"/>
                          <w:sz w:val="14"/>
                          <w:szCs w:val="14"/>
                        </w:rPr>
                        <w:t xml:space="preserve">Job </w:t>
                      </w:r>
                      <w:r w:rsidR="00184A4F" w:rsidRPr="00501726">
                        <w:rPr>
                          <w:rFonts w:ascii="Arial" w:hAnsi="Arial" w:cs="Arial"/>
                          <w:i/>
                          <w:iCs/>
                          <w:color w:val="211D1E"/>
                          <w:sz w:val="14"/>
                          <w:szCs w:val="14"/>
                        </w:rPr>
                        <w:t>Title</w:t>
                      </w:r>
                      <w:r w:rsidRPr="00501726">
                        <w:rPr>
                          <w:rFonts w:ascii="Arial" w:hAnsi="Arial" w:cs="Arial"/>
                          <w:iCs/>
                          <w:color w:val="211D1E"/>
                          <w:sz w:val="14"/>
                          <w:szCs w:val="14"/>
                        </w:rPr>
                        <w:t xml:space="preserve"> opportunity (Req. # ####) by applying here, through the Brunswick Careers </w:t>
                      </w:r>
                      <w:hyperlink r:id="rId16" w:history="1">
                        <w:r w:rsidRPr="00501726">
                          <w:rPr>
                            <w:rStyle w:val="Hyperlink"/>
                            <w:rFonts w:ascii="Arial" w:hAnsi="Arial" w:cs="Arial"/>
                            <w:iCs/>
                            <w:sz w:val="14"/>
                            <w:szCs w:val="14"/>
                          </w:rPr>
                          <w:t>Website</w:t>
                        </w:r>
                      </w:hyperlink>
                      <w:r w:rsidRPr="00501726">
                        <w:rPr>
                          <w:rFonts w:ascii="Arial" w:hAnsi="Arial" w:cs="Arial"/>
                          <w:iCs/>
                          <w:color w:val="211D1E"/>
                          <w:sz w:val="14"/>
                          <w:szCs w:val="14"/>
                        </w:rPr>
                        <w:t>.</w:t>
                      </w:r>
                    </w:p>
                  </w:txbxContent>
                </v:textbox>
                <w10:wrap type="square" anchorx="margin" anchory="margin"/>
              </v:shape>
            </w:pict>
          </mc:Fallback>
        </mc:AlternateContent>
      </w:r>
      <w:r w:rsidR="007C05B1">
        <w:rPr>
          <w:noProof/>
        </w:rPr>
        <mc:AlternateContent>
          <mc:Choice Requires="wps">
            <w:drawing>
              <wp:anchor distT="0" distB="0" distL="114300" distR="114300" simplePos="0" relativeHeight="251670528" behindDoc="0" locked="0" layoutInCell="1" allowOverlap="1" wp14:anchorId="3C2F5516" wp14:editId="4EFBBFC0">
                <wp:simplePos x="0" y="0"/>
                <wp:positionH relativeFrom="margin">
                  <wp:posOffset>4661535</wp:posOffset>
                </wp:positionH>
                <wp:positionV relativeFrom="margin">
                  <wp:posOffset>-9596120</wp:posOffset>
                </wp:positionV>
                <wp:extent cx="1829435" cy="231140"/>
                <wp:effectExtent l="0" t="0" r="0" b="0"/>
                <wp:wrapSquare wrapText="bothSides"/>
                <wp:docPr id="10" name="Text Box 10">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18294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DA5225" w14:textId="77777777" w:rsidR="007C05B1" w:rsidRPr="004809FA" w:rsidRDefault="007C05B1" w:rsidP="004809FA">
                            <w:pPr>
                              <w:jc w:val="right"/>
                              <w:rPr>
                                <w:rFonts w:ascii="Arial" w:hAnsi="Arial" w:cs="Arial"/>
                                <w:iCs/>
                                <w:color w:val="7F7F7F" w:themeColor="text1" w:themeTint="80"/>
                                <w:sz w:val="18"/>
                                <w:szCs w:val="18"/>
                              </w:rPr>
                            </w:pPr>
                            <w:r w:rsidRPr="004809FA">
                              <w:rPr>
                                <w:rFonts w:ascii="Arial" w:hAnsi="Arial" w:cs="Arial"/>
                                <w:iCs/>
                                <w:color w:val="7F7F7F" w:themeColor="text1" w:themeTint="80"/>
                                <w:sz w:val="18"/>
                                <w:szCs w:val="18"/>
                              </w:rPr>
                              <w:t>brunswick-careers.com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5516" id="Text Box 10" o:spid="_x0000_s1031" type="#_x0000_t202" href="http://brunswick-careers.com/" style="position:absolute;margin-left:367.05pt;margin-top:-755.6pt;width:144.05pt;height:18.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" o:button="t" filled="f" stroked="f">
                <v:fill o:detectmouseclick="t"/>
                <v:textbox>
                  <w:txbxContent>
                    <w:p w14:paraId="56DA5225" w14:textId="77777777" w:rsidR="007C05B1" w:rsidRPr="004809FA" w:rsidRDefault="007C05B1" w:rsidP="004809FA">
                      <w:pPr>
                        <w:jc w:val="right"/>
                        <w:rPr>
                          <w:rFonts w:ascii="Arial" w:hAnsi="Arial" w:cs="Arial"/>
                          <w:iCs/>
                          <w:color w:val="7F7F7F" w:themeColor="text1" w:themeTint="80"/>
                          <w:sz w:val="18"/>
                          <w:szCs w:val="18"/>
                        </w:rPr>
                      </w:pPr>
                      <w:r w:rsidRPr="004809FA">
                        <w:rPr>
                          <w:rFonts w:ascii="Arial" w:hAnsi="Arial" w:cs="Arial"/>
                          <w:iCs/>
                          <w:color w:val="7F7F7F" w:themeColor="text1" w:themeTint="80"/>
                          <w:sz w:val="18"/>
                          <w:szCs w:val="18"/>
                        </w:rPr>
                        <w:t>brunswick-careers.com</w:t>
                      </w:r>
                    </w:p>
                  </w:txbxContent>
                </v:textbox>
                <w10:wrap type="square" anchorx="margin" anchory="margin"/>
              </v:shape>
            </w:pict>
          </mc:Fallback>
        </mc:AlternateContent>
      </w:r>
      <w:r w:rsidR="00502BC5">
        <w:rPr>
          <w:noProof/>
        </w:rPr>
        <mc:AlternateContent>
          <mc:Choice Requires="wps">
            <w:drawing>
              <wp:anchor distT="0" distB="0" distL="114300" distR="114300" simplePos="0" relativeHeight="251662336" behindDoc="0" locked="0" layoutInCell="1" allowOverlap="1" wp14:anchorId="12D37412" wp14:editId="679E363C">
                <wp:simplePos x="0" y="0"/>
                <wp:positionH relativeFrom="column">
                  <wp:posOffset>0</wp:posOffset>
                </wp:positionH>
                <wp:positionV relativeFrom="paragraph">
                  <wp:posOffset>0</wp:posOffset>
                </wp:positionV>
                <wp:extent cx="297815" cy="27749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a:effectLst/>
                      </wps:spPr>
                      <wps:txbx>
                        <w:txbxContent>
                          <w:p w14:paraId="0B6D1560" w14:textId="77777777" w:rsidR="00502BC5" w:rsidRPr="00E42321" w:rsidRDefault="00502BC5">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D37412" id="Text Box 1" o:spid="_x0000_s1032" type="#_x0000_t202" style="position:absolute;margin-left:0;margin-top:0;width:23.45pt;height:21.8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" filled="f" stroked="f">
                <v:textbox style="mso-fit-shape-to-text:t">
                  <w:txbxContent>
                    <w:p w14:paraId="0B6D1560" w14:textId="77777777" w:rsidR="00502BC5" w:rsidRPr="00E42321" w:rsidRDefault="00502BC5">
                      <w:pPr>
                        <w:rPr>
                          <w:noProof/>
                        </w:rPr>
                      </w:pPr>
                    </w:p>
                  </w:txbxContent>
                </v:textbox>
                <w10:wrap type="square"/>
              </v:shape>
            </w:pict>
          </mc:Fallback>
        </mc:AlternateContent>
      </w:r>
    </w:p>
    <w:sectPr w:rsidR="00A57A86" w:rsidSect="007B7EF7">
      <w:headerReference w:type="even" r:id="rId17"/>
      <w:headerReference w:type="default" r:id="rId18"/>
      <w:footerReference w:type="even" r:id="rId19"/>
      <w:footerReference w:type="default" r:id="rId20"/>
      <w:headerReference w:type="first" r:id="rId21"/>
      <w:footerReference w:type="first" r:id="rId22"/>
      <w:pgSz w:w="12240" w:h="15840"/>
      <w:pgMar w:top="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E26EE" w14:textId="77777777" w:rsidR="0072557C" w:rsidRDefault="0072557C" w:rsidP="007B7EF7">
      <w:r>
        <w:separator/>
      </w:r>
    </w:p>
  </w:endnote>
  <w:endnote w:type="continuationSeparator" w:id="0">
    <w:p w14:paraId="3A07C84E" w14:textId="77777777" w:rsidR="0072557C" w:rsidRDefault="0072557C" w:rsidP="007B7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ADB80" w14:textId="77777777" w:rsidR="001943D9" w:rsidRDefault="00194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84344" w14:textId="77777777" w:rsidR="001943D9" w:rsidRDefault="001943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D5FCB" w14:textId="77777777" w:rsidR="001943D9" w:rsidRDefault="00194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382F9" w14:textId="77777777" w:rsidR="0072557C" w:rsidRDefault="0072557C" w:rsidP="007B7EF7">
      <w:r>
        <w:separator/>
      </w:r>
    </w:p>
  </w:footnote>
  <w:footnote w:type="continuationSeparator" w:id="0">
    <w:p w14:paraId="3BE5B9F7" w14:textId="77777777" w:rsidR="0072557C" w:rsidRDefault="0072557C" w:rsidP="007B7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78B1C" w14:textId="77777777" w:rsidR="001943D9" w:rsidRDefault="001943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C2CA1" w14:textId="52BE7200" w:rsidR="007B7EF7" w:rsidRDefault="00D20037" w:rsidP="007B7EF7">
    <w:pPr>
      <w:pStyle w:val="Header"/>
      <w:ind w:left="-1440"/>
    </w:pPr>
    <w:r>
      <w:rPr>
        <w:noProof/>
      </w:rPr>
      <w:drawing>
        <wp:inline distT="0" distB="0" distL="0" distR="0" wp14:anchorId="6F2857C4" wp14:editId="44979BF5">
          <wp:extent cx="7772400" cy="100584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4_17_Brunswick Branding_Job Descriptions_Options_BC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2361B" w14:textId="77777777" w:rsidR="001943D9" w:rsidRDefault="001943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0EF8"/>
    <w:multiLevelType w:val="hybridMultilevel"/>
    <w:tmpl w:val="CF184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8B2B84"/>
    <w:multiLevelType w:val="hybridMultilevel"/>
    <w:tmpl w:val="1E2E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924D0"/>
    <w:multiLevelType w:val="multilevel"/>
    <w:tmpl w:val="DF90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50BF0"/>
    <w:multiLevelType w:val="hybridMultilevel"/>
    <w:tmpl w:val="1E4A84B4"/>
    <w:lvl w:ilvl="0" w:tplc="6DFA8178">
      <w:start w:val="1"/>
      <w:numFmt w:val="bullet"/>
      <w:lvlText w:val=""/>
      <w:lvlJc w:val="left"/>
      <w:pPr>
        <w:ind w:left="63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74CEF"/>
    <w:multiLevelType w:val="hybridMultilevel"/>
    <w:tmpl w:val="6096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A3D51"/>
    <w:multiLevelType w:val="multilevel"/>
    <w:tmpl w:val="584AA96A"/>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54567E"/>
    <w:multiLevelType w:val="hybridMultilevel"/>
    <w:tmpl w:val="C95202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4E1822E1"/>
    <w:multiLevelType w:val="hybridMultilevel"/>
    <w:tmpl w:val="B6D2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F40AE9"/>
    <w:multiLevelType w:val="hybridMultilevel"/>
    <w:tmpl w:val="7256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39013F"/>
    <w:multiLevelType w:val="hybridMultilevel"/>
    <w:tmpl w:val="E102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8"/>
  </w:num>
  <w:num w:numId="6">
    <w:abstractNumId w:val="0"/>
  </w:num>
  <w:num w:numId="7">
    <w:abstractNumId w:val="4"/>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EF7"/>
    <w:rsid w:val="0012100B"/>
    <w:rsid w:val="00135F00"/>
    <w:rsid w:val="00184A4F"/>
    <w:rsid w:val="001943D9"/>
    <w:rsid w:val="001B48C9"/>
    <w:rsid w:val="002108EB"/>
    <w:rsid w:val="002538BD"/>
    <w:rsid w:val="002E0768"/>
    <w:rsid w:val="00302183"/>
    <w:rsid w:val="003D3015"/>
    <w:rsid w:val="003E227F"/>
    <w:rsid w:val="004809FA"/>
    <w:rsid w:val="004A1832"/>
    <w:rsid w:val="004E3747"/>
    <w:rsid w:val="00501726"/>
    <w:rsid w:val="00502BC5"/>
    <w:rsid w:val="00526332"/>
    <w:rsid w:val="00586D40"/>
    <w:rsid w:val="005876EA"/>
    <w:rsid w:val="00597EFE"/>
    <w:rsid w:val="005B0F60"/>
    <w:rsid w:val="005C761A"/>
    <w:rsid w:val="005F52F5"/>
    <w:rsid w:val="0072557C"/>
    <w:rsid w:val="007B7EF7"/>
    <w:rsid w:val="007C05B1"/>
    <w:rsid w:val="007D2124"/>
    <w:rsid w:val="00880817"/>
    <w:rsid w:val="008F5E07"/>
    <w:rsid w:val="00961C4A"/>
    <w:rsid w:val="0096545D"/>
    <w:rsid w:val="00971470"/>
    <w:rsid w:val="00985E29"/>
    <w:rsid w:val="00A97C05"/>
    <w:rsid w:val="00AD738E"/>
    <w:rsid w:val="00B26064"/>
    <w:rsid w:val="00B61595"/>
    <w:rsid w:val="00BA237E"/>
    <w:rsid w:val="00BA4C41"/>
    <w:rsid w:val="00CC00DB"/>
    <w:rsid w:val="00D20037"/>
    <w:rsid w:val="00D37A69"/>
    <w:rsid w:val="00D83D25"/>
    <w:rsid w:val="00D84F6B"/>
    <w:rsid w:val="00DC1AE2"/>
    <w:rsid w:val="00E8384F"/>
    <w:rsid w:val="00E92F39"/>
    <w:rsid w:val="00EA64D4"/>
    <w:rsid w:val="00F8645D"/>
    <w:rsid w:val="00FC4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D86EC"/>
  <w15:docId w15:val="{450BC87B-4FF1-45AC-BF45-3366BF973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5E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7EF7"/>
    <w:pPr>
      <w:tabs>
        <w:tab w:val="center" w:pos="4680"/>
        <w:tab w:val="right" w:pos="9360"/>
      </w:tabs>
    </w:pPr>
  </w:style>
  <w:style w:type="character" w:customStyle="1" w:styleId="HeaderChar">
    <w:name w:val="Header Char"/>
    <w:basedOn w:val="DefaultParagraphFont"/>
    <w:link w:val="Header"/>
    <w:uiPriority w:val="99"/>
    <w:rsid w:val="007B7EF7"/>
  </w:style>
  <w:style w:type="paragraph" w:styleId="Footer">
    <w:name w:val="footer"/>
    <w:basedOn w:val="Normal"/>
    <w:link w:val="FooterChar"/>
    <w:uiPriority w:val="99"/>
    <w:unhideWhenUsed/>
    <w:rsid w:val="007B7EF7"/>
    <w:pPr>
      <w:tabs>
        <w:tab w:val="center" w:pos="4680"/>
        <w:tab w:val="right" w:pos="9360"/>
      </w:tabs>
    </w:pPr>
  </w:style>
  <w:style w:type="character" w:customStyle="1" w:styleId="FooterChar">
    <w:name w:val="Footer Char"/>
    <w:basedOn w:val="DefaultParagraphFont"/>
    <w:link w:val="Footer"/>
    <w:uiPriority w:val="99"/>
    <w:rsid w:val="007B7EF7"/>
  </w:style>
  <w:style w:type="paragraph" w:customStyle="1" w:styleId="Default">
    <w:name w:val="Default"/>
    <w:rsid w:val="007B7EF7"/>
    <w:pPr>
      <w:widowControl w:val="0"/>
      <w:autoSpaceDE w:val="0"/>
      <w:autoSpaceDN w:val="0"/>
      <w:adjustRightInd w:val="0"/>
    </w:pPr>
    <w:rPr>
      <w:rFonts w:ascii="Arial" w:hAnsi="Arial" w:cs="Arial"/>
      <w:color w:val="000000"/>
    </w:rPr>
  </w:style>
  <w:style w:type="paragraph" w:customStyle="1" w:styleId="Pa0">
    <w:name w:val="Pa0"/>
    <w:basedOn w:val="Default"/>
    <w:next w:val="Default"/>
    <w:uiPriority w:val="99"/>
    <w:rsid w:val="007B7EF7"/>
    <w:pPr>
      <w:spacing w:line="241" w:lineRule="atLeast"/>
    </w:pPr>
    <w:rPr>
      <w:color w:val="auto"/>
    </w:rPr>
  </w:style>
  <w:style w:type="character" w:customStyle="1" w:styleId="A1">
    <w:name w:val="A1"/>
    <w:uiPriority w:val="99"/>
    <w:rsid w:val="007B7EF7"/>
    <w:rPr>
      <w:color w:val="211D1E"/>
      <w:sz w:val="18"/>
      <w:szCs w:val="18"/>
    </w:rPr>
  </w:style>
  <w:style w:type="paragraph" w:styleId="ListParagraph">
    <w:name w:val="List Paragraph"/>
    <w:basedOn w:val="Normal"/>
    <w:uiPriority w:val="34"/>
    <w:qFormat/>
    <w:rsid w:val="005F52F5"/>
    <w:pPr>
      <w:ind w:left="720"/>
      <w:contextualSpacing/>
    </w:pPr>
  </w:style>
  <w:style w:type="character" w:customStyle="1" w:styleId="A4">
    <w:name w:val="A4"/>
    <w:uiPriority w:val="99"/>
    <w:rsid w:val="007C05B1"/>
    <w:rPr>
      <w:rFonts w:cs="Minion Pro"/>
      <w:color w:val="211D1E"/>
      <w:sz w:val="14"/>
      <w:szCs w:val="14"/>
    </w:rPr>
  </w:style>
  <w:style w:type="character" w:styleId="Hyperlink">
    <w:name w:val="Hyperlink"/>
    <w:basedOn w:val="DefaultParagraphFont"/>
    <w:uiPriority w:val="99"/>
    <w:unhideWhenUsed/>
    <w:rsid w:val="002538BD"/>
    <w:rPr>
      <w:color w:val="0563C1" w:themeColor="hyperlink"/>
      <w:u w:val="single"/>
    </w:rPr>
  </w:style>
  <w:style w:type="paragraph" w:styleId="BalloonText">
    <w:name w:val="Balloon Text"/>
    <w:basedOn w:val="Normal"/>
    <w:link w:val="BalloonTextChar"/>
    <w:uiPriority w:val="99"/>
    <w:semiHidden/>
    <w:unhideWhenUsed/>
    <w:rsid w:val="00B61595"/>
    <w:rPr>
      <w:rFonts w:ascii="Tahoma" w:hAnsi="Tahoma" w:cs="Tahoma"/>
      <w:sz w:val="16"/>
      <w:szCs w:val="16"/>
    </w:rPr>
  </w:style>
  <w:style w:type="character" w:customStyle="1" w:styleId="BalloonTextChar">
    <w:name w:val="Balloon Text Char"/>
    <w:basedOn w:val="DefaultParagraphFont"/>
    <w:link w:val="BalloonText"/>
    <w:uiPriority w:val="99"/>
    <w:semiHidden/>
    <w:rsid w:val="00B615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mercury-marin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glassdoor.com/Reviews/Mercury-Marine-Reviews-E19000.htm"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brunswick-careers.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MercuryMarin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brunswick-careers.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ercurymarine.com/en/us/" TargetMode="External"/><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Brunswick Corporation</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 Straus</dc:creator>
  <cp:lastModifiedBy>Steve Zurawski</cp:lastModifiedBy>
  <cp:revision>2</cp:revision>
  <dcterms:created xsi:type="dcterms:W3CDTF">2017-12-01T18:01:00Z</dcterms:created>
  <dcterms:modified xsi:type="dcterms:W3CDTF">2017-12-01T18:01:00Z</dcterms:modified>
</cp:coreProperties>
</file>