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18E" w:rsidRPr="002759D5" w:rsidRDefault="002D0B06" w:rsidP="002759D5">
      <w:pPr>
        <w:rPr>
          <w:rFonts w:cs="Arial"/>
          <w:color w:val="333333"/>
          <w:lang w:val="en-GB"/>
        </w:rPr>
      </w:pPr>
      <w:r w:rsidRPr="002759D5">
        <w:rPr>
          <w:rFonts w:cs="Arial"/>
          <w:color w:val="333333"/>
          <w:lang w:val="en-GB"/>
        </w:rPr>
        <w:t xml:space="preserve">Are you looking </w:t>
      </w:r>
      <w:r w:rsidR="00BA76BA" w:rsidRPr="002759D5">
        <w:rPr>
          <w:rFonts w:cs="Arial"/>
          <w:color w:val="333333"/>
          <w:lang w:val="en-GB"/>
        </w:rPr>
        <w:t xml:space="preserve">for the position where no two days are the same?  Want </w:t>
      </w:r>
      <w:r w:rsidR="00DB02FF" w:rsidRPr="002759D5">
        <w:rPr>
          <w:rFonts w:cs="Arial"/>
          <w:color w:val="333333"/>
          <w:lang w:val="en-GB"/>
        </w:rPr>
        <w:t>to make an impact</w:t>
      </w:r>
      <w:r w:rsidRPr="002759D5">
        <w:rPr>
          <w:rFonts w:cs="Arial"/>
          <w:color w:val="333333"/>
          <w:lang w:val="en-GB"/>
        </w:rPr>
        <w:t xml:space="preserve"> with a global leader offering a small company environment with large company resources?  Consider Harsco Rail.  We</w:t>
      </w:r>
      <w:r w:rsidR="006A618E" w:rsidRPr="002759D5">
        <w:rPr>
          <w:rFonts w:cs="Arial"/>
          <w:color w:val="333333"/>
          <w:lang w:val="en-GB"/>
        </w:rPr>
        <w:t xml:space="preserve"> hold the #1 rank </w:t>
      </w:r>
      <w:r w:rsidRPr="002759D5">
        <w:rPr>
          <w:rFonts w:cs="Arial"/>
          <w:color w:val="333333"/>
          <w:lang w:val="en-GB"/>
        </w:rPr>
        <w:t xml:space="preserve">for Rail equipment </w:t>
      </w:r>
      <w:r w:rsidR="006A618E" w:rsidRPr="002759D5">
        <w:rPr>
          <w:rFonts w:cs="Arial"/>
          <w:color w:val="333333"/>
          <w:lang w:val="en-GB"/>
        </w:rPr>
        <w:t>in the U.S. and a growing #2 spot globally.</w:t>
      </w:r>
      <w:r w:rsidRPr="002759D5">
        <w:rPr>
          <w:rFonts w:cs="Arial"/>
          <w:color w:val="333333"/>
          <w:lang w:val="en-GB"/>
        </w:rPr>
        <w:t xml:space="preserve"> </w:t>
      </w:r>
    </w:p>
    <w:p w:rsidR="00BA76BA" w:rsidRPr="002759D5" w:rsidRDefault="00BA76BA" w:rsidP="002759D5">
      <w:pPr>
        <w:widowControl w:val="0"/>
        <w:adjustRightInd w:val="0"/>
        <w:spacing w:after="0"/>
        <w:jc w:val="both"/>
        <w:textAlignment w:val="baseline"/>
        <w:rPr>
          <w:rFonts w:cs="Arial"/>
        </w:rPr>
      </w:pPr>
      <w:r w:rsidRPr="002759D5">
        <w:rPr>
          <w:rFonts w:cs="Arial"/>
          <w:color w:val="333333"/>
          <w:lang w:val="en-GB"/>
        </w:rPr>
        <w:t xml:space="preserve">As Import/Export Specialist, you will manage the import/export processes, ensuring compliance with U.S. and foreign government laws and regulations.  This will include completing the paperwork and associated transactions necessary to distribute parts and equipment to meet customers’ delivery expectations.  You’ll conduct pre-clearance reviews of shippers’ documentation and post audit reviews in compliance with Harsco governance policies.  </w:t>
      </w:r>
      <w:r w:rsidRPr="002759D5">
        <w:rPr>
          <w:rFonts w:cs="Arial"/>
          <w:bCs/>
          <w:color w:val="000000"/>
        </w:rPr>
        <w:t xml:space="preserve">Determine USHTS and ECCNs for parts / equipment / kits, and maintain code compliance information in the ERP system; qualify items (BOM’s) for NAFTA and other Free Trade Agreements and Country of Origin determination, and you will document and implement import and export procedures. </w:t>
      </w:r>
    </w:p>
    <w:p w:rsidR="00776F4C" w:rsidRPr="002759D5" w:rsidRDefault="00776F4C" w:rsidP="002759D5">
      <w:pPr>
        <w:spacing w:before="240"/>
        <w:rPr>
          <w:rFonts w:cs="Arial"/>
          <w:b/>
          <w:lang w:val="en"/>
        </w:rPr>
      </w:pPr>
      <w:r w:rsidRPr="002759D5">
        <w:rPr>
          <w:rFonts w:cs="Arial"/>
          <w:b/>
          <w:lang w:val="en"/>
        </w:rPr>
        <w:t>About you:</w:t>
      </w:r>
    </w:p>
    <w:p w:rsidR="00BA76BA" w:rsidRPr="002759D5" w:rsidRDefault="00BA76BA" w:rsidP="002759D5">
      <w:pPr>
        <w:widowControl w:val="0"/>
        <w:adjustRightInd w:val="0"/>
        <w:spacing w:after="0"/>
        <w:textAlignment w:val="baseline"/>
        <w:rPr>
          <w:rFonts w:cs="Arial"/>
        </w:rPr>
      </w:pPr>
      <w:r w:rsidRPr="002759D5">
        <w:rPr>
          <w:rFonts w:cs="Arial"/>
          <w:lang w:val="en"/>
        </w:rPr>
        <w:t xml:space="preserve">You will bring a HS diploma/GED with 8+ years, </w:t>
      </w:r>
      <w:r w:rsidRPr="002759D5">
        <w:rPr>
          <w:rFonts w:cs="Arial"/>
          <w:b/>
          <w:lang w:val="en"/>
        </w:rPr>
        <w:t>OR</w:t>
      </w:r>
      <w:r w:rsidRPr="002759D5">
        <w:rPr>
          <w:rFonts w:cs="Arial"/>
          <w:lang w:val="en"/>
        </w:rPr>
        <w:t xml:space="preserve"> a Bachelor’s degree with 3+ years; experience in </w:t>
      </w:r>
      <w:r w:rsidRPr="002759D5">
        <w:rPr>
          <w:rFonts w:cs="Arial"/>
        </w:rPr>
        <w:t xml:space="preserve">import/export including USHTS classification and NAFTA qualification, </w:t>
      </w:r>
      <w:r w:rsidRPr="002759D5">
        <w:rPr>
          <w:rFonts w:cs="Arial"/>
          <w:b/>
        </w:rPr>
        <w:t>AND</w:t>
      </w:r>
      <w:r w:rsidRPr="002759D5">
        <w:rPr>
          <w:rFonts w:cs="Arial"/>
        </w:rPr>
        <w:t xml:space="preserve"> experience with regulatory and licensing compliance related to EAR and ITAR</w:t>
      </w:r>
    </w:p>
    <w:p w:rsidR="00BA76BA" w:rsidRPr="002759D5" w:rsidRDefault="00BA76BA" w:rsidP="002759D5">
      <w:pPr>
        <w:spacing w:before="240"/>
        <w:rPr>
          <w:rFonts w:cs="Arial"/>
        </w:rPr>
      </w:pPr>
      <w:r w:rsidRPr="002759D5">
        <w:rPr>
          <w:rFonts w:cs="Arial"/>
        </w:rPr>
        <w:t xml:space="preserve">A Bachelor’s degree in International Business, Business, Supply Chain, Finance, or other related field, in-depth knowledge/experience with </w:t>
      </w:r>
      <w:r w:rsidRPr="002759D5">
        <w:rPr>
          <w:rFonts w:cs="Arial"/>
          <w:color w:val="000000"/>
        </w:rPr>
        <w:t xml:space="preserve">product eligibility for NAFTA and other free trade agreements. Experience preparing Duty Drawbacks, documenting EMCPs, </w:t>
      </w:r>
      <w:r w:rsidR="002759D5" w:rsidRPr="002759D5">
        <w:rPr>
          <w:rFonts w:cs="Arial"/>
          <w:color w:val="000000"/>
        </w:rPr>
        <w:t xml:space="preserve">and </w:t>
      </w:r>
      <w:r w:rsidRPr="002759D5">
        <w:rPr>
          <w:rFonts w:cs="Arial"/>
          <w:color w:val="000000"/>
        </w:rPr>
        <w:t>conducting Export Compliance self-assessment</w:t>
      </w:r>
      <w:r w:rsidR="002759D5" w:rsidRPr="002759D5">
        <w:rPr>
          <w:rFonts w:cs="Arial"/>
          <w:color w:val="000000"/>
        </w:rPr>
        <w:t xml:space="preserve"> are desired.   Export Certification or Licensed Customs Broker is a plus</w:t>
      </w:r>
    </w:p>
    <w:p w:rsidR="00DC2745" w:rsidRDefault="00DC2745" w:rsidP="002759D5">
      <w:pPr>
        <w:rPr>
          <w:rFonts w:cs="Arial"/>
        </w:rPr>
      </w:pPr>
      <w:r w:rsidRPr="002759D5">
        <w:rPr>
          <w:rFonts w:cs="Arial"/>
        </w:rPr>
        <w:t xml:space="preserve">If </w:t>
      </w:r>
      <w:r w:rsidR="00FD0A0F" w:rsidRPr="002759D5">
        <w:rPr>
          <w:rFonts w:cs="Arial"/>
        </w:rPr>
        <w:t>this sounds like you,</w:t>
      </w:r>
      <w:r w:rsidR="00E57447" w:rsidRPr="002759D5">
        <w:rPr>
          <w:rFonts w:cs="Arial"/>
        </w:rPr>
        <w:t xml:space="preserve"> apply today (it’s quick and easy)!</w:t>
      </w:r>
    </w:p>
    <w:p w:rsidR="001E0C96" w:rsidRDefault="001E0C96" w:rsidP="002759D5">
      <w:pPr>
        <w:rPr>
          <w:rFonts w:cs="Arial"/>
        </w:rPr>
      </w:pPr>
      <w:hyperlink r:id="rId5" w:history="1">
        <w:r w:rsidRPr="00C86FC0">
          <w:rPr>
            <w:rStyle w:val="Hyperlink"/>
            <w:rFonts w:cs="Arial"/>
          </w:rPr>
          <w:t>https://www.pennsylvaniajobnetwork.com/j/25140688</w:t>
        </w:r>
      </w:hyperlink>
    </w:p>
    <w:p w:rsidR="00E57447" w:rsidRPr="002759D5" w:rsidRDefault="00E57447" w:rsidP="002759D5">
      <w:pPr>
        <w:pStyle w:val="PlainText"/>
        <w:spacing w:line="276" w:lineRule="auto"/>
        <w:rPr>
          <w:rFonts w:asciiTheme="minorHAnsi" w:hAnsiTheme="minorHAnsi" w:cs="Arial"/>
          <w:color w:val="333333"/>
        </w:rPr>
      </w:pPr>
      <w:bookmarkStart w:id="0" w:name="_GoBack"/>
      <w:bookmarkEnd w:id="0"/>
      <w:r w:rsidRPr="002759D5">
        <w:rPr>
          <w:rFonts w:asciiTheme="minorHAnsi" w:hAnsiTheme="minorHAnsi" w:cs="Arial"/>
        </w:rPr>
        <w:t xml:space="preserve">Harsco Rail is an Equal Opportunity Employer.  All qualified applicants will receive consideration for employment without regard to </w:t>
      </w:r>
      <w:r w:rsidRPr="002759D5">
        <w:rPr>
          <w:rFonts w:asciiTheme="minorHAnsi" w:hAnsiTheme="minorHAnsi" w:cs="Arial"/>
          <w:color w:val="333333"/>
        </w:rPr>
        <w:t>race, color, religion, sex, sexual orientation, gender identity, national origin, disability or veteran status.</w:t>
      </w:r>
    </w:p>
    <w:p w:rsidR="00E57447" w:rsidRPr="002759D5" w:rsidRDefault="00E57447" w:rsidP="002759D5">
      <w:pPr>
        <w:pStyle w:val="NormalWeb"/>
        <w:spacing w:line="276" w:lineRule="auto"/>
        <w:rPr>
          <w:rFonts w:asciiTheme="minorHAnsi" w:hAnsiTheme="minorHAnsi" w:cs="Arial"/>
          <w:sz w:val="22"/>
          <w:szCs w:val="22"/>
        </w:rPr>
      </w:pPr>
    </w:p>
    <w:p w:rsidR="00E57447" w:rsidRPr="002759D5" w:rsidRDefault="00E57447" w:rsidP="002759D5">
      <w:pPr>
        <w:pStyle w:val="NormalWeb"/>
        <w:spacing w:line="276" w:lineRule="auto"/>
        <w:rPr>
          <w:rFonts w:asciiTheme="minorHAnsi" w:hAnsiTheme="minorHAnsi" w:cs="Arial"/>
          <w:sz w:val="22"/>
          <w:szCs w:val="22"/>
        </w:rPr>
      </w:pPr>
      <w:r w:rsidRPr="002759D5">
        <w:rPr>
          <w:rFonts w:asciiTheme="minorHAnsi" w:hAnsiTheme="minorHAnsi" w:cs="Arial"/>
          <w:sz w:val="22"/>
          <w:szCs w:val="22"/>
        </w:rPr>
        <w:t>If you have a difficulty applying for any job posted on Harsco Rail’s website because a disability prevents you from using the online system, Harsco Rail offers the following alternate application procedure: Contact Donna Lax, HR Manager at 803-822-9160 and Harsco Rail will arrange for an alternate method of applying and will consider your application together with all other applications received for the job.  Please call only for disability application.</w:t>
      </w:r>
    </w:p>
    <w:p w:rsidR="00E348FC" w:rsidRPr="002759D5" w:rsidRDefault="00E348FC" w:rsidP="002759D5">
      <w:pPr>
        <w:spacing w:before="240"/>
        <w:rPr>
          <w:rFonts w:cs="Arial"/>
          <w:b/>
        </w:rPr>
      </w:pPr>
      <w:r w:rsidRPr="002759D5">
        <w:rPr>
          <w:rFonts w:cs="Arial"/>
          <w:b/>
        </w:rPr>
        <w:t>About us:</w:t>
      </w:r>
    </w:p>
    <w:p w:rsidR="00E348FC" w:rsidRPr="002759D5" w:rsidRDefault="00E348FC" w:rsidP="002759D5">
      <w:pPr>
        <w:rPr>
          <w:rFonts w:cs="Arial"/>
          <w:color w:val="333333"/>
          <w:lang w:val="en-GB"/>
        </w:rPr>
      </w:pPr>
      <w:r w:rsidRPr="002759D5">
        <w:rPr>
          <w:rFonts w:cs="Arial"/>
          <w:color w:val="333333"/>
          <w:lang w:val="en-GB"/>
        </w:rPr>
        <w:t xml:space="preserve">We keep the world moving.  An established market leader in North America, Harsco Rail has emerged as a major supplier throughout Europe, Asia and South America.  We are a global supplier for railway track maintenance and construction. With a broad range of high quality equipment, cutting-edge technology, and worldwide support, Harsco Rail takes care of customers’ needs for virtually all major aspects of track </w:t>
      </w:r>
      <w:r w:rsidRPr="002759D5">
        <w:rPr>
          <w:rFonts w:cs="Arial"/>
          <w:color w:val="333333"/>
          <w:lang w:val="en-GB"/>
        </w:rPr>
        <w:lastRenderedPageBreak/>
        <w:t>maintenance and construction.   We have built our reputation for innovation and performance, earning increasing business all over the world.</w:t>
      </w:r>
    </w:p>
    <w:p w:rsidR="00E348FC" w:rsidRPr="002759D5" w:rsidRDefault="00E348FC" w:rsidP="002759D5">
      <w:pPr>
        <w:rPr>
          <w:rFonts w:cs="Arial"/>
          <w:color w:val="333333"/>
          <w:lang w:val="en-GB"/>
        </w:rPr>
      </w:pPr>
      <w:r w:rsidRPr="002759D5">
        <w:rPr>
          <w:rFonts w:cs="Arial"/>
        </w:rPr>
        <w:t xml:space="preserve">For over 100 years, Harsco Corporation has led the market in developing technology, products and practices that meld progress with protecting the environment.  </w:t>
      </w:r>
    </w:p>
    <w:p w:rsidR="00FD0A0F" w:rsidRPr="00B01330" w:rsidRDefault="00FD0A0F" w:rsidP="00FE260B">
      <w:pPr>
        <w:rPr>
          <w:rFonts w:ascii="Arial" w:hAnsi="Arial" w:cs="Arial"/>
        </w:rPr>
      </w:pPr>
    </w:p>
    <w:sectPr w:rsidR="00FD0A0F" w:rsidRPr="00B013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00766"/>
    <w:multiLevelType w:val="hybridMultilevel"/>
    <w:tmpl w:val="B81C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983B79"/>
    <w:multiLevelType w:val="hybridMultilevel"/>
    <w:tmpl w:val="BC3C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7E7989"/>
    <w:multiLevelType w:val="hybridMultilevel"/>
    <w:tmpl w:val="F8348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E77"/>
    <w:rsid w:val="0014024C"/>
    <w:rsid w:val="00151317"/>
    <w:rsid w:val="00160A63"/>
    <w:rsid w:val="001E0C96"/>
    <w:rsid w:val="001F43E0"/>
    <w:rsid w:val="002759D5"/>
    <w:rsid w:val="002832B1"/>
    <w:rsid w:val="002A50B2"/>
    <w:rsid w:val="002D0B06"/>
    <w:rsid w:val="00351FC5"/>
    <w:rsid w:val="0038364C"/>
    <w:rsid w:val="004B74AD"/>
    <w:rsid w:val="00623D73"/>
    <w:rsid w:val="006A618E"/>
    <w:rsid w:val="007539DD"/>
    <w:rsid w:val="007642DC"/>
    <w:rsid w:val="00776F4C"/>
    <w:rsid w:val="00827968"/>
    <w:rsid w:val="008D56DD"/>
    <w:rsid w:val="009216C7"/>
    <w:rsid w:val="009B6174"/>
    <w:rsid w:val="00A27886"/>
    <w:rsid w:val="00A65BB6"/>
    <w:rsid w:val="00AB43E4"/>
    <w:rsid w:val="00B01330"/>
    <w:rsid w:val="00B62ECC"/>
    <w:rsid w:val="00B80461"/>
    <w:rsid w:val="00BA76BA"/>
    <w:rsid w:val="00BC1527"/>
    <w:rsid w:val="00BE713C"/>
    <w:rsid w:val="00D037A2"/>
    <w:rsid w:val="00D13172"/>
    <w:rsid w:val="00D858AB"/>
    <w:rsid w:val="00D86DF9"/>
    <w:rsid w:val="00DB02FF"/>
    <w:rsid w:val="00DC2745"/>
    <w:rsid w:val="00E11385"/>
    <w:rsid w:val="00E348FC"/>
    <w:rsid w:val="00E57447"/>
    <w:rsid w:val="00E82A62"/>
    <w:rsid w:val="00EB4E77"/>
    <w:rsid w:val="00FD0A0F"/>
    <w:rsid w:val="00FE2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4BFF12-252E-4E02-83F7-66A23B8A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0A0F"/>
    <w:pPr>
      <w:spacing w:after="0" w:line="225" w:lineRule="atLeast"/>
    </w:pPr>
    <w:rPr>
      <w:rFonts w:ascii="Times New Roman" w:hAnsi="Times New Roman" w:cs="Times New Roman"/>
      <w:sz w:val="24"/>
      <w:szCs w:val="24"/>
    </w:rPr>
  </w:style>
  <w:style w:type="character" w:customStyle="1" w:styleId="toppara1">
    <w:name w:val="toppara1"/>
    <w:basedOn w:val="DefaultParagraphFont"/>
    <w:rsid w:val="00FD0A0F"/>
  </w:style>
  <w:style w:type="character" w:styleId="Hyperlink">
    <w:name w:val="Hyperlink"/>
    <w:basedOn w:val="DefaultParagraphFont"/>
    <w:uiPriority w:val="99"/>
    <w:unhideWhenUsed/>
    <w:rsid w:val="001F43E0"/>
    <w:rPr>
      <w:color w:val="0000FF" w:themeColor="hyperlink"/>
      <w:u w:val="single"/>
    </w:rPr>
  </w:style>
  <w:style w:type="paragraph" w:styleId="PlainText">
    <w:name w:val="Plain Text"/>
    <w:basedOn w:val="Normal"/>
    <w:link w:val="PlainTextChar"/>
    <w:uiPriority w:val="99"/>
    <w:semiHidden/>
    <w:unhideWhenUsed/>
    <w:rsid w:val="00E57447"/>
    <w:pPr>
      <w:spacing w:after="0" w:line="240" w:lineRule="auto"/>
    </w:pPr>
    <w:rPr>
      <w:rFonts w:ascii="Times New Roman" w:hAnsi="Times New Roman" w:cs="Times New Roman"/>
    </w:rPr>
  </w:style>
  <w:style w:type="character" w:customStyle="1" w:styleId="PlainTextChar">
    <w:name w:val="Plain Text Char"/>
    <w:basedOn w:val="DefaultParagraphFont"/>
    <w:link w:val="PlainText"/>
    <w:uiPriority w:val="99"/>
    <w:semiHidden/>
    <w:rsid w:val="00E5744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ennsylvaniajobnetwork.com/j/2514068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486</Words>
  <Characters>2772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Harsco Corporation</Company>
  <LinksUpToDate>false</LinksUpToDate>
  <CharactersWithSpaces>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Berry, Joan</dc:creator>
  <cp:lastModifiedBy>Berry, Joan</cp:lastModifiedBy>
  <cp:revision>3</cp:revision>
  <dcterms:created xsi:type="dcterms:W3CDTF">2017-05-12T17:46:00Z</dcterms:created>
  <dcterms:modified xsi:type="dcterms:W3CDTF">2017-06-08T13:27:00Z</dcterms:modified>
</cp:coreProperties>
</file>