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A5E" w:rsidRPr="00321A5E" w:rsidRDefault="00321A5E" w:rsidP="00321A5E">
      <w:pPr>
        <w:pStyle w:val="NoSpacing"/>
        <w:rPr>
          <w:rFonts w:ascii="Arial" w:hAnsi="Arial" w:cs="Arial"/>
          <w:sz w:val="22"/>
          <w:szCs w:val="22"/>
        </w:rPr>
      </w:pPr>
      <w:r w:rsidRPr="00321A5E">
        <w:rPr>
          <w:rFonts w:ascii="Arial" w:hAnsi="Arial" w:cs="Arial"/>
          <w:sz w:val="22"/>
          <w:szCs w:val="22"/>
        </w:rPr>
        <w:t xml:space="preserve">AT&amp;T is leading the way to the future – for customers, businesses and the industry. We're developing new technologies to make it easier for our customers to stay connected to their world. With a network that covers 225 countries, including more than 120 million customers, we’d say we’re well on our way. Together, we’ve built a premier integrated communications company and an amazing place to work and grow.  Team up with industry innovators every time you walk into work, creating the world you always imagined. So what do you say? Let’s do great things together.  </w:t>
      </w:r>
    </w:p>
    <w:p w:rsidR="00321A5E" w:rsidRDefault="00321A5E" w:rsidP="00321A5E">
      <w:pPr>
        <w:pStyle w:val="NoSpacing"/>
        <w:rPr>
          <w:rFonts w:ascii="Arial" w:hAnsi="Arial" w:cs="Arial"/>
          <w:sz w:val="22"/>
          <w:szCs w:val="22"/>
        </w:rPr>
      </w:pPr>
      <w:r w:rsidRPr="00321A5E">
        <w:rPr>
          <w:rFonts w:ascii="Arial" w:hAnsi="Arial" w:cs="Arial"/>
          <w:sz w:val="22"/>
          <w:szCs w:val="22"/>
        </w:rPr>
        <w:t xml:space="preserve">AT&amp;T’s Global Trade Organization (GTO) is seeking a Regional Trade Compliance Manager in Dallas, TX. Candidate will have significant experience in developing, implementing and managing corporate worldwide Trade Compliance Programs. The role’s primary focus is on USA export / import regulations / controls and secondary focus is on CALA (Canada / Latin America) region. </w:t>
      </w:r>
      <w:r w:rsidRPr="00321A5E">
        <w:rPr>
          <w:rFonts w:ascii="Arial" w:hAnsi="Arial" w:cs="Arial"/>
          <w:sz w:val="22"/>
          <w:szCs w:val="22"/>
        </w:rPr>
        <w:br/>
      </w:r>
      <w:r w:rsidRPr="00321A5E">
        <w:rPr>
          <w:rFonts w:ascii="Arial" w:hAnsi="Arial" w:cs="Arial"/>
          <w:sz w:val="22"/>
          <w:szCs w:val="22"/>
        </w:rPr>
        <w:br/>
        <w:t xml:space="preserve">The Appointment oversees the implementation and enhancements to AT&amp;T’s Global Trade compliance programs, including delivering training, risk assessments and related documentation.  The Appointment has special responsibility for HTS / ECCN classifications and manages AT&amp;T’s Classification Database. </w:t>
      </w:r>
      <w:r w:rsidRPr="00321A5E">
        <w:rPr>
          <w:rFonts w:ascii="Arial" w:hAnsi="Arial" w:cs="Arial"/>
          <w:sz w:val="22"/>
          <w:szCs w:val="22"/>
        </w:rPr>
        <w:br/>
      </w:r>
      <w:r w:rsidRPr="00321A5E">
        <w:rPr>
          <w:rFonts w:ascii="Arial" w:hAnsi="Arial" w:cs="Arial"/>
          <w:sz w:val="22"/>
          <w:szCs w:val="22"/>
        </w:rPr>
        <w:br/>
        <w:t>Candidates must be able to speak, read and write English fluently and to a high standard.  Fluency in Spanish and / or Portuguese is highly desirable.</w:t>
      </w:r>
      <w:r w:rsidRPr="00321A5E">
        <w:rPr>
          <w:rFonts w:ascii="Arial" w:hAnsi="Arial" w:cs="Arial"/>
          <w:sz w:val="22"/>
          <w:szCs w:val="22"/>
        </w:rPr>
        <w:br/>
      </w:r>
      <w:r w:rsidRPr="00321A5E">
        <w:rPr>
          <w:rFonts w:ascii="Arial" w:hAnsi="Arial" w:cs="Arial"/>
          <w:sz w:val="22"/>
          <w:szCs w:val="22"/>
        </w:rPr>
        <w:br/>
      </w:r>
      <w:r w:rsidRPr="00321A5E">
        <w:rPr>
          <w:rFonts w:ascii="Arial" w:hAnsi="Arial" w:cs="Arial"/>
          <w:sz w:val="22"/>
          <w:szCs w:val="22"/>
          <w:u w:val="single"/>
        </w:rPr>
        <w:t>Key Roles and Responsibilities</w:t>
      </w:r>
      <w:r w:rsidRPr="00321A5E">
        <w:rPr>
          <w:rFonts w:ascii="Arial" w:hAnsi="Arial" w:cs="Arial"/>
          <w:sz w:val="22"/>
          <w:szCs w:val="22"/>
        </w:rPr>
        <w:t xml:space="preserve">: </w:t>
      </w:r>
      <w:r w:rsidRPr="00321A5E">
        <w:rPr>
          <w:rFonts w:ascii="Arial" w:hAnsi="Arial" w:cs="Arial"/>
          <w:sz w:val="22"/>
          <w:szCs w:val="22"/>
        </w:rPr>
        <w:br/>
      </w:r>
      <w:r w:rsidRPr="00321A5E">
        <w:rPr>
          <w:rFonts w:ascii="Arial" w:hAnsi="Arial" w:cs="Arial"/>
          <w:sz w:val="22"/>
          <w:szCs w:val="22"/>
        </w:rPr>
        <w:br/>
        <w:t xml:space="preserve">• Develop and manage implementation of compliant export / import control procedures and </w:t>
      </w:r>
      <w:bookmarkStart w:id="0" w:name="_GoBack"/>
      <w:r w:rsidRPr="00321A5E">
        <w:rPr>
          <w:rFonts w:ascii="Arial" w:hAnsi="Arial" w:cs="Arial"/>
          <w:sz w:val="22"/>
          <w:szCs w:val="22"/>
        </w:rPr>
        <w:t xml:space="preserve">practices in Customs and trade related activities that provide a sustainable competitive </w:t>
      </w:r>
      <w:bookmarkEnd w:id="0"/>
      <w:r w:rsidRPr="00321A5E">
        <w:rPr>
          <w:rFonts w:ascii="Arial" w:hAnsi="Arial" w:cs="Arial"/>
          <w:sz w:val="22"/>
          <w:szCs w:val="22"/>
        </w:rPr>
        <w:t>advantage to AT&amp;T in the USA and CALA region.</w:t>
      </w:r>
      <w:r w:rsidRPr="00321A5E">
        <w:rPr>
          <w:rFonts w:ascii="Arial" w:hAnsi="Arial" w:cs="Arial"/>
          <w:sz w:val="22"/>
          <w:szCs w:val="22"/>
        </w:rPr>
        <w:br/>
        <w:t xml:space="preserve">• Be a Subject Matter Expert on HTS and ECCN Product Classification and compliance. </w:t>
      </w:r>
      <w:r w:rsidRPr="00321A5E">
        <w:rPr>
          <w:rFonts w:ascii="Arial" w:hAnsi="Arial" w:cs="Arial"/>
          <w:sz w:val="22"/>
          <w:szCs w:val="22"/>
        </w:rPr>
        <w:br/>
        <w:t>• Be a Regional Subject Matter Expert in, and develop policies, standards, best practices and procedures relating to, export / import programs, on a per/country basis, that include Policies and Procedures for country of origin, HTS / ECCN classification, Incoterms, Customs valuation, Customs broker and forwarder management, documentation and recordkeeping.</w:t>
      </w:r>
      <w:r w:rsidRPr="00321A5E">
        <w:rPr>
          <w:rFonts w:ascii="Arial" w:hAnsi="Arial" w:cs="Arial"/>
          <w:sz w:val="22"/>
          <w:szCs w:val="22"/>
        </w:rPr>
        <w:br/>
        <w:t>• Manage AT&amp;T’s Customs ACE</w:t>
      </w:r>
      <w:r>
        <w:rPr>
          <w:rFonts w:ascii="Arial" w:hAnsi="Arial" w:cs="Arial"/>
          <w:sz w:val="22"/>
          <w:szCs w:val="22"/>
        </w:rPr>
        <w:t xml:space="preserve"> account and BIS’ SNAP-R account</w:t>
      </w:r>
    </w:p>
    <w:p w:rsidR="00321A5E" w:rsidRPr="00321A5E" w:rsidRDefault="00321A5E" w:rsidP="00321A5E">
      <w:pPr>
        <w:pStyle w:val="NoSpacing"/>
        <w:rPr>
          <w:rFonts w:ascii="Arial" w:hAnsi="Arial" w:cs="Arial"/>
          <w:sz w:val="22"/>
          <w:szCs w:val="22"/>
        </w:rPr>
      </w:pPr>
      <w:r w:rsidRPr="00321A5E">
        <w:rPr>
          <w:rFonts w:ascii="Arial" w:hAnsi="Arial" w:cs="Arial"/>
          <w:sz w:val="22"/>
          <w:szCs w:val="22"/>
        </w:rPr>
        <w:t>• Lead and manage AT&amp;T’s Deemed Export program.</w:t>
      </w:r>
    </w:p>
    <w:p w:rsidR="000F4DE2" w:rsidRPr="00321A5E" w:rsidRDefault="00321A5E" w:rsidP="00321A5E">
      <w:pPr>
        <w:pStyle w:val="NoSpacing"/>
        <w:rPr>
          <w:rFonts w:ascii="Arial" w:hAnsi="Arial" w:cs="Arial"/>
          <w:sz w:val="22"/>
          <w:szCs w:val="22"/>
        </w:rPr>
      </w:pPr>
      <w:r w:rsidRPr="00321A5E">
        <w:rPr>
          <w:rFonts w:ascii="Arial" w:hAnsi="Arial" w:cs="Arial"/>
          <w:sz w:val="22"/>
          <w:szCs w:val="22"/>
          <w:lang w:val="en"/>
        </w:rPr>
        <w:t>• Lead/assist special projects with a regional and/or global emphasis.</w:t>
      </w:r>
      <w:r w:rsidRPr="00321A5E">
        <w:rPr>
          <w:rFonts w:ascii="Arial" w:hAnsi="Arial" w:cs="Arial"/>
          <w:sz w:val="22"/>
          <w:szCs w:val="22"/>
          <w:lang w:val="en"/>
        </w:rPr>
        <w:br/>
        <w:t>• Develop and vet new cross border Trade Models.</w:t>
      </w:r>
      <w:r w:rsidRPr="00321A5E">
        <w:rPr>
          <w:rFonts w:ascii="Arial" w:hAnsi="Arial" w:cs="Arial"/>
          <w:sz w:val="22"/>
          <w:szCs w:val="22"/>
          <w:lang w:val="en"/>
        </w:rPr>
        <w:br/>
        <w:t>• From a Trade Compliance perspective, provide Product Reviews and Deal Reviews.</w:t>
      </w:r>
      <w:r w:rsidRPr="00321A5E">
        <w:rPr>
          <w:rFonts w:ascii="Arial" w:hAnsi="Arial" w:cs="Arial"/>
          <w:sz w:val="22"/>
          <w:szCs w:val="22"/>
          <w:lang w:val="en"/>
        </w:rPr>
        <w:br/>
        <w:t>• Establish and deliver training programs around export / import policies and procedures to regional business contacts.</w:t>
      </w:r>
      <w:r w:rsidRPr="00321A5E">
        <w:rPr>
          <w:rFonts w:ascii="Arial" w:hAnsi="Arial" w:cs="Arial"/>
          <w:sz w:val="22"/>
          <w:szCs w:val="22"/>
          <w:lang w:val="en"/>
        </w:rPr>
        <w:br/>
        <w:t>• Proactively conduct regional export / import systems reviews and develop action plans to eliminate or reduce risks.</w:t>
      </w:r>
      <w:r w:rsidRPr="00321A5E">
        <w:rPr>
          <w:rFonts w:ascii="Arial" w:hAnsi="Arial" w:cs="Arial"/>
          <w:sz w:val="22"/>
          <w:szCs w:val="22"/>
          <w:lang w:val="en"/>
        </w:rPr>
        <w:br/>
        <w:t>• Serve as the regional point of contact to government officials on export / import matters.</w:t>
      </w:r>
      <w:r w:rsidRPr="00321A5E">
        <w:rPr>
          <w:rFonts w:ascii="Arial" w:hAnsi="Arial" w:cs="Arial"/>
          <w:sz w:val="22"/>
          <w:szCs w:val="22"/>
          <w:lang w:val="en"/>
        </w:rPr>
        <w:br/>
        <w:t>• Lead preparations for, and liaison with, Government / Customs authorities in the event of regulatory audits.</w:t>
      </w:r>
      <w:r w:rsidRPr="00321A5E">
        <w:rPr>
          <w:rFonts w:ascii="Arial" w:hAnsi="Arial" w:cs="Arial"/>
          <w:sz w:val="22"/>
          <w:szCs w:val="22"/>
          <w:lang w:val="en"/>
        </w:rPr>
        <w:br/>
        <w:t xml:space="preserve">• Partner with the Global Supply Chain Organization and other departments to identify trade-related cost savings opportunities and drive strategies to enable same. </w:t>
      </w:r>
      <w:r w:rsidRPr="00321A5E">
        <w:rPr>
          <w:rFonts w:ascii="Arial" w:hAnsi="Arial" w:cs="Arial"/>
          <w:sz w:val="22"/>
          <w:szCs w:val="22"/>
          <w:lang w:val="en"/>
        </w:rPr>
        <w:br/>
        <w:t>• Provide operational support for non-standard transactions.</w:t>
      </w:r>
      <w:r w:rsidRPr="00321A5E">
        <w:rPr>
          <w:rFonts w:ascii="Arial" w:hAnsi="Arial" w:cs="Arial"/>
          <w:sz w:val="22"/>
          <w:szCs w:val="22"/>
          <w:lang w:val="en"/>
        </w:rPr>
        <w:br/>
        <w:t>• Obtain various export / import licenses, permits, and submit reports to government authorities.</w:t>
      </w:r>
      <w:r w:rsidRPr="00321A5E">
        <w:rPr>
          <w:rFonts w:ascii="Arial" w:hAnsi="Arial" w:cs="Arial"/>
          <w:sz w:val="22"/>
          <w:szCs w:val="22"/>
          <w:lang w:val="en"/>
        </w:rPr>
        <w:br/>
      </w:r>
      <w:r w:rsidRPr="00321A5E">
        <w:rPr>
          <w:rFonts w:ascii="Arial" w:hAnsi="Arial" w:cs="Arial"/>
          <w:sz w:val="22"/>
          <w:szCs w:val="22"/>
          <w:lang w:val="en"/>
        </w:rPr>
        <w:lastRenderedPageBreak/>
        <w:t>• Provide monthly reporting and measurements.</w:t>
      </w:r>
      <w:r w:rsidRPr="00321A5E">
        <w:rPr>
          <w:rFonts w:ascii="Arial" w:hAnsi="Arial" w:cs="Arial"/>
          <w:sz w:val="22"/>
          <w:szCs w:val="22"/>
          <w:lang w:val="en"/>
        </w:rPr>
        <w:br/>
        <w:t xml:space="preserve">• Identify, assess and facilitate implementation of projects related to cargo security, customs clearance and export / import documentation. </w:t>
      </w:r>
      <w:r w:rsidRPr="00321A5E">
        <w:rPr>
          <w:rFonts w:ascii="Arial" w:hAnsi="Arial" w:cs="Arial"/>
          <w:sz w:val="22"/>
          <w:szCs w:val="22"/>
          <w:lang w:val="en"/>
        </w:rPr>
        <w:br/>
        <w:t>• Support Global Trade Organization activities, as required.</w:t>
      </w:r>
      <w:r w:rsidRPr="00321A5E">
        <w:rPr>
          <w:rFonts w:ascii="Arial" w:hAnsi="Arial" w:cs="Arial"/>
          <w:sz w:val="22"/>
          <w:szCs w:val="22"/>
          <w:lang w:val="en"/>
        </w:rPr>
        <w:br/>
      </w:r>
    </w:p>
    <w:p w:rsidR="00321A5E" w:rsidRDefault="00321A5E" w:rsidP="00321A5E">
      <w:pPr>
        <w:pStyle w:val="NoSpacing"/>
        <w:rPr>
          <w:rFonts w:ascii="Arial" w:hAnsi="Arial" w:cs="Arial"/>
          <w:sz w:val="22"/>
          <w:szCs w:val="22"/>
        </w:rPr>
      </w:pPr>
      <w:r w:rsidRPr="00321A5E">
        <w:rPr>
          <w:rFonts w:ascii="Arial" w:hAnsi="Arial" w:cs="Arial"/>
          <w:sz w:val="22"/>
          <w:szCs w:val="22"/>
          <w:u w:val="single"/>
        </w:rPr>
        <w:t>Required Skills</w:t>
      </w:r>
      <w:r w:rsidRPr="00321A5E">
        <w:rPr>
          <w:rFonts w:ascii="Arial" w:hAnsi="Arial" w:cs="Arial"/>
          <w:sz w:val="22"/>
          <w:szCs w:val="22"/>
        </w:rPr>
        <w:t xml:space="preserve">: </w:t>
      </w:r>
      <w:r w:rsidRPr="00321A5E">
        <w:rPr>
          <w:rFonts w:ascii="Arial" w:hAnsi="Arial" w:cs="Arial"/>
          <w:sz w:val="22"/>
          <w:szCs w:val="22"/>
        </w:rPr>
        <w:br/>
        <w:t>• Extensive experience of USA and CALA export / import controls with 7 or more years’ experience in the area.</w:t>
      </w:r>
      <w:r w:rsidRPr="00321A5E">
        <w:rPr>
          <w:rFonts w:ascii="Arial" w:hAnsi="Arial" w:cs="Arial"/>
          <w:sz w:val="22"/>
          <w:szCs w:val="22"/>
        </w:rPr>
        <w:br/>
        <w:t>• Thorough knowledge of US trade regulations, including the Export Administration Regulations • Very experienced in classification issues (ECCN determination), especially dealing with intangibles and encrypted software.  Customs and Census regulations and HS classification determination.</w:t>
      </w:r>
      <w:r w:rsidRPr="00321A5E">
        <w:rPr>
          <w:rFonts w:ascii="Arial" w:hAnsi="Arial" w:cs="Arial"/>
          <w:sz w:val="22"/>
          <w:szCs w:val="22"/>
        </w:rPr>
        <w:br/>
        <w:t>• Experience implementing corporate trade compliance programs and acting as administrator for software applications.</w:t>
      </w:r>
      <w:r w:rsidRPr="00321A5E">
        <w:rPr>
          <w:rFonts w:ascii="Arial" w:hAnsi="Arial" w:cs="Arial"/>
          <w:sz w:val="22"/>
          <w:szCs w:val="22"/>
        </w:rPr>
        <w:br/>
        <w:t xml:space="preserve">• Experience conducting risk assessments and implementing remedial actions </w:t>
      </w:r>
      <w:r w:rsidRPr="00321A5E">
        <w:rPr>
          <w:rFonts w:ascii="Arial" w:hAnsi="Arial" w:cs="Arial"/>
          <w:sz w:val="22"/>
          <w:szCs w:val="22"/>
        </w:rPr>
        <w:br/>
        <w:t xml:space="preserve">• Experience providing awareness training </w:t>
      </w:r>
      <w:r w:rsidRPr="00321A5E">
        <w:rPr>
          <w:rFonts w:ascii="Arial" w:hAnsi="Arial" w:cs="Arial"/>
          <w:sz w:val="22"/>
          <w:szCs w:val="22"/>
        </w:rPr>
        <w:br/>
        <w:t>• Bachelor’s degree or higher, preferably in a field related to international trade or international business / logistics</w:t>
      </w:r>
      <w:r w:rsidRPr="00321A5E">
        <w:rPr>
          <w:rFonts w:ascii="Arial" w:hAnsi="Arial" w:cs="Arial"/>
          <w:sz w:val="22"/>
          <w:szCs w:val="22"/>
        </w:rPr>
        <w:br/>
        <w:t xml:space="preserve">• Skilled in use of Microsoft Office products (Outlook, Word, Excel, </w:t>
      </w:r>
      <w:proofErr w:type="spellStart"/>
      <w:r w:rsidRPr="00321A5E">
        <w:rPr>
          <w:rFonts w:ascii="Arial" w:hAnsi="Arial" w:cs="Arial"/>
          <w:sz w:val="22"/>
          <w:szCs w:val="22"/>
        </w:rPr>
        <w:t>Powerpoint</w:t>
      </w:r>
      <w:proofErr w:type="spellEnd"/>
      <w:proofErr w:type="gramStart"/>
      <w:r w:rsidRPr="00321A5E">
        <w:rPr>
          <w:rFonts w:ascii="Arial" w:hAnsi="Arial" w:cs="Arial"/>
          <w:sz w:val="22"/>
          <w:szCs w:val="22"/>
        </w:rPr>
        <w:t>)</w:t>
      </w:r>
      <w:proofErr w:type="gramEnd"/>
      <w:r w:rsidRPr="00321A5E">
        <w:rPr>
          <w:rFonts w:ascii="Arial" w:hAnsi="Arial" w:cs="Arial"/>
          <w:sz w:val="22"/>
          <w:szCs w:val="22"/>
        </w:rPr>
        <w:br/>
        <w:t>• Excellent written and interpersonal communication skills.</w:t>
      </w:r>
      <w:r w:rsidRPr="00321A5E">
        <w:rPr>
          <w:rFonts w:ascii="Arial" w:hAnsi="Arial" w:cs="Arial"/>
          <w:sz w:val="22"/>
          <w:szCs w:val="22"/>
        </w:rPr>
        <w:br/>
        <w:t>• Self-motivated team player with ability to work proactively and independently while meeting deadlines.</w:t>
      </w:r>
      <w:r w:rsidRPr="00321A5E">
        <w:rPr>
          <w:rFonts w:ascii="Arial" w:hAnsi="Arial" w:cs="Arial"/>
          <w:sz w:val="22"/>
          <w:szCs w:val="22"/>
        </w:rPr>
        <w:br/>
        <w:t>• Proven ability to successfully manage multiple tasks.</w:t>
      </w:r>
      <w:r w:rsidRPr="00321A5E">
        <w:rPr>
          <w:rFonts w:ascii="Arial" w:hAnsi="Arial" w:cs="Arial"/>
          <w:sz w:val="22"/>
          <w:szCs w:val="22"/>
        </w:rPr>
        <w:br/>
        <w:t>• Self-motivated with a strong work ethic and flexible attitude. Willing to work flexible hours to accommodate virtual meetings across global time-zones.</w:t>
      </w:r>
      <w:r w:rsidRPr="00321A5E">
        <w:rPr>
          <w:rFonts w:ascii="Arial" w:hAnsi="Arial" w:cs="Arial"/>
          <w:sz w:val="22"/>
          <w:szCs w:val="22"/>
        </w:rPr>
        <w:br/>
        <w:t>• Prepared to travel as required by the business.</w:t>
      </w:r>
      <w:r w:rsidRPr="00321A5E">
        <w:rPr>
          <w:rFonts w:ascii="Arial" w:hAnsi="Arial" w:cs="Arial"/>
          <w:sz w:val="22"/>
          <w:szCs w:val="22"/>
        </w:rPr>
        <w:br/>
        <w:t>• Fluent in E</w:t>
      </w:r>
      <w:r>
        <w:rPr>
          <w:rFonts w:ascii="Arial" w:hAnsi="Arial" w:cs="Arial"/>
          <w:sz w:val="22"/>
          <w:szCs w:val="22"/>
        </w:rPr>
        <w:t>nglish.</w:t>
      </w:r>
      <w:r>
        <w:rPr>
          <w:rFonts w:ascii="Arial" w:hAnsi="Arial" w:cs="Arial"/>
          <w:sz w:val="22"/>
          <w:szCs w:val="22"/>
        </w:rPr>
        <w:br/>
        <w:t>• Valid USA Work Permit</w:t>
      </w:r>
    </w:p>
    <w:p w:rsidR="00321A5E" w:rsidRPr="00321A5E" w:rsidRDefault="00321A5E" w:rsidP="00321A5E">
      <w:pPr>
        <w:pStyle w:val="NoSpacing"/>
        <w:rPr>
          <w:rFonts w:ascii="Arial" w:hAnsi="Arial" w:cs="Arial"/>
          <w:sz w:val="22"/>
          <w:szCs w:val="22"/>
        </w:rPr>
      </w:pPr>
      <w:r w:rsidRPr="00321A5E">
        <w:rPr>
          <w:rFonts w:ascii="Arial" w:hAnsi="Arial" w:cs="Arial"/>
          <w:sz w:val="22"/>
          <w:szCs w:val="22"/>
        </w:rPr>
        <w:t>• Valid passport.</w:t>
      </w:r>
      <w:r w:rsidRPr="00321A5E">
        <w:rPr>
          <w:rFonts w:ascii="Arial" w:hAnsi="Arial" w:cs="Arial"/>
          <w:sz w:val="22"/>
          <w:szCs w:val="22"/>
        </w:rPr>
        <w:br/>
      </w:r>
      <w:r w:rsidRPr="00321A5E">
        <w:rPr>
          <w:rFonts w:ascii="Arial" w:hAnsi="Arial" w:cs="Arial"/>
          <w:sz w:val="22"/>
          <w:szCs w:val="22"/>
        </w:rPr>
        <w:br/>
      </w:r>
      <w:r w:rsidRPr="00321A5E">
        <w:rPr>
          <w:rFonts w:ascii="Arial" w:hAnsi="Arial" w:cs="Arial"/>
          <w:sz w:val="22"/>
          <w:szCs w:val="22"/>
          <w:u w:val="single"/>
        </w:rPr>
        <w:t>Qualifications (desired)</w:t>
      </w:r>
      <w:r w:rsidRPr="00321A5E">
        <w:rPr>
          <w:rFonts w:ascii="Arial" w:hAnsi="Arial" w:cs="Arial"/>
          <w:sz w:val="22"/>
          <w:szCs w:val="22"/>
        </w:rPr>
        <w:t xml:space="preserve">: </w:t>
      </w:r>
      <w:r w:rsidRPr="00321A5E">
        <w:rPr>
          <w:rFonts w:ascii="Arial" w:hAnsi="Arial" w:cs="Arial"/>
          <w:sz w:val="22"/>
          <w:szCs w:val="22"/>
        </w:rPr>
        <w:br/>
      </w:r>
      <w:r w:rsidRPr="00321A5E">
        <w:rPr>
          <w:rFonts w:ascii="Arial" w:hAnsi="Arial" w:cs="Arial"/>
          <w:sz w:val="22"/>
          <w:szCs w:val="22"/>
        </w:rPr>
        <w:br/>
        <w:t>• US Customs Broker license</w:t>
      </w:r>
    </w:p>
    <w:p w:rsidR="00321A5E" w:rsidRPr="00321A5E" w:rsidRDefault="00321A5E" w:rsidP="00321A5E">
      <w:pPr>
        <w:pStyle w:val="NoSpacing"/>
        <w:rPr>
          <w:rFonts w:ascii="Arial" w:hAnsi="Arial" w:cs="Arial"/>
          <w:sz w:val="22"/>
          <w:szCs w:val="22"/>
        </w:rPr>
      </w:pPr>
      <w:r w:rsidRPr="00321A5E">
        <w:rPr>
          <w:rFonts w:ascii="Arial" w:hAnsi="Arial" w:cs="Arial"/>
          <w:sz w:val="22"/>
          <w:szCs w:val="22"/>
        </w:rPr>
        <w:t>• Experience working with automated trade compliance applications.</w:t>
      </w:r>
      <w:r w:rsidRPr="00321A5E">
        <w:rPr>
          <w:rFonts w:ascii="Arial" w:hAnsi="Arial" w:cs="Arial"/>
          <w:sz w:val="22"/>
          <w:szCs w:val="22"/>
        </w:rPr>
        <w:br/>
        <w:t>• Experience in web site management.</w:t>
      </w:r>
      <w:r w:rsidRPr="00321A5E">
        <w:rPr>
          <w:rFonts w:ascii="Arial" w:hAnsi="Arial" w:cs="Arial"/>
          <w:sz w:val="22"/>
          <w:szCs w:val="22"/>
        </w:rPr>
        <w:br/>
        <w:t>• Global perspective.</w:t>
      </w:r>
      <w:r w:rsidRPr="00321A5E">
        <w:rPr>
          <w:rFonts w:ascii="Arial" w:hAnsi="Arial" w:cs="Arial"/>
          <w:sz w:val="22"/>
          <w:szCs w:val="22"/>
        </w:rPr>
        <w:br/>
        <w:t xml:space="preserve">• Ability to speak / write Spanish and / or Portuguese. </w:t>
      </w:r>
      <w:r w:rsidRPr="00321A5E">
        <w:rPr>
          <w:rFonts w:ascii="Arial" w:hAnsi="Arial" w:cs="Arial"/>
          <w:sz w:val="22"/>
          <w:szCs w:val="22"/>
        </w:rPr>
        <w:br/>
        <w:t>• Experience with US International Traffic in Arms Regulations (ITAR), a plus.</w:t>
      </w:r>
    </w:p>
    <w:p w:rsidR="00321A5E" w:rsidRPr="00321A5E" w:rsidRDefault="00321A5E" w:rsidP="00321A5E">
      <w:pPr>
        <w:pStyle w:val="NoSpacing"/>
        <w:rPr>
          <w:rFonts w:ascii="Arial" w:hAnsi="Arial" w:cs="Arial"/>
          <w:sz w:val="22"/>
          <w:szCs w:val="22"/>
        </w:rPr>
      </w:pPr>
    </w:p>
    <w:p w:rsidR="00321A5E" w:rsidRDefault="00321A5E" w:rsidP="00321A5E">
      <w:pPr>
        <w:pStyle w:val="NoSpacing"/>
        <w:rPr>
          <w:rFonts w:ascii="Arial" w:hAnsi="Arial" w:cs="Arial"/>
          <w:sz w:val="22"/>
          <w:szCs w:val="22"/>
        </w:rPr>
      </w:pPr>
      <w:r>
        <w:rPr>
          <w:rFonts w:ascii="Arial" w:hAnsi="Arial" w:cs="Arial"/>
          <w:sz w:val="22"/>
          <w:szCs w:val="22"/>
        </w:rPr>
        <w:t xml:space="preserve">To </w:t>
      </w:r>
      <w:proofErr w:type="gramStart"/>
      <w:r>
        <w:rPr>
          <w:rFonts w:ascii="Arial" w:hAnsi="Arial" w:cs="Arial"/>
          <w:sz w:val="22"/>
          <w:szCs w:val="22"/>
        </w:rPr>
        <w:t>Apply</w:t>
      </w:r>
      <w:proofErr w:type="gramEnd"/>
      <w:r>
        <w:rPr>
          <w:rFonts w:ascii="Arial" w:hAnsi="Arial" w:cs="Arial"/>
          <w:sz w:val="22"/>
          <w:szCs w:val="22"/>
        </w:rPr>
        <w:t>, go to:</w:t>
      </w:r>
    </w:p>
    <w:p w:rsidR="00321A5E" w:rsidRDefault="00321A5E" w:rsidP="00321A5E">
      <w:pPr>
        <w:pStyle w:val="NoSpacing"/>
        <w:rPr>
          <w:rStyle w:val="Hyperlink"/>
          <w:rFonts w:ascii="Arial" w:hAnsi="Arial" w:cs="Arial"/>
          <w:color w:val="auto"/>
          <w:sz w:val="22"/>
          <w:szCs w:val="22"/>
          <w:u w:val="none"/>
        </w:rPr>
      </w:pPr>
      <w:hyperlink r:id="rId4" w:history="1">
        <w:r w:rsidRPr="00321A5E">
          <w:rPr>
            <w:rStyle w:val="Hyperlink"/>
            <w:rFonts w:ascii="Arial" w:hAnsi="Arial" w:cs="Arial"/>
            <w:color w:val="auto"/>
            <w:sz w:val="22"/>
            <w:szCs w:val="22"/>
          </w:rPr>
          <w:t>https://att.taleo.net/careersection/10161/moresearch.ftl?lang=en&amp;alt=1</w:t>
        </w:r>
      </w:hyperlink>
    </w:p>
    <w:p w:rsidR="00321A5E" w:rsidRPr="00321A5E" w:rsidRDefault="00321A5E" w:rsidP="00321A5E">
      <w:pPr>
        <w:pStyle w:val="NoSpacing"/>
        <w:rPr>
          <w:rStyle w:val="Hyperlink"/>
          <w:rFonts w:ascii="Arial" w:hAnsi="Arial" w:cs="Arial"/>
          <w:color w:val="auto"/>
          <w:sz w:val="22"/>
          <w:szCs w:val="22"/>
          <w:u w:val="none"/>
        </w:rPr>
      </w:pPr>
      <w:r w:rsidRPr="00321A5E">
        <w:rPr>
          <w:rStyle w:val="Hyperlink"/>
          <w:rFonts w:ascii="Arial" w:hAnsi="Arial" w:cs="Arial"/>
          <w:color w:val="auto"/>
          <w:sz w:val="22"/>
          <w:szCs w:val="22"/>
          <w:u w:val="none"/>
        </w:rPr>
        <w:t>Enter “1710966” in the Job Number field</w:t>
      </w:r>
    </w:p>
    <w:p w:rsidR="00321A5E" w:rsidRPr="00321A5E" w:rsidRDefault="00321A5E" w:rsidP="00321A5E">
      <w:pPr>
        <w:pStyle w:val="NoSpacing"/>
        <w:rPr>
          <w:rStyle w:val="Hyperlink"/>
          <w:rFonts w:ascii="Arial" w:hAnsi="Arial" w:cs="Arial"/>
          <w:color w:val="auto"/>
          <w:sz w:val="22"/>
          <w:szCs w:val="22"/>
        </w:rPr>
      </w:pPr>
    </w:p>
    <w:p w:rsidR="00321A5E" w:rsidRPr="00321A5E" w:rsidRDefault="00321A5E" w:rsidP="00321A5E">
      <w:pPr>
        <w:pStyle w:val="NoSpacing"/>
        <w:rPr>
          <w:rFonts w:ascii="Arial" w:hAnsi="Arial" w:cs="Arial"/>
          <w:sz w:val="22"/>
          <w:szCs w:val="22"/>
        </w:rPr>
      </w:pPr>
    </w:p>
    <w:sectPr w:rsidR="00321A5E" w:rsidRPr="00321A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A5E"/>
    <w:rsid w:val="000F4DE2"/>
    <w:rsid w:val="00321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BF9E3E-C142-4164-BB96-D94010558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321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sid w:val="00321A5E"/>
    <w:rPr>
      <w:rFonts w:ascii="Times New Roman" w:eastAsia="Times New Roman" w:hAnsi="Times New Roman" w:cs="Times New Roman"/>
      <w:sz w:val="24"/>
      <w:szCs w:val="24"/>
    </w:rPr>
  </w:style>
  <w:style w:type="paragraph" w:styleId="NoSpacing">
    <w:name w:val="No Spacing"/>
    <w:basedOn w:val="Normal"/>
    <w:uiPriority w:val="1"/>
    <w:qFormat/>
    <w:rsid w:val="00321A5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21A5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0864399">
      <w:bodyDiv w:val="1"/>
      <w:marLeft w:val="0"/>
      <w:marRight w:val="0"/>
      <w:marTop w:val="0"/>
      <w:marBottom w:val="0"/>
      <w:divBdr>
        <w:top w:val="none" w:sz="0" w:space="0" w:color="auto"/>
        <w:left w:val="none" w:sz="0" w:space="0" w:color="auto"/>
        <w:bottom w:val="none" w:sz="0" w:space="0" w:color="auto"/>
        <w:right w:val="none" w:sz="0" w:space="0" w:color="auto"/>
      </w:divBdr>
      <w:divsChild>
        <w:div w:id="2007242292">
          <w:marLeft w:val="0"/>
          <w:marRight w:val="0"/>
          <w:marTop w:val="0"/>
          <w:marBottom w:val="0"/>
          <w:divBdr>
            <w:top w:val="none" w:sz="0" w:space="0" w:color="auto"/>
            <w:left w:val="none" w:sz="0" w:space="0" w:color="auto"/>
            <w:bottom w:val="none" w:sz="0" w:space="0" w:color="auto"/>
            <w:right w:val="none" w:sz="0" w:space="0" w:color="auto"/>
          </w:divBdr>
        </w:div>
      </w:divsChild>
    </w:div>
    <w:div w:id="176430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tt.taleo.net/careersection/10161/moresearch.ftl?lang=en&amp;al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VENDRAMIN, CARRIE E</dc:creator>
  <cp:keywords/>
  <dc:description/>
  <cp:lastModifiedBy>VENDRAMIN, CARRIE E</cp:lastModifiedBy>
  <cp:revision>1</cp:revision>
  <dcterms:created xsi:type="dcterms:W3CDTF">2017-02-10T19:08:00Z</dcterms:created>
  <dcterms:modified xsi:type="dcterms:W3CDTF">2017-02-10T19:11:00Z</dcterms:modified>
</cp:coreProperties>
</file>