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9B" w:rsidRDefault="00D10F9B" w:rsidP="00D10F9B">
      <w:pPr>
        <w:rPr>
          <w:b/>
        </w:rPr>
      </w:pPr>
    </w:p>
    <w:p w:rsidR="00D10F9B" w:rsidRPr="00D10F9B" w:rsidRDefault="00D10F9B" w:rsidP="00D10F9B">
      <w:pPr>
        <w:rPr>
          <w:b/>
        </w:rPr>
      </w:pPr>
      <w:r w:rsidRPr="00D10F9B">
        <w:rPr>
          <w:b/>
        </w:rPr>
        <w:t>DJJ has an exciting opportunity as a Customs Compliance Analyst for our Downtown Cincinnati Office.</w:t>
      </w:r>
    </w:p>
    <w:p w:rsidR="00D10F9B" w:rsidRDefault="00D10F9B" w:rsidP="00D10F9B"/>
    <w:p w:rsidR="00D10F9B" w:rsidRDefault="00D10F9B" w:rsidP="00D10F9B">
      <w:r>
        <w:t>The David J. Joseph Company (DJJ), founded in 1885, is a world leader in scrap metal recycling &amp; trading.  With over 70 locations, the Joseph Company is headquartered in Cincinnati, Ohio and is a wholly-owned subsidiary of Nucor Corporation (NUE) a Fortune 200 Company.  DJJ has a well-earned reputation for safety, integri</w:t>
      </w:r>
      <w:bookmarkStart w:id="0" w:name="_GoBack"/>
      <w:bookmarkEnd w:id="0"/>
      <w:r>
        <w:t xml:space="preserve">ty and innovation. We are recognized as a good community citizen who is trustworthy, financially strong and environmentally proactive. </w:t>
      </w:r>
    </w:p>
    <w:p w:rsidR="00D10F9B" w:rsidRDefault="00D10F9B" w:rsidP="00D10F9B"/>
    <w:p w:rsidR="00D10F9B" w:rsidRPr="00D10F9B" w:rsidRDefault="00D10F9B" w:rsidP="00D10F9B">
      <w:pPr>
        <w:rPr>
          <w:b/>
        </w:rPr>
      </w:pPr>
      <w:r w:rsidRPr="00D10F9B">
        <w:rPr>
          <w:b/>
        </w:rPr>
        <w:t>Position Overview:</w:t>
      </w:r>
    </w:p>
    <w:p w:rsidR="00D10F9B" w:rsidRDefault="00D10F9B" w:rsidP="00D10F9B">
      <w:r>
        <w:t xml:space="preserve">1.  </w:t>
      </w:r>
      <w:r>
        <w:t>Analyze requirements and assess potential risks for each business unit in order to ensure compliance with government regulations.</w:t>
      </w:r>
    </w:p>
    <w:p w:rsidR="00D10F9B" w:rsidRDefault="00D10F9B" w:rsidP="00D10F9B">
      <w:pPr>
        <w:pStyle w:val="ListParagraph"/>
        <w:numPr>
          <w:ilvl w:val="0"/>
          <w:numId w:val="1"/>
        </w:numPr>
        <w:ind w:left="540" w:hanging="180"/>
      </w:pPr>
      <w:r>
        <w:t>Administer processes, procedures and policies to ensure compliance with import and export trade regulations.</w:t>
      </w:r>
    </w:p>
    <w:p w:rsidR="00D10F9B" w:rsidRDefault="00D10F9B" w:rsidP="00D10F9B">
      <w:pPr>
        <w:pStyle w:val="ListParagraph"/>
        <w:numPr>
          <w:ilvl w:val="0"/>
          <w:numId w:val="1"/>
        </w:numPr>
        <w:ind w:left="540" w:hanging="180"/>
      </w:pPr>
      <w:r>
        <w:t>Participate in defining standards, policies, procedures and training for the organization.</w:t>
      </w:r>
    </w:p>
    <w:p w:rsidR="00D10F9B" w:rsidRDefault="00D10F9B" w:rsidP="00D10F9B">
      <w:pPr>
        <w:pStyle w:val="ListParagraph"/>
        <w:numPr>
          <w:ilvl w:val="0"/>
          <w:numId w:val="1"/>
        </w:numPr>
        <w:ind w:left="540" w:hanging="180"/>
      </w:pPr>
      <w:r>
        <w:t>Recommend the best possible decisions in order to mitigate risk and protect DJJ’s import and export privileges and reputation.</w:t>
      </w:r>
    </w:p>
    <w:p w:rsidR="00D10F9B" w:rsidRDefault="00D10F9B" w:rsidP="00D10F9B">
      <w:r>
        <w:t>2.</w:t>
      </w:r>
      <w:r>
        <w:t xml:space="preserve"> </w:t>
      </w:r>
      <w:r>
        <w:t xml:space="preserve"> Maintain current knowledge of import, export and customs regulations; remain informed on trends and issues in our industry.  Evaluate and recommend new procedures, trends or techniques that could be beneficial for the organization.</w:t>
      </w:r>
    </w:p>
    <w:p w:rsidR="00D10F9B" w:rsidRDefault="00D10F9B" w:rsidP="00D10F9B">
      <w:r>
        <w:t>3.</w:t>
      </w:r>
      <w:r>
        <w:t xml:space="preserve"> </w:t>
      </w:r>
      <w:r>
        <w:t xml:space="preserve"> Assist International Trade Compliance Manager in developing, implementing, and maintaining a global compliance program.</w:t>
      </w:r>
    </w:p>
    <w:p w:rsidR="00D10F9B" w:rsidRDefault="00D10F9B" w:rsidP="00D10F9B">
      <w:r>
        <w:t>4.</w:t>
      </w:r>
      <w:r>
        <w:t xml:space="preserve"> </w:t>
      </w:r>
      <w:r>
        <w:t xml:space="preserve"> Perform thorough, accurate and documented compliance audits to ensure imported/exported goods comply with government regulations.</w:t>
      </w:r>
    </w:p>
    <w:p w:rsidR="00D10F9B" w:rsidRDefault="00D10F9B" w:rsidP="00D10F9B">
      <w:r>
        <w:t>5.</w:t>
      </w:r>
      <w:r>
        <w:t xml:space="preserve"> </w:t>
      </w:r>
      <w:r>
        <w:t xml:space="preserve"> Interact with internal business groups to provide support with international transactions to ensure trade compliance.</w:t>
      </w:r>
    </w:p>
    <w:p w:rsidR="00D10F9B" w:rsidRDefault="00D10F9B" w:rsidP="00D10F9B">
      <w:r>
        <w:t>6.</w:t>
      </w:r>
      <w:r>
        <w:t xml:space="preserve"> </w:t>
      </w:r>
      <w:r>
        <w:t xml:space="preserve"> Provide support and assistance on various compliance projects and initiatives.</w:t>
      </w:r>
    </w:p>
    <w:p w:rsidR="00D10F9B" w:rsidRDefault="00D10F9B" w:rsidP="00D10F9B">
      <w:r>
        <w:t>7.</w:t>
      </w:r>
      <w:r>
        <w:t xml:space="preserve"> </w:t>
      </w:r>
      <w:r>
        <w:t xml:space="preserve"> Perform other duties and projects as assigned by management.</w:t>
      </w:r>
    </w:p>
    <w:p w:rsidR="00D10F9B" w:rsidRDefault="00D10F9B" w:rsidP="00D10F9B"/>
    <w:p w:rsidR="00D10F9B" w:rsidRPr="00D10F9B" w:rsidRDefault="00D10F9B" w:rsidP="00D10F9B">
      <w:pPr>
        <w:rPr>
          <w:b/>
        </w:rPr>
      </w:pPr>
      <w:r w:rsidRPr="00D10F9B">
        <w:rPr>
          <w:b/>
        </w:rPr>
        <w:t xml:space="preserve">Qualifications:  </w:t>
      </w:r>
    </w:p>
    <w:p w:rsidR="00D10F9B" w:rsidRDefault="00D10F9B" w:rsidP="00D10F9B">
      <w:r>
        <w:t>1.</w:t>
      </w:r>
      <w:r>
        <w:t xml:space="preserve"> </w:t>
      </w:r>
      <w:r>
        <w:t xml:space="preserve"> Bachelor’s Degree in International Business, Logistics, Supply Chain or other related discipline.</w:t>
      </w:r>
    </w:p>
    <w:p w:rsidR="00D10F9B" w:rsidRDefault="00D10F9B" w:rsidP="00D10F9B">
      <w:r>
        <w:t>2.</w:t>
      </w:r>
      <w:r>
        <w:t xml:space="preserve"> </w:t>
      </w:r>
      <w:r>
        <w:t xml:space="preserve"> Completion of or pursuing related certifications (for example, CES – Certified Export Specialist, CCS – Certified Customs Specialist, etc.) and / or a U.S. Customs Brokerage License preferred.</w:t>
      </w:r>
    </w:p>
    <w:p w:rsidR="00D10F9B" w:rsidRDefault="00D10F9B" w:rsidP="00D10F9B">
      <w:r>
        <w:t>3.</w:t>
      </w:r>
      <w:r>
        <w:t xml:space="preserve"> </w:t>
      </w:r>
      <w:r>
        <w:t xml:space="preserve"> Minimum 2 – 4 years related professional experience. </w:t>
      </w:r>
    </w:p>
    <w:p w:rsidR="00D10F9B" w:rsidRDefault="00D10F9B" w:rsidP="00D10F9B">
      <w:r>
        <w:t>4.</w:t>
      </w:r>
      <w:r>
        <w:t xml:space="preserve"> </w:t>
      </w:r>
      <w:r>
        <w:t xml:space="preserve"> Demonstrates working knowledge of U.S. import and export regulations, programs and initiatives, i.e. ACE, CFR, NAFTA, FTA’s, ISF, EAR, AES, OFAC, etc.</w:t>
      </w:r>
    </w:p>
    <w:p w:rsidR="00D10F9B" w:rsidRDefault="00D10F9B" w:rsidP="00D10F9B">
      <w:r>
        <w:t>5.</w:t>
      </w:r>
      <w:r>
        <w:t xml:space="preserve"> </w:t>
      </w:r>
      <w:r>
        <w:t xml:space="preserve"> Strong understanding of customs valuation, tariff classification, free trade agreements and other aspects of trade compliance.</w:t>
      </w:r>
    </w:p>
    <w:p w:rsidR="00D10F9B" w:rsidRDefault="00D10F9B" w:rsidP="00D10F9B">
      <w:r>
        <w:t>6.</w:t>
      </w:r>
      <w:r>
        <w:t xml:space="preserve"> </w:t>
      </w:r>
      <w:r>
        <w:t xml:space="preserve"> Knowledge of global import/export shipping and documentation requirements.</w:t>
      </w:r>
    </w:p>
    <w:p w:rsidR="00D10F9B" w:rsidRDefault="00D10F9B" w:rsidP="00D10F9B">
      <w:r>
        <w:t>7.</w:t>
      </w:r>
      <w:r>
        <w:t xml:space="preserve"> </w:t>
      </w:r>
      <w:r>
        <w:t xml:space="preserve"> Ability to complete work under general supervision, exhibiting independent thinking skills and problem solving initiative.</w:t>
      </w:r>
    </w:p>
    <w:p w:rsidR="00D10F9B" w:rsidRDefault="00D10F9B" w:rsidP="00D10F9B">
      <w:r>
        <w:t>8.</w:t>
      </w:r>
      <w:r>
        <w:t xml:space="preserve"> </w:t>
      </w:r>
      <w:r>
        <w:t xml:space="preserve"> Excellent verbal, written, and interpersonal communication skills to communicate highly complex information to both technical and non-technical staff and at all levels both inside of and outside of the organization.</w:t>
      </w:r>
    </w:p>
    <w:p w:rsidR="00D10F9B" w:rsidRDefault="00D10F9B" w:rsidP="00D10F9B">
      <w:r>
        <w:t>9.</w:t>
      </w:r>
      <w:r>
        <w:t xml:space="preserve"> </w:t>
      </w:r>
      <w:r>
        <w:t xml:space="preserve"> Excellent organizational, follow-up skills and the ability to manage multiple assignments effectively.</w:t>
      </w:r>
    </w:p>
    <w:p w:rsidR="00D10F9B" w:rsidRDefault="00D10F9B" w:rsidP="00D10F9B">
      <w:r>
        <w:t>10.</w:t>
      </w:r>
      <w:r>
        <w:t xml:space="preserve"> </w:t>
      </w:r>
      <w:r>
        <w:t xml:space="preserve"> Expert working knowledge MS office suite (Word, Excel, and Access)</w:t>
      </w:r>
    </w:p>
    <w:p w:rsidR="00D10F9B" w:rsidRDefault="00D10F9B" w:rsidP="00D10F9B"/>
    <w:p w:rsidR="00D10F9B" w:rsidRDefault="00D10F9B" w:rsidP="00D10F9B">
      <w:r>
        <w:t xml:space="preserve">DJJ is an equal opportunity employer.  Qualified applicants will receive consideration for employment without regard to race, color, religion, sex, sexual orientation, gender identity, national origin, disability or protected veteran status.  If you’d like more information on your EEO rights under the law, please &lt;a </w:t>
      </w:r>
      <w:proofErr w:type="spellStart"/>
      <w:r>
        <w:t>href</w:t>
      </w:r>
      <w:proofErr w:type="spellEnd"/>
      <w:r>
        <w:t>="</w:t>
      </w:r>
      <w:hyperlink r:id="rId5" w:history="1">
        <w:r>
          <w:rPr>
            <w:rStyle w:val="Hyperlink"/>
          </w:rPr>
          <w:t>https://djj.box.com/v/EEOistheLaw4Applications</w:t>
        </w:r>
      </w:hyperlink>
      <w:r>
        <w:t>"&gt;click here&lt;/a&gt;.&lt;/p&gt;</w:t>
      </w:r>
    </w:p>
    <w:p w:rsidR="00D10F9B" w:rsidRDefault="00D10F9B" w:rsidP="00D10F9B"/>
    <w:p w:rsidR="00BB5F45" w:rsidRDefault="00D10F9B">
      <w:r>
        <w:t>We offer a competitive salary and benefits package, including a company car, performance-based bonus, medical, dental, 401k with company match, and more!</w:t>
      </w:r>
    </w:p>
    <w:sectPr w:rsidR="00BB5F45" w:rsidSect="00D10F9B">
      <w:pgSz w:w="12240" w:h="15840"/>
      <w:pgMar w:top="540" w:right="144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44F31"/>
    <w:multiLevelType w:val="hybridMultilevel"/>
    <w:tmpl w:val="A4A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9B"/>
    <w:rsid w:val="00BB5F45"/>
    <w:rsid w:val="00D1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4EBCE-8DB3-465F-89C7-15BC36C7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0F9B"/>
    <w:rPr>
      <w:color w:val="0563C1"/>
      <w:u w:val="single"/>
    </w:rPr>
  </w:style>
  <w:style w:type="paragraph" w:styleId="ListParagraph">
    <w:name w:val="List Paragraph"/>
    <w:basedOn w:val="Normal"/>
    <w:uiPriority w:val="34"/>
    <w:qFormat/>
    <w:rsid w:val="00D10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3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jj.box.com/v/EEOistheLaw4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549</Words>
  <Characters>3135</Characters>
  <Application>Microsoft Office Word</Application>
  <DocSecurity>0</DocSecurity>
  <Lines>26</Lines>
  <Paragraphs>7</Paragraphs>
  <ScaleCrop>false</ScaleCrop>
  <Company>DJJ</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Lambert-Bradley, Joy</dc:creator>
  <cp:keywords/>
  <dc:description/>
  <cp:lastModifiedBy>Lambert-Bradley, Joy</cp:lastModifiedBy>
  <cp:revision>1</cp:revision>
  <dcterms:created xsi:type="dcterms:W3CDTF">2016-10-19T17:28:00Z</dcterms:created>
  <dcterms:modified xsi:type="dcterms:W3CDTF">2016-10-19T17:32:00Z</dcterms:modified>
</cp:coreProperties>
</file>