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Job Posting Title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Sr Logistics Import Analyst (Lake Forest, IL)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Work Location(s)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US-IL, LAKE FOREST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Requisition Number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53599823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Position Description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Provide operational expertise to enhance workflow by analyzing and developing logistics plans that affect distribution and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inventory levels. Create and review procedures for international cargo movement to maximize customer satisfaction and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minimize cost.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Provide global operational expertise, support and reporting to ensure optimal efficiency, minimize risk, and cost control for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GGS supply chain transportation.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Drive improved service levels from third party logistics suppliers including score carding, managing and prioritizing requests,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and scheduling reviews as needed based on results.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Collect and analyze logistics data to identify opportunities for global cost savings/avoidance and achievement of required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service levels.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Provide on-going analysis of transportation spend.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Support bids and implementation of process changes to achieve improved cycle time from China to Kansas City as well as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other global Business Units (i.e. AGI, Mexico, Canada, etc…., and customer service to the consolidations centers and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distribution centers.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Advising internal partners with regards to routing options for product that optimize cost and delivery requirements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Creating standardized reporting regarding shipping/transportation service provider performance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Creating a partnership with Global customers, transportation service providers, and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internal partners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in order to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identify and anticipate needs and create solutions that exceed customer expectations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Troubleshooting and escalate issues to supervisor as required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Recommending transportation service providers and reviewing/negotiating contracts – Omni Modal.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Ensuring quality through the creation and use of transportation standard operating procedures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Benchmarking best demonstrated global transportation practices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Applying the concept of continuous improvement in productivity, process yield, and cycle time reduction.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Communicating claims policies and procedures to all appropriate personnel, reducing freight costs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Support logistics manager with strategic project initiatives as required.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Position Requirements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Bachelor degree and 6-8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years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experience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 international logistics operations.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Knowledge of principals and methods for moving goods internationally.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Comprehensive working knowledge of operations of third party service providers i.e. freight forwarding, customs brokerage,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carriers, international trade documents, CPB regulations.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Demonstrated strong mathematical and analytical skills.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Strong organizational skills.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Ability to work within a team environment.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Proficient with EDI interface.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Enter additional experience, knowledge, skills, abilities, or certifications needed to perform this job here...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Preferred not required: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CI training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CBP license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Grainger is an Equal Opportunity / Affirmative Action employer. All qualified applicants will receive consideration for</w:t>
      </w:r>
    </w:p>
    <w:p w:rsidR="00C373E7" w:rsidRDefault="00872AD1" w:rsidP="00872AD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employment without regard to race, color, religion, sex, national origin, disability, or protected veteran status</w:t>
      </w:r>
    </w:p>
    <w:p w:rsidR="005B1129" w:rsidRDefault="005B1129" w:rsidP="00872AD1">
      <w:pPr>
        <w:rPr>
          <w:rFonts w:ascii="Arial" w:hAnsi="Arial" w:cs="Arial"/>
          <w:color w:val="000000"/>
          <w:sz w:val="20"/>
          <w:szCs w:val="20"/>
        </w:rPr>
      </w:pPr>
    </w:p>
    <w:p w:rsidR="005B1129" w:rsidRDefault="005B1129" w:rsidP="00872AD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Please contact:</w:t>
      </w:r>
    </w:p>
    <w:p w:rsidR="005B1129" w:rsidRDefault="005B1129" w:rsidP="00872AD1">
      <w:pPr>
        <w:rPr>
          <w:rFonts w:ascii="Arial" w:hAnsi="Arial" w:cs="Arial"/>
          <w:color w:val="000000"/>
          <w:sz w:val="20"/>
          <w:szCs w:val="20"/>
        </w:rPr>
      </w:pPr>
    </w:p>
    <w:p w:rsidR="005B1129" w:rsidRPr="005B1129" w:rsidRDefault="005B1129" w:rsidP="005B1129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1129">
        <w:rPr>
          <w:rFonts w:ascii="Calibri" w:eastAsia="Times New Roman" w:hAnsi="Calibri" w:cs="Calibri"/>
          <w:color w:val="1F497D"/>
        </w:rPr>
        <w:t> </w:t>
      </w:r>
    </w:p>
    <w:p w:rsidR="005B1129" w:rsidRPr="005B1129" w:rsidRDefault="005B1129" w:rsidP="005B1129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1129">
        <w:rPr>
          <w:rFonts w:ascii="Times New Roman" w:eastAsia="Times New Roman" w:hAnsi="Times New Roman" w:cs="Times New Roman"/>
          <w:b/>
          <w:bCs/>
          <w:color w:val="1F497D"/>
          <w:sz w:val="23"/>
          <w:szCs w:val="23"/>
        </w:rPr>
        <w:t>Chris Baker | Talent Acquisition Consultant | Grainger</w:t>
      </w:r>
    </w:p>
    <w:p w:rsidR="005B1129" w:rsidRPr="005B1129" w:rsidRDefault="005B1129" w:rsidP="005B1129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1129">
        <w:rPr>
          <w:rFonts w:ascii="Times New Roman" w:eastAsia="Times New Roman" w:hAnsi="Times New Roman" w:cs="Times New Roman"/>
          <w:color w:val="1F497D"/>
          <w:sz w:val="23"/>
          <w:szCs w:val="23"/>
        </w:rPr>
        <w:t>100 Grainger Parkway | Lake Forest, Ill</w:t>
      </w:r>
      <w:r>
        <w:rPr>
          <w:rFonts w:ascii="Times New Roman" w:eastAsia="Times New Roman" w:hAnsi="Times New Roman" w:cs="Times New Roman"/>
          <w:color w:val="1F497D"/>
          <w:sz w:val="23"/>
          <w:szCs w:val="23"/>
        </w:rPr>
        <w:t>inois 60045|</w:t>
      </w:r>
      <w:bookmarkStart w:id="0" w:name="_GoBack"/>
      <w:bookmarkEnd w:id="0"/>
    </w:p>
    <w:p w:rsidR="005B1129" w:rsidRPr="005B1129" w:rsidRDefault="005B1129" w:rsidP="005B1129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" w:history="1">
        <w:r w:rsidRPr="005B1129">
          <w:rPr>
            <w:rFonts w:ascii="Times New Roman" w:eastAsia="Times New Roman" w:hAnsi="Times New Roman" w:cs="Times New Roman"/>
            <w:color w:val="336699"/>
            <w:sz w:val="23"/>
            <w:szCs w:val="23"/>
            <w:u w:val="single"/>
          </w:rPr>
          <w:t>chris.baker2@grainger.com</w:t>
        </w:r>
      </w:hyperlink>
    </w:p>
    <w:p w:rsidR="005B1129" w:rsidRDefault="005B1129" w:rsidP="00872AD1"/>
    <w:sectPr w:rsidR="005B1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D1"/>
    <w:rsid w:val="005B1129"/>
    <w:rsid w:val="00872AD1"/>
    <w:rsid w:val="00C3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B8CEB"/>
  <w15:docId w15:val="{74C9AF61-BF17-4105-83EC-4431A688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11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window.top.ZmObjectManager.__doClickObject(document.getElementById(%22OBJ_PREFIX_DWT1771_com_zimbra_email%22)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W. W. Grainger, Inc.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Baker, Chris</dc:creator>
  <cp:lastModifiedBy>Joseph Burks</cp:lastModifiedBy>
  <cp:revision>2</cp:revision>
  <dcterms:created xsi:type="dcterms:W3CDTF">2016-10-17T01:01:00Z</dcterms:created>
  <dcterms:modified xsi:type="dcterms:W3CDTF">2016-10-25T18:16:00Z</dcterms:modified>
</cp:coreProperties>
</file>