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0"/>
        <w:gridCol w:w="8200"/>
      </w:tblGrid>
      <w:tr w:rsidR="0090582C" w:rsidRPr="00DE56FA" w:rsidTr="009D751C">
        <w:trPr>
          <w:trHeight w:val="350"/>
        </w:trPr>
        <w:tc>
          <w:tcPr>
            <w:tcW w:w="1260" w:type="dxa"/>
            <w:tcBorders>
              <w:right w:val="nil"/>
            </w:tcBorders>
            <w:shd w:val="clear" w:color="auto" w:fill="auto"/>
            <w:vAlign w:val="center"/>
          </w:tcPr>
          <w:p w:rsidR="0090582C" w:rsidRPr="009C7F6A" w:rsidRDefault="0090582C" w:rsidP="009D751C">
            <w:pPr>
              <w:ind w:right="-720"/>
              <w:rPr>
                <w:rFonts w:ascii="Arial" w:hAnsi="Arial"/>
                <w:sz w:val="20"/>
                <w:szCs w:val="20"/>
              </w:rPr>
            </w:pPr>
            <w:r w:rsidRPr="009C7F6A">
              <w:rPr>
                <w:rFonts w:ascii="Arial" w:hAnsi="Arial"/>
                <w:sz w:val="20"/>
                <w:szCs w:val="20"/>
              </w:rPr>
              <w:t xml:space="preserve">Job Title:      </w:t>
            </w:r>
          </w:p>
        </w:tc>
        <w:tc>
          <w:tcPr>
            <w:tcW w:w="4270" w:type="dxa"/>
            <w:tcBorders>
              <w:left w:val="nil"/>
            </w:tcBorders>
            <w:shd w:val="clear" w:color="auto" w:fill="auto"/>
            <w:vAlign w:val="center"/>
          </w:tcPr>
          <w:p w:rsidR="0090582C" w:rsidRPr="00DE56FA" w:rsidRDefault="0090582C" w:rsidP="009D751C">
            <w:pPr>
              <w:ind w:right="-720"/>
            </w:pPr>
            <w:r>
              <w:t>Compliance</w:t>
            </w:r>
            <w:r w:rsidRPr="00DE56FA">
              <w:t xml:space="preserve"> Specialist</w:t>
            </w:r>
            <w:r>
              <w:t xml:space="preserve"> - Import</w:t>
            </w:r>
          </w:p>
        </w:tc>
      </w:tr>
    </w:tbl>
    <w:p w:rsidR="006C6DD8" w:rsidRDefault="006C6DD8"/>
    <w:p w:rsidR="0090582C" w:rsidRDefault="0090582C"/>
    <w:p w:rsidR="0090582C" w:rsidRDefault="0090582C">
      <w:pPr>
        <w:rPr>
          <w:color w:val="000000"/>
        </w:rPr>
      </w:pPr>
      <w:r w:rsidRPr="0048162B">
        <w:rPr>
          <w:rStyle w:val="xdlistitemctrl38ms-xedit-plaintext"/>
        </w:rPr>
        <w:t>The import compliance specialist p</w:t>
      </w:r>
      <w:r w:rsidRPr="0048162B">
        <w:rPr>
          <w:color w:val="000000"/>
        </w:rPr>
        <w:t xml:space="preserve">rovides operational support for all </w:t>
      </w:r>
      <w:r>
        <w:rPr>
          <w:color w:val="000000"/>
        </w:rPr>
        <w:t>shipments imported into the United States.  The role trouble shoots issues related to</w:t>
      </w:r>
      <w:r w:rsidRPr="0048162B">
        <w:rPr>
          <w:color w:val="000000"/>
        </w:rPr>
        <w:t xml:space="preserve"> logistics, documentation, customs classification and </w:t>
      </w:r>
      <w:r>
        <w:rPr>
          <w:color w:val="000000"/>
        </w:rPr>
        <w:t xml:space="preserve">trade </w:t>
      </w:r>
      <w:proofErr w:type="gramStart"/>
      <w:r w:rsidRPr="0048162B">
        <w:rPr>
          <w:color w:val="000000"/>
        </w:rPr>
        <w:t>compliance .</w:t>
      </w:r>
      <w:proofErr w:type="gramEnd"/>
      <w:r w:rsidRPr="0048162B">
        <w:rPr>
          <w:color w:val="000000"/>
        </w:rPr>
        <w:t xml:space="preserve">  </w:t>
      </w:r>
      <w:r w:rsidRPr="0048162B">
        <w:rPr>
          <w:rStyle w:val="xdlistitemctrl38ms-xedit-plaintext"/>
        </w:rPr>
        <w:t xml:space="preserve">The import compliance specialist </w:t>
      </w:r>
      <w:r>
        <w:rPr>
          <w:rStyle w:val="xdlistitemctrl38ms-xedit-plaintext"/>
        </w:rPr>
        <w:t>m</w:t>
      </w:r>
      <w:r w:rsidRPr="0048162B">
        <w:rPr>
          <w:color w:val="000000"/>
        </w:rPr>
        <w:t xml:space="preserve">anages daily broker operations while providing tactical </w:t>
      </w:r>
      <w:r>
        <w:rPr>
          <w:color w:val="000000"/>
        </w:rPr>
        <w:t xml:space="preserve">internal support and impact </w:t>
      </w:r>
      <w:r w:rsidRPr="0048162B">
        <w:rPr>
          <w:color w:val="000000"/>
        </w:rPr>
        <w:t>analysis</w:t>
      </w:r>
      <w:r>
        <w:rPr>
          <w:color w:val="000000"/>
        </w:rPr>
        <w:t>.</w:t>
      </w:r>
    </w:p>
    <w:p w:rsidR="0090582C" w:rsidRDefault="0090582C">
      <w:pPr>
        <w:rPr>
          <w:color w:val="000000"/>
        </w:rPr>
      </w:pPr>
    </w:p>
    <w:p w:rsidR="0090582C" w:rsidRPr="0048162B" w:rsidRDefault="0090582C" w:rsidP="0090582C">
      <w:pPr>
        <w:numPr>
          <w:ilvl w:val="0"/>
          <w:numId w:val="1"/>
        </w:numPr>
        <w:rPr>
          <w:color w:val="000000"/>
        </w:rPr>
      </w:pPr>
      <w:r w:rsidRPr="0048162B">
        <w:rPr>
          <w:color w:val="000000"/>
        </w:rPr>
        <w:t>Optimize efficiency of import logistics and supply chain by resolving operational issues</w:t>
      </w:r>
    </w:p>
    <w:p w:rsidR="0090582C" w:rsidRPr="0048162B" w:rsidRDefault="0090582C" w:rsidP="0090582C">
      <w:pPr>
        <w:numPr>
          <w:ilvl w:val="0"/>
          <w:numId w:val="1"/>
        </w:numPr>
        <w:rPr>
          <w:color w:val="000000"/>
        </w:rPr>
      </w:pPr>
      <w:r w:rsidRPr="0048162B">
        <w:rPr>
          <w:color w:val="000000"/>
        </w:rPr>
        <w:t xml:space="preserve">Work closely with Customs officials to request Binding Rulings, respond to requests information (CF28 and CF29) and obtain guidance on port regulations. </w:t>
      </w:r>
    </w:p>
    <w:p w:rsidR="0090582C" w:rsidRPr="0048162B" w:rsidRDefault="0090582C" w:rsidP="0090582C">
      <w:pPr>
        <w:numPr>
          <w:ilvl w:val="0"/>
          <w:numId w:val="1"/>
        </w:numPr>
        <w:rPr>
          <w:color w:val="000000"/>
        </w:rPr>
      </w:pPr>
      <w:r w:rsidRPr="0048162B">
        <w:rPr>
          <w:color w:val="000000"/>
        </w:rPr>
        <w:t xml:space="preserve">Minimize exposure to governmental penalties by ensuring company compliance with US Customs and Border Protection and other government agencies’ laws and regulations. </w:t>
      </w:r>
    </w:p>
    <w:p w:rsidR="0090582C" w:rsidRPr="0048162B" w:rsidRDefault="0090582C" w:rsidP="0090582C">
      <w:pPr>
        <w:numPr>
          <w:ilvl w:val="0"/>
          <w:numId w:val="1"/>
        </w:numPr>
        <w:spacing w:before="100" w:beforeAutospacing="1" w:after="100" w:afterAutospacing="1"/>
      </w:pPr>
      <w:r w:rsidRPr="0048162B">
        <w:rPr>
          <w:color w:val="000000"/>
        </w:rPr>
        <w:t xml:space="preserve">Serve as a liaison for broker and suppliers to resolve import compliance issue and ensure shipments are delivered timely.  </w:t>
      </w:r>
    </w:p>
    <w:p w:rsidR="0090582C" w:rsidRPr="0048162B" w:rsidRDefault="0090582C" w:rsidP="0090582C">
      <w:pPr>
        <w:numPr>
          <w:ilvl w:val="0"/>
          <w:numId w:val="1"/>
        </w:numPr>
        <w:spacing w:before="100" w:beforeAutospacing="1" w:after="100" w:afterAutospacing="1"/>
        <w:rPr>
          <w:rStyle w:val="xdlistitemctrl38ms-xedit-plaintext"/>
        </w:rPr>
      </w:pPr>
      <w:r w:rsidRPr="0048162B">
        <w:rPr>
          <w:rStyle w:val="xdlistitemctrl38ms-xedit-plaintext"/>
        </w:rPr>
        <w:t>Communicate with team members at origins to resolve issues and answer questions</w:t>
      </w:r>
    </w:p>
    <w:p w:rsidR="0090582C" w:rsidRPr="0048162B" w:rsidRDefault="0090582C" w:rsidP="0090582C">
      <w:pPr>
        <w:numPr>
          <w:ilvl w:val="0"/>
          <w:numId w:val="1"/>
        </w:numPr>
        <w:rPr>
          <w:color w:val="000000"/>
        </w:rPr>
      </w:pPr>
      <w:r w:rsidRPr="0048162B">
        <w:rPr>
          <w:color w:val="000000"/>
        </w:rPr>
        <w:t xml:space="preserve">Manage special project/requests for import/export teams and internal/external legal counsel relating to CPB and associated laws and regulations.  </w:t>
      </w:r>
    </w:p>
    <w:p w:rsidR="0090582C" w:rsidRPr="0048162B" w:rsidRDefault="0090582C" w:rsidP="0090582C">
      <w:pPr>
        <w:numPr>
          <w:ilvl w:val="0"/>
          <w:numId w:val="1"/>
        </w:numPr>
        <w:rPr>
          <w:color w:val="000000"/>
        </w:rPr>
      </w:pPr>
      <w:r w:rsidRPr="0048162B">
        <w:rPr>
          <w:color w:val="000000"/>
        </w:rPr>
        <w:t>Assists with research on product as needed to confirm accurate classification.</w:t>
      </w:r>
    </w:p>
    <w:p w:rsidR="0090582C" w:rsidRPr="0048162B" w:rsidRDefault="0090582C" w:rsidP="0090582C">
      <w:pPr>
        <w:numPr>
          <w:ilvl w:val="0"/>
          <w:numId w:val="1"/>
        </w:numPr>
        <w:rPr>
          <w:color w:val="000000"/>
        </w:rPr>
      </w:pPr>
      <w:r w:rsidRPr="0048162B">
        <w:rPr>
          <w:color w:val="000000"/>
        </w:rPr>
        <w:t xml:space="preserve">Available to assist with new item additions and product maintenance of trade data submitted by Grainger suppliers. </w:t>
      </w:r>
    </w:p>
    <w:p w:rsidR="0090582C" w:rsidRPr="0048162B" w:rsidRDefault="0090582C" w:rsidP="0090582C">
      <w:pPr>
        <w:numPr>
          <w:ilvl w:val="0"/>
          <w:numId w:val="2"/>
        </w:numPr>
        <w:rPr>
          <w:color w:val="000000"/>
        </w:rPr>
      </w:pPr>
      <w:r w:rsidRPr="0048162B">
        <w:rPr>
          <w:color w:val="000000"/>
        </w:rPr>
        <w:t>Coordinates imports on returned goods shipments by assisting U.S. Customs Broker to ensure accurate and compliant entry into the U.S.</w:t>
      </w:r>
    </w:p>
    <w:p w:rsidR="0090582C" w:rsidRDefault="0090582C" w:rsidP="0090582C">
      <w:pPr>
        <w:numPr>
          <w:ilvl w:val="0"/>
          <w:numId w:val="2"/>
        </w:numPr>
        <w:rPr>
          <w:color w:val="000000"/>
        </w:rPr>
      </w:pPr>
      <w:r w:rsidRPr="0048162B">
        <w:rPr>
          <w:color w:val="000000"/>
        </w:rPr>
        <w:t>Supports International Leadership Team with projects as needed.</w:t>
      </w:r>
    </w:p>
    <w:p w:rsidR="0090582C" w:rsidRDefault="0090582C" w:rsidP="0090582C">
      <w:pPr>
        <w:numPr>
          <w:ilvl w:val="0"/>
          <w:numId w:val="2"/>
        </w:numPr>
        <w:rPr>
          <w:rStyle w:val="xdlistitemctrl38ms-xedit-plaintext"/>
          <w:color w:val="000000"/>
        </w:rPr>
      </w:pPr>
      <w:r w:rsidRPr="0048162B">
        <w:rPr>
          <w:rStyle w:val="xdlistitemctrl38ms-xedit-plaintext"/>
        </w:rPr>
        <w:t>Partner with import transportation to ensure timely flow of cargo</w:t>
      </w:r>
    </w:p>
    <w:p w:rsidR="0090582C" w:rsidRDefault="0090582C" w:rsidP="0090582C">
      <w:pPr>
        <w:numPr>
          <w:ilvl w:val="0"/>
          <w:numId w:val="2"/>
        </w:numPr>
        <w:rPr>
          <w:rStyle w:val="xdlistitemctrl38ms-xedit-plaintext"/>
          <w:color w:val="000000"/>
        </w:rPr>
      </w:pPr>
      <w:r w:rsidRPr="0048162B">
        <w:rPr>
          <w:rStyle w:val="xdlistitemctrl38ms-xedit-plaintext"/>
        </w:rPr>
        <w:t xml:space="preserve">Monitor KPIs with brokers; participate in broker reviews and support </w:t>
      </w:r>
      <w:r>
        <w:rPr>
          <w:rStyle w:val="xdlistitemctrl38ms-xedit-plaintext"/>
        </w:rPr>
        <w:t xml:space="preserve">service improvements when necessary </w:t>
      </w:r>
    </w:p>
    <w:p w:rsidR="0090582C" w:rsidRDefault="0090582C" w:rsidP="0090582C">
      <w:pPr>
        <w:numPr>
          <w:ilvl w:val="0"/>
          <w:numId w:val="2"/>
        </w:numPr>
        <w:rPr>
          <w:rStyle w:val="xdlistitemctrl38ms-xedit-plaintext"/>
          <w:color w:val="000000"/>
        </w:rPr>
      </w:pPr>
      <w:r>
        <w:rPr>
          <w:rStyle w:val="xdlistitemctrl38ms-xedit-plaintext"/>
        </w:rPr>
        <w:t>Facilitate required import document retention</w:t>
      </w:r>
    </w:p>
    <w:p w:rsidR="0090582C" w:rsidRDefault="0090582C" w:rsidP="0090582C">
      <w:pPr>
        <w:numPr>
          <w:ilvl w:val="0"/>
          <w:numId w:val="2"/>
        </w:numPr>
        <w:rPr>
          <w:rStyle w:val="xdlistitemctrl38ms-xedit-plaintext"/>
          <w:color w:val="000000"/>
        </w:rPr>
      </w:pPr>
      <w:r>
        <w:rPr>
          <w:rStyle w:val="xdlistitemctrl38ms-xedit-plaintext"/>
        </w:rPr>
        <w:t>Facilitate the payment of import freight and duties as needed</w:t>
      </w:r>
    </w:p>
    <w:p w:rsidR="0090582C" w:rsidRPr="0090582C" w:rsidRDefault="0090582C" w:rsidP="0090582C">
      <w:pPr>
        <w:numPr>
          <w:ilvl w:val="0"/>
          <w:numId w:val="2"/>
        </w:numPr>
        <w:rPr>
          <w:rStyle w:val="xdlistitemctrl38ms-xedit-plaintext"/>
          <w:color w:val="000000"/>
        </w:rPr>
      </w:pPr>
      <w:r>
        <w:rPr>
          <w:rStyle w:val="xdlistitemctrl38ms-xedit-plaintext"/>
        </w:rPr>
        <w:t>Document and maintain process flows and SOPs</w:t>
      </w:r>
    </w:p>
    <w:p w:rsidR="0090582C" w:rsidRDefault="0090582C" w:rsidP="0090582C">
      <w:pPr>
        <w:ind w:left="360"/>
        <w:rPr>
          <w:rStyle w:val="xdlistitemctrl38ms-xedit-plaintext"/>
          <w:color w:val="000000"/>
        </w:rPr>
      </w:pPr>
    </w:p>
    <w:p w:rsidR="0090582C" w:rsidRDefault="0090582C" w:rsidP="0090582C">
      <w:pPr>
        <w:ind w:left="360"/>
        <w:rPr>
          <w:rStyle w:val="xdlistitemctrl38ms-xedit-plaintext"/>
          <w:color w:val="000000"/>
        </w:rPr>
      </w:pPr>
    </w:p>
    <w:p w:rsidR="0090582C" w:rsidRPr="009C7F6A" w:rsidRDefault="0090582C" w:rsidP="0090582C">
      <w:pPr>
        <w:ind w:right="-108"/>
        <w:rPr>
          <w:rFonts w:ascii="Arial" w:hAnsi="Arial"/>
          <w:b/>
          <w:bCs/>
          <w:sz w:val="20"/>
          <w:szCs w:val="20"/>
        </w:rPr>
      </w:pPr>
      <w:r w:rsidRPr="009C7F6A">
        <w:rPr>
          <w:rFonts w:ascii="Arial" w:hAnsi="Arial"/>
          <w:b/>
          <w:bCs/>
          <w:sz w:val="20"/>
          <w:szCs w:val="20"/>
        </w:rPr>
        <w:t>Preferred Education &amp; Experience: </w:t>
      </w:r>
    </w:p>
    <w:p w:rsidR="0090582C" w:rsidRDefault="0090582C" w:rsidP="0090582C">
      <w:pPr>
        <w:ind w:left="360"/>
        <w:rPr>
          <w:rStyle w:val="xdlistitemctrl38ms-xedit-plaintext"/>
          <w:color w:val="000000"/>
        </w:rPr>
      </w:pPr>
    </w:p>
    <w:p w:rsidR="0090582C" w:rsidRPr="0048162B" w:rsidRDefault="0090582C" w:rsidP="0090582C">
      <w:pPr>
        <w:numPr>
          <w:ilvl w:val="0"/>
          <w:numId w:val="3"/>
        </w:numPr>
        <w:autoSpaceDE w:val="0"/>
        <w:autoSpaceDN w:val="0"/>
        <w:adjustRightInd w:val="0"/>
        <w:rPr>
          <w:rStyle w:val="xdlistitemctrl38ms-xedit-plaintext"/>
          <w:b/>
        </w:rPr>
      </w:pPr>
      <w:r w:rsidRPr="009606B0">
        <w:rPr>
          <w:rStyle w:val="xdlistitemctrl38ms-xedit-plaintext"/>
          <w:b/>
        </w:rPr>
        <w:t>Education</w:t>
      </w:r>
      <w:r>
        <w:rPr>
          <w:rStyle w:val="xdlistitemctrl38ms-xedit-plaintext"/>
          <w:b/>
        </w:rPr>
        <w:t xml:space="preserve"> - </w:t>
      </w:r>
      <w:r w:rsidRPr="00F560DD">
        <w:rPr>
          <w:rStyle w:val="xdlistitemctrl38ms-xedit-plaintext"/>
        </w:rPr>
        <w:t xml:space="preserve">Bachelor’s degree </w:t>
      </w:r>
      <w:r>
        <w:rPr>
          <w:rStyle w:val="xdlistitemctrl38ms-xedit-plaintext"/>
        </w:rPr>
        <w:t>preferred.</w:t>
      </w:r>
    </w:p>
    <w:p w:rsidR="0090582C" w:rsidRDefault="0090582C" w:rsidP="0090582C">
      <w:pPr>
        <w:numPr>
          <w:ilvl w:val="0"/>
          <w:numId w:val="3"/>
        </w:numPr>
        <w:autoSpaceDE w:val="0"/>
        <w:autoSpaceDN w:val="0"/>
        <w:adjustRightInd w:val="0"/>
        <w:rPr>
          <w:rStyle w:val="xdlistitemctrl38ms-xedit-plaintext"/>
          <w:b/>
        </w:rPr>
      </w:pPr>
      <w:r>
        <w:rPr>
          <w:rStyle w:val="xdlistitemctrl38ms-xedit-plaintext"/>
          <w:b/>
        </w:rPr>
        <w:t xml:space="preserve">Experience – </w:t>
      </w:r>
      <w:r w:rsidRPr="00DE56FA">
        <w:rPr>
          <w:rStyle w:val="xdlistitemctrl38ms-xedit-plaintext"/>
        </w:rPr>
        <w:t xml:space="preserve">similar operational role at another large international </w:t>
      </w:r>
      <w:r>
        <w:rPr>
          <w:rStyle w:val="xdlistitemctrl38ms-xedit-plaintext"/>
        </w:rPr>
        <w:t>shipper or broker.</w:t>
      </w:r>
    </w:p>
    <w:p w:rsidR="0090582C" w:rsidRPr="00DE56FA" w:rsidRDefault="0090582C" w:rsidP="0090582C">
      <w:pPr>
        <w:numPr>
          <w:ilvl w:val="0"/>
          <w:numId w:val="3"/>
        </w:numPr>
        <w:autoSpaceDE w:val="0"/>
        <w:autoSpaceDN w:val="0"/>
        <w:adjustRightInd w:val="0"/>
        <w:rPr>
          <w:rStyle w:val="xdlistitemctrl38ms-xedit-plaintext"/>
          <w:b/>
        </w:rPr>
      </w:pPr>
      <w:r w:rsidRPr="00DE56FA">
        <w:rPr>
          <w:rStyle w:val="xdlistitemctrl38ms-xedit-plaintext"/>
          <w:b/>
        </w:rPr>
        <w:t>Required Skills</w:t>
      </w:r>
    </w:p>
    <w:p w:rsidR="0090582C" w:rsidRDefault="0090582C" w:rsidP="0090582C">
      <w:pPr>
        <w:numPr>
          <w:ilvl w:val="1"/>
          <w:numId w:val="4"/>
        </w:numPr>
        <w:tabs>
          <w:tab w:val="clear" w:pos="1440"/>
          <w:tab w:val="num" w:pos="1152"/>
        </w:tabs>
        <w:ind w:left="1152"/>
        <w:rPr>
          <w:rStyle w:val="xdlistitemctrl38ms-xedit-plaintext"/>
        </w:rPr>
      </w:pPr>
      <w:r>
        <w:rPr>
          <w:rStyle w:val="xdlistitemctrl38ms-xedit-plaintext"/>
        </w:rPr>
        <w:t xml:space="preserve">Strong industry knowledge; licensed broker is </w:t>
      </w:r>
      <w:proofErr w:type="spellStart"/>
      <w:r>
        <w:rPr>
          <w:rStyle w:val="xdlistitemctrl38ms-xedit-plaintext"/>
        </w:rPr>
        <w:t>nor</w:t>
      </w:r>
      <w:proofErr w:type="spellEnd"/>
      <w:r>
        <w:rPr>
          <w:rStyle w:val="xdlistitemctrl38ms-xedit-plaintext"/>
        </w:rPr>
        <w:t xml:space="preserve"> required but preferred</w:t>
      </w:r>
    </w:p>
    <w:p w:rsidR="0090582C" w:rsidRPr="00F560DD" w:rsidRDefault="0090582C" w:rsidP="0090582C">
      <w:pPr>
        <w:numPr>
          <w:ilvl w:val="1"/>
          <w:numId w:val="4"/>
        </w:numPr>
        <w:tabs>
          <w:tab w:val="clear" w:pos="1440"/>
          <w:tab w:val="num" w:pos="1152"/>
        </w:tabs>
        <w:ind w:left="1152"/>
        <w:rPr>
          <w:rStyle w:val="xdlistitemctrl38ms-xedit-plaintext"/>
        </w:rPr>
      </w:pPr>
      <w:r w:rsidRPr="00F560DD">
        <w:rPr>
          <w:rStyle w:val="xdlistitemctrl38ms-xedit-plaintext"/>
        </w:rPr>
        <w:t>Process management</w:t>
      </w:r>
    </w:p>
    <w:p w:rsidR="0090582C" w:rsidRPr="00F560DD" w:rsidRDefault="0090582C" w:rsidP="0090582C">
      <w:pPr>
        <w:numPr>
          <w:ilvl w:val="1"/>
          <w:numId w:val="4"/>
        </w:numPr>
        <w:tabs>
          <w:tab w:val="clear" w:pos="1440"/>
          <w:tab w:val="num" w:pos="1152"/>
        </w:tabs>
        <w:ind w:left="1152"/>
        <w:rPr>
          <w:rStyle w:val="xdlistitemctrl38ms-xedit-plaintext"/>
        </w:rPr>
      </w:pPr>
      <w:r w:rsidRPr="00F560DD">
        <w:rPr>
          <w:rStyle w:val="xdlistitemctrl38ms-xedit-plaintext"/>
        </w:rPr>
        <w:t>Interpersonal skills and relationship building</w:t>
      </w:r>
    </w:p>
    <w:p w:rsidR="0090582C" w:rsidRPr="00F560DD" w:rsidRDefault="0090582C" w:rsidP="0090582C">
      <w:pPr>
        <w:numPr>
          <w:ilvl w:val="1"/>
          <w:numId w:val="4"/>
        </w:numPr>
        <w:tabs>
          <w:tab w:val="clear" w:pos="1440"/>
          <w:tab w:val="num" w:pos="1152"/>
        </w:tabs>
        <w:ind w:left="1152"/>
        <w:rPr>
          <w:rStyle w:val="xdlistitemctrl38ms-xedit-plaintext"/>
        </w:rPr>
      </w:pPr>
      <w:r w:rsidRPr="00F560DD">
        <w:rPr>
          <w:rStyle w:val="xdlistitemctrl38ms-xedit-plaintext"/>
        </w:rPr>
        <w:t>Communication and cross-functional collaboration</w:t>
      </w:r>
    </w:p>
    <w:p w:rsidR="0090582C" w:rsidRPr="00F560DD" w:rsidRDefault="0090582C" w:rsidP="0090582C">
      <w:pPr>
        <w:numPr>
          <w:ilvl w:val="1"/>
          <w:numId w:val="4"/>
        </w:numPr>
        <w:tabs>
          <w:tab w:val="clear" w:pos="1440"/>
          <w:tab w:val="num" w:pos="1152"/>
        </w:tabs>
        <w:ind w:left="1152"/>
        <w:rPr>
          <w:rStyle w:val="xdlistitemctrl38ms-xedit-plaintext"/>
        </w:rPr>
      </w:pPr>
      <w:r>
        <w:rPr>
          <w:rStyle w:val="xdlistitemctrl38ms-xedit-plaintext"/>
        </w:rPr>
        <w:t>Analytical approach to p</w:t>
      </w:r>
      <w:r w:rsidRPr="00F560DD">
        <w:rPr>
          <w:rStyle w:val="xdlistitemctrl38ms-xedit-plaintext"/>
        </w:rPr>
        <w:t>roblem solving and general business acumen</w:t>
      </w:r>
    </w:p>
    <w:p w:rsidR="0090582C" w:rsidRPr="00F560DD" w:rsidRDefault="0090582C" w:rsidP="0090582C">
      <w:pPr>
        <w:numPr>
          <w:ilvl w:val="1"/>
          <w:numId w:val="4"/>
        </w:numPr>
        <w:tabs>
          <w:tab w:val="clear" w:pos="1440"/>
          <w:tab w:val="num" w:pos="1152"/>
        </w:tabs>
        <w:ind w:left="1152"/>
        <w:rPr>
          <w:rStyle w:val="xdlistitemctrl38ms-xedit-plaintext"/>
        </w:rPr>
      </w:pPr>
      <w:r w:rsidRPr="00F560DD">
        <w:rPr>
          <w:rStyle w:val="xdlistitemctrl38ms-xedit-plaintext"/>
        </w:rPr>
        <w:t>Initiative and the ability to identify opportunities, prioritize, build plans and get things done</w:t>
      </w:r>
    </w:p>
    <w:p w:rsidR="0090582C" w:rsidRDefault="0090582C" w:rsidP="0090582C">
      <w:pPr>
        <w:numPr>
          <w:ilvl w:val="1"/>
          <w:numId w:val="4"/>
        </w:numPr>
        <w:tabs>
          <w:tab w:val="clear" w:pos="1440"/>
          <w:tab w:val="num" w:pos="1152"/>
        </w:tabs>
        <w:ind w:left="1152" w:right="-108"/>
        <w:rPr>
          <w:rStyle w:val="xdlistitemctrl38ms-xedit-plaintext"/>
        </w:rPr>
      </w:pPr>
      <w:r w:rsidRPr="00F560DD">
        <w:rPr>
          <w:rStyle w:val="xdlistitemctrl38ms-xedit-plaintext"/>
        </w:rPr>
        <w:t>Continuous Improvement Focus</w:t>
      </w:r>
    </w:p>
    <w:p w:rsidR="0090582C" w:rsidRDefault="0090582C" w:rsidP="0090582C">
      <w:pPr>
        <w:numPr>
          <w:ilvl w:val="1"/>
          <w:numId w:val="4"/>
        </w:numPr>
        <w:tabs>
          <w:tab w:val="clear" w:pos="1440"/>
          <w:tab w:val="num" w:pos="1152"/>
        </w:tabs>
        <w:ind w:left="1152" w:right="-108"/>
        <w:rPr>
          <w:rStyle w:val="xdlistitemctrl38ms-xedit-plaintext"/>
        </w:rPr>
      </w:pPr>
      <w:r>
        <w:rPr>
          <w:rStyle w:val="xdlistitemctrl38ms-xedit-plaintext"/>
        </w:rPr>
        <w:lastRenderedPageBreak/>
        <w:t>Ability to articulate a problem and identify the root cause</w:t>
      </w:r>
    </w:p>
    <w:p w:rsidR="0090582C" w:rsidRDefault="0090582C" w:rsidP="0090582C">
      <w:pPr>
        <w:numPr>
          <w:ilvl w:val="1"/>
          <w:numId w:val="4"/>
        </w:numPr>
        <w:tabs>
          <w:tab w:val="clear" w:pos="1440"/>
          <w:tab w:val="num" w:pos="1152"/>
        </w:tabs>
        <w:ind w:left="1152" w:right="-108"/>
        <w:rPr>
          <w:rStyle w:val="xdlistitemctrl38ms-xedit-plaintext"/>
        </w:rPr>
      </w:pPr>
      <w:r>
        <w:rPr>
          <w:rStyle w:val="xdlistitemctrl38ms-xedit-plaintext"/>
        </w:rPr>
        <w:t>Exceptional organizational skills</w:t>
      </w:r>
    </w:p>
    <w:p w:rsidR="0090582C" w:rsidRDefault="0090582C" w:rsidP="0090582C">
      <w:pPr>
        <w:numPr>
          <w:ilvl w:val="1"/>
          <w:numId w:val="4"/>
        </w:numPr>
        <w:tabs>
          <w:tab w:val="clear" w:pos="1440"/>
          <w:tab w:val="num" w:pos="1152"/>
        </w:tabs>
        <w:ind w:left="1152" w:right="-108"/>
        <w:rPr>
          <w:rStyle w:val="xdlistitemctrl38ms-xedit-plaintext"/>
        </w:rPr>
      </w:pPr>
      <w:r>
        <w:rPr>
          <w:rStyle w:val="xdlistitemctrl38ms-xedit-plaintext"/>
        </w:rPr>
        <w:t>Ability to prioritize tasks</w:t>
      </w:r>
    </w:p>
    <w:p w:rsidR="0090582C" w:rsidRDefault="0090582C" w:rsidP="0090582C">
      <w:pPr>
        <w:numPr>
          <w:ilvl w:val="1"/>
          <w:numId w:val="4"/>
        </w:numPr>
        <w:tabs>
          <w:tab w:val="clear" w:pos="1440"/>
          <w:tab w:val="num" w:pos="1152"/>
        </w:tabs>
        <w:ind w:left="1152" w:right="-108"/>
        <w:rPr>
          <w:rStyle w:val="xdlistitemctrl38ms-xedit-plaintext"/>
        </w:rPr>
      </w:pPr>
      <w:r>
        <w:rPr>
          <w:rStyle w:val="xdlistitemctrl38ms-xedit-plaintext"/>
        </w:rPr>
        <w:t>Strong Microsoft Excel, Access, and PowerPoint skills</w:t>
      </w:r>
    </w:p>
    <w:p w:rsidR="0090582C" w:rsidRPr="0048162B" w:rsidRDefault="0090582C" w:rsidP="0090582C">
      <w:pPr>
        <w:ind w:left="360"/>
        <w:rPr>
          <w:rStyle w:val="xdlistitemctrl38ms-xedit-plaintext"/>
          <w:color w:val="000000"/>
        </w:rPr>
      </w:pPr>
    </w:p>
    <w:p w:rsidR="0090582C" w:rsidRDefault="00C276C6">
      <w:r>
        <w:t>Please contact:</w:t>
      </w:r>
    </w:p>
    <w:p w:rsidR="00C276C6" w:rsidRDefault="00C276C6"/>
    <w:p w:rsidR="00C276C6" w:rsidRPr="00C276C6" w:rsidRDefault="00C276C6" w:rsidP="00C276C6">
      <w:pPr>
        <w:shd w:val="clear" w:color="auto" w:fill="FDFDFD"/>
        <w:rPr>
          <w:color w:val="000000"/>
        </w:rPr>
      </w:pPr>
      <w:r w:rsidRPr="00C276C6">
        <w:rPr>
          <w:rFonts w:ascii="Calibri" w:hAnsi="Calibri" w:cs="Calibri"/>
          <w:color w:val="1F497D"/>
          <w:sz w:val="22"/>
          <w:szCs w:val="22"/>
        </w:rPr>
        <w:t> </w:t>
      </w:r>
    </w:p>
    <w:p w:rsidR="00C276C6" w:rsidRPr="00C276C6" w:rsidRDefault="00C276C6" w:rsidP="00C276C6">
      <w:pPr>
        <w:shd w:val="clear" w:color="auto" w:fill="FDFDFD"/>
        <w:rPr>
          <w:color w:val="000000"/>
        </w:rPr>
      </w:pPr>
      <w:r w:rsidRPr="00C276C6">
        <w:rPr>
          <w:b/>
          <w:bCs/>
          <w:color w:val="1F497D"/>
          <w:sz w:val="23"/>
          <w:szCs w:val="23"/>
        </w:rPr>
        <w:t>Chris Baker | Talent Acquisition Consultant | Grainger</w:t>
      </w:r>
    </w:p>
    <w:p w:rsidR="00C276C6" w:rsidRPr="00C276C6" w:rsidRDefault="00C276C6" w:rsidP="00C276C6">
      <w:pPr>
        <w:shd w:val="clear" w:color="auto" w:fill="FDFDFD"/>
        <w:rPr>
          <w:color w:val="000000"/>
        </w:rPr>
      </w:pPr>
      <w:r w:rsidRPr="00C276C6">
        <w:rPr>
          <w:color w:val="1F497D"/>
          <w:sz w:val="23"/>
          <w:szCs w:val="23"/>
        </w:rPr>
        <w:t xml:space="preserve">100 Grainger Parkway | Lake Forest, Illinois 60045| </w:t>
      </w:r>
      <w:bookmarkStart w:id="0" w:name="_GoBack"/>
      <w:bookmarkEnd w:id="0"/>
    </w:p>
    <w:p w:rsidR="00C276C6" w:rsidRPr="00C276C6" w:rsidRDefault="00C276C6" w:rsidP="00C276C6">
      <w:pPr>
        <w:shd w:val="clear" w:color="auto" w:fill="FDFDFD"/>
        <w:rPr>
          <w:color w:val="000000"/>
        </w:rPr>
      </w:pPr>
      <w:hyperlink r:id="rId5" w:history="1">
        <w:r w:rsidRPr="00C276C6">
          <w:rPr>
            <w:color w:val="336699"/>
            <w:sz w:val="23"/>
            <w:szCs w:val="23"/>
            <w:u w:val="single"/>
          </w:rPr>
          <w:t>chris.baker2@grainger.com</w:t>
        </w:r>
      </w:hyperlink>
    </w:p>
    <w:p w:rsidR="00C276C6" w:rsidRDefault="00C276C6"/>
    <w:sectPr w:rsidR="00C27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065E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C702FC5"/>
    <w:multiLevelType w:val="hybridMultilevel"/>
    <w:tmpl w:val="27AE9E7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FD53EF"/>
    <w:multiLevelType w:val="hybridMultilevel"/>
    <w:tmpl w:val="971E06E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0841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82C"/>
    <w:rsid w:val="006C6DD8"/>
    <w:rsid w:val="0090582C"/>
    <w:rsid w:val="00C2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A2AD0"/>
  <w15:docId w15:val="{86DE72B4-3250-4FA8-B315-7D47A626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05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dlistitemctrl38ms-xedit-plaintext">
    <w:name w:val="xdlistitem ctrl38 ms-xedit-plaintext"/>
    <w:basedOn w:val="DefaultParagraphFont"/>
    <w:rsid w:val="0090582C"/>
  </w:style>
  <w:style w:type="character" w:styleId="Hyperlink">
    <w:name w:val="Hyperlink"/>
    <w:basedOn w:val="DefaultParagraphFont"/>
    <w:uiPriority w:val="99"/>
    <w:semiHidden/>
    <w:unhideWhenUsed/>
    <w:rsid w:val="00C276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7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window.top.ZmObjectManager.__doClickObject(document.getElementById(%22OBJ_PREFIX_DWT1771_com_zimbra_email%22)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W. W. Grainger, Inc.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Baker, Chris</dc:creator>
  <cp:lastModifiedBy>Joseph Burks</cp:lastModifiedBy>
  <cp:revision>2</cp:revision>
  <dcterms:created xsi:type="dcterms:W3CDTF">2016-10-17T01:07:00Z</dcterms:created>
  <dcterms:modified xsi:type="dcterms:W3CDTF">2016-10-25T18:12:00Z</dcterms:modified>
</cp:coreProperties>
</file>