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9A" w:rsidRDefault="008A5A9A" w:rsidP="008A5A9A">
      <w:pPr>
        <w:tabs>
          <w:tab w:val="left" w:pos="-1440"/>
          <w:tab w:val="left" w:pos="-720"/>
          <w:tab w:val="left" w:pos="29"/>
          <w:tab w:val="left" w:pos="5760"/>
          <w:tab w:val="left" w:pos="7878"/>
          <w:tab w:val="left" w:pos="10800"/>
        </w:tabs>
        <w:suppressAutoHyphens/>
        <w:rPr>
          <w:b/>
          <w:spacing w:val="-2"/>
          <w:sz w:val="22"/>
          <w:szCs w:val="22"/>
          <w:u w:val="single"/>
        </w:rPr>
      </w:pPr>
    </w:p>
    <w:p w:rsidR="008A5A9A" w:rsidRDefault="008A5A9A" w:rsidP="008A5A9A">
      <w:pPr>
        <w:tabs>
          <w:tab w:val="left" w:pos="-1440"/>
          <w:tab w:val="left" w:pos="-720"/>
          <w:tab w:val="left" w:pos="29"/>
          <w:tab w:val="left" w:pos="5760"/>
          <w:tab w:val="left" w:pos="7878"/>
          <w:tab w:val="left" w:pos="10800"/>
        </w:tabs>
        <w:suppressAutoHyphens/>
        <w:rPr>
          <w:b/>
          <w:spacing w:val="-2"/>
          <w:sz w:val="22"/>
          <w:szCs w:val="22"/>
          <w:u w:val="single"/>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7"/>
        <w:gridCol w:w="4705"/>
      </w:tblGrid>
      <w:tr w:rsidR="008A5A9A" w:rsidRPr="00545F04" w:rsidTr="00B64250">
        <w:tc>
          <w:tcPr>
            <w:tcW w:w="5447" w:type="dxa"/>
          </w:tcPr>
          <w:p w:rsidR="008A5A9A" w:rsidRPr="00545F04" w:rsidRDefault="008A5A9A" w:rsidP="00B64250">
            <w:pPr>
              <w:tabs>
                <w:tab w:val="left" w:pos="1800"/>
              </w:tabs>
              <w:outlineLvl w:val="0"/>
              <w:rPr>
                <w:sz w:val="22"/>
                <w:szCs w:val="22"/>
              </w:rPr>
            </w:pPr>
            <w:r>
              <w:rPr>
                <w:b/>
                <w:sz w:val="22"/>
                <w:szCs w:val="22"/>
              </w:rPr>
              <w:t>BUSINESS UNIT</w:t>
            </w:r>
            <w:r w:rsidRPr="00545F04">
              <w:rPr>
                <w:b/>
                <w:sz w:val="22"/>
                <w:szCs w:val="22"/>
              </w:rPr>
              <w:t>:</w:t>
            </w:r>
            <w:r w:rsidRPr="00545F04">
              <w:rPr>
                <w:sz w:val="22"/>
                <w:szCs w:val="22"/>
              </w:rPr>
              <w:t xml:space="preserve"> </w:t>
            </w:r>
            <w:r>
              <w:rPr>
                <w:sz w:val="22"/>
                <w:szCs w:val="22"/>
              </w:rPr>
              <w:t>Corporate</w:t>
            </w:r>
          </w:p>
        </w:tc>
        <w:tc>
          <w:tcPr>
            <w:tcW w:w="4705" w:type="dxa"/>
          </w:tcPr>
          <w:p w:rsidR="008A5A9A" w:rsidRPr="00545F04" w:rsidRDefault="008A5A9A" w:rsidP="00A97148">
            <w:pPr>
              <w:tabs>
                <w:tab w:val="left" w:pos="1530"/>
              </w:tabs>
              <w:jc w:val="right"/>
              <w:outlineLvl w:val="0"/>
              <w:rPr>
                <w:sz w:val="22"/>
                <w:szCs w:val="22"/>
              </w:rPr>
            </w:pPr>
            <w:r w:rsidRPr="00545F04">
              <w:rPr>
                <w:b/>
                <w:sz w:val="22"/>
                <w:szCs w:val="22"/>
              </w:rPr>
              <w:t>DATE:</w:t>
            </w:r>
            <w:r>
              <w:rPr>
                <w:sz w:val="22"/>
                <w:szCs w:val="22"/>
              </w:rPr>
              <w:t xml:space="preserve"> </w:t>
            </w:r>
            <w:r w:rsidR="00A97148">
              <w:rPr>
                <w:sz w:val="22"/>
                <w:szCs w:val="22"/>
              </w:rPr>
              <w:t>Apr 2016</w:t>
            </w:r>
          </w:p>
        </w:tc>
      </w:tr>
      <w:tr w:rsidR="008A5A9A" w:rsidRPr="00545F04" w:rsidTr="00B64250">
        <w:tc>
          <w:tcPr>
            <w:tcW w:w="5447" w:type="dxa"/>
          </w:tcPr>
          <w:p w:rsidR="008A5A9A" w:rsidRPr="00545F04" w:rsidRDefault="008A5A9A" w:rsidP="00B64250">
            <w:pPr>
              <w:tabs>
                <w:tab w:val="left" w:pos="1450"/>
                <w:tab w:val="left" w:pos="1800"/>
              </w:tabs>
              <w:outlineLvl w:val="0"/>
              <w:rPr>
                <w:sz w:val="22"/>
                <w:szCs w:val="22"/>
              </w:rPr>
            </w:pPr>
            <w:r>
              <w:rPr>
                <w:b/>
                <w:sz w:val="22"/>
                <w:szCs w:val="22"/>
              </w:rPr>
              <w:t>FUNCTION</w:t>
            </w:r>
            <w:r w:rsidRPr="00545F04">
              <w:rPr>
                <w:b/>
                <w:sz w:val="22"/>
                <w:szCs w:val="22"/>
              </w:rPr>
              <w:t>:</w:t>
            </w:r>
            <w:r w:rsidRPr="00545F04">
              <w:rPr>
                <w:sz w:val="22"/>
                <w:szCs w:val="22"/>
              </w:rPr>
              <w:t xml:space="preserve">   </w:t>
            </w:r>
            <w:r>
              <w:rPr>
                <w:sz w:val="22"/>
                <w:szCs w:val="22"/>
              </w:rPr>
              <w:t xml:space="preserve">       Legal</w:t>
            </w:r>
          </w:p>
        </w:tc>
        <w:tc>
          <w:tcPr>
            <w:tcW w:w="4705" w:type="dxa"/>
          </w:tcPr>
          <w:p w:rsidR="008A5A9A" w:rsidRPr="006B4CD3" w:rsidRDefault="008A5A9A" w:rsidP="00B64250">
            <w:pPr>
              <w:jc w:val="right"/>
              <w:outlineLvl w:val="0"/>
              <w:rPr>
                <w:b/>
                <w:sz w:val="22"/>
                <w:szCs w:val="22"/>
              </w:rPr>
            </w:pPr>
            <w:r w:rsidRPr="00A23F73">
              <w:rPr>
                <w:b/>
                <w:sz w:val="22"/>
                <w:szCs w:val="22"/>
              </w:rPr>
              <w:t>JOB CODE:</w:t>
            </w:r>
            <w:r>
              <w:rPr>
                <w:b/>
                <w:sz w:val="22"/>
                <w:szCs w:val="22"/>
              </w:rPr>
              <w:t xml:space="preserve"> </w:t>
            </w:r>
          </w:p>
        </w:tc>
      </w:tr>
      <w:tr w:rsidR="008A5A9A" w:rsidRPr="00545F04" w:rsidTr="00B64250">
        <w:tc>
          <w:tcPr>
            <w:tcW w:w="5447" w:type="dxa"/>
          </w:tcPr>
          <w:p w:rsidR="008A5A9A" w:rsidRPr="00545F04" w:rsidRDefault="008A5A9A" w:rsidP="00B64250">
            <w:pPr>
              <w:tabs>
                <w:tab w:val="left" w:pos="1800"/>
              </w:tabs>
              <w:outlineLvl w:val="0"/>
              <w:rPr>
                <w:sz w:val="22"/>
                <w:szCs w:val="22"/>
              </w:rPr>
            </w:pPr>
            <w:r>
              <w:rPr>
                <w:b/>
                <w:sz w:val="22"/>
                <w:szCs w:val="22"/>
              </w:rPr>
              <w:t>DEPARTMENT</w:t>
            </w:r>
            <w:r w:rsidRPr="00545F04">
              <w:rPr>
                <w:b/>
                <w:sz w:val="22"/>
                <w:szCs w:val="22"/>
              </w:rPr>
              <w:t>:</w:t>
            </w:r>
            <w:r w:rsidRPr="00545F04">
              <w:rPr>
                <w:sz w:val="22"/>
                <w:szCs w:val="22"/>
              </w:rPr>
              <w:t xml:space="preserve"> </w:t>
            </w:r>
            <w:r w:rsidRPr="00545F04">
              <w:rPr>
                <w:sz w:val="22"/>
                <w:szCs w:val="22"/>
              </w:rPr>
              <w:tab/>
            </w:r>
            <w:r>
              <w:rPr>
                <w:sz w:val="22"/>
                <w:szCs w:val="22"/>
              </w:rPr>
              <w:t>Trade Compliance</w:t>
            </w:r>
          </w:p>
        </w:tc>
        <w:tc>
          <w:tcPr>
            <w:tcW w:w="4705" w:type="dxa"/>
          </w:tcPr>
          <w:p w:rsidR="008A5A9A" w:rsidRPr="001535B8" w:rsidRDefault="008A5A9A" w:rsidP="00B64250">
            <w:pPr>
              <w:tabs>
                <w:tab w:val="left" w:pos="1530"/>
              </w:tabs>
              <w:jc w:val="right"/>
              <w:outlineLvl w:val="0"/>
              <w:rPr>
                <w:sz w:val="22"/>
                <w:szCs w:val="22"/>
              </w:rPr>
            </w:pPr>
            <w:r w:rsidRPr="001535B8">
              <w:rPr>
                <w:b/>
                <w:sz w:val="22"/>
                <w:szCs w:val="22"/>
              </w:rPr>
              <w:t>GRADE/BAND</w:t>
            </w:r>
            <w:r>
              <w:rPr>
                <w:sz w:val="22"/>
                <w:szCs w:val="22"/>
              </w:rPr>
              <w:t>:</w:t>
            </w:r>
            <w:r w:rsidR="00296E49">
              <w:rPr>
                <w:sz w:val="22"/>
                <w:szCs w:val="22"/>
              </w:rPr>
              <w:t xml:space="preserve"> </w:t>
            </w:r>
            <w:r w:rsidR="00296E49" w:rsidRPr="00A97148">
              <w:rPr>
                <w:sz w:val="22"/>
                <w:szCs w:val="22"/>
                <w:highlight w:val="yellow"/>
              </w:rPr>
              <w:t>38</w:t>
            </w:r>
            <w:r>
              <w:rPr>
                <w:sz w:val="22"/>
                <w:szCs w:val="22"/>
              </w:rPr>
              <w:t xml:space="preserve"> </w:t>
            </w:r>
          </w:p>
        </w:tc>
      </w:tr>
      <w:tr w:rsidR="008A5A9A" w:rsidRPr="00545F04" w:rsidTr="00B64250">
        <w:tc>
          <w:tcPr>
            <w:tcW w:w="5447" w:type="dxa"/>
          </w:tcPr>
          <w:p w:rsidR="008A5A9A" w:rsidRDefault="00BC60F3" w:rsidP="00B64250">
            <w:pPr>
              <w:tabs>
                <w:tab w:val="left" w:pos="1800"/>
              </w:tabs>
              <w:outlineLvl w:val="0"/>
              <w:rPr>
                <w:b/>
                <w:sz w:val="22"/>
                <w:szCs w:val="22"/>
              </w:rPr>
            </w:pPr>
            <w:r>
              <w:rPr>
                <w:b/>
                <w:sz w:val="22"/>
                <w:szCs w:val="22"/>
              </w:rPr>
              <w:t xml:space="preserve">LOCATION:  </w:t>
            </w:r>
            <w:r w:rsidRPr="005B6CCC">
              <w:rPr>
                <w:sz w:val="22"/>
                <w:szCs w:val="22"/>
              </w:rPr>
              <w:t xml:space="preserve">Milwaukee </w:t>
            </w:r>
            <w:proofErr w:type="spellStart"/>
            <w:r w:rsidRPr="005B6CCC">
              <w:rPr>
                <w:sz w:val="22"/>
                <w:szCs w:val="22"/>
              </w:rPr>
              <w:t>Wi</w:t>
            </w:r>
            <w:proofErr w:type="spellEnd"/>
          </w:p>
        </w:tc>
        <w:tc>
          <w:tcPr>
            <w:tcW w:w="4705" w:type="dxa"/>
          </w:tcPr>
          <w:p w:rsidR="008A5A9A" w:rsidRPr="001535B8" w:rsidRDefault="008A5A9A" w:rsidP="00B64250">
            <w:pPr>
              <w:tabs>
                <w:tab w:val="left" w:pos="1530"/>
              </w:tabs>
              <w:jc w:val="right"/>
              <w:outlineLvl w:val="0"/>
              <w:rPr>
                <w:b/>
                <w:sz w:val="22"/>
                <w:szCs w:val="22"/>
              </w:rPr>
            </w:pPr>
            <w:r>
              <w:rPr>
                <w:b/>
                <w:sz w:val="22"/>
                <w:szCs w:val="22"/>
              </w:rPr>
              <w:t>COMP APPROVAL:</w:t>
            </w:r>
            <w:r>
              <w:rPr>
                <w:sz w:val="22"/>
                <w:szCs w:val="22"/>
              </w:rPr>
              <w:t xml:space="preserve"> </w:t>
            </w:r>
            <w:proofErr w:type="spellStart"/>
            <w:r>
              <w:rPr>
                <w:sz w:val="22"/>
                <w:szCs w:val="22"/>
              </w:rPr>
              <w:t>J.Marifke</w:t>
            </w:r>
            <w:proofErr w:type="spellEnd"/>
            <w:r>
              <w:rPr>
                <w:b/>
                <w:sz w:val="22"/>
                <w:szCs w:val="22"/>
              </w:rPr>
              <w:t xml:space="preserve">   </w:t>
            </w:r>
          </w:p>
        </w:tc>
      </w:tr>
    </w:tbl>
    <w:p w:rsidR="008A5A9A" w:rsidRDefault="008A5A9A" w:rsidP="008A5A9A">
      <w:pPr>
        <w:tabs>
          <w:tab w:val="left" w:pos="-1440"/>
          <w:tab w:val="left" w:pos="-720"/>
          <w:tab w:val="left" w:pos="29"/>
          <w:tab w:val="left" w:pos="5760"/>
          <w:tab w:val="left" w:pos="7878"/>
          <w:tab w:val="left" w:pos="10800"/>
        </w:tabs>
        <w:suppressAutoHyphens/>
        <w:jc w:val="center"/>
        <w:outlineLvl w:val="0"/>
        <w:rPr>
          <w:b/>
          <w:spacing w:val="-2"/>
          <w:sz w:val="22"/>
          <w:szCs w:val="22"/>
          <w:u w:val="single"/>
        </w:rPr>
      </w:pPr>
    </w:p>
    <w:p w:rsidR="008A5A9A" w:rsidRDefault="008A5A9A" w:rsidP="008A5A9A">
      <w:pPr>
        <w:tabs>
          <w:tab w:val="left" w:pos="-1440"/>
          <w:tab w:val="left" w:pos="-720"/>
          <w:tab w:val="left" w:pos="1800"/>
        </w:tabs>
        <w:suppressAutoHyphens/>
        <w:outlineLvl w:val="0"/>
        <w:rPr>
          <w:b/>
          <w:spacing w:val="-2"/>
          <w:sz w:val="22"/>
          <w:szCs w:val="22"/>
        </w:rPr>
      </w:pPr>
      <w:r w:rsidRPr="00545F04">
        <w:rPr>
          <w:b/>
          <w:spacing w:val="-2"/>
          <w:sz w:val="22"/>
          <w:szCs w:val="22"/>
        </w:rPr>
        <w:t>JOB TITLE:</w:t>
      </w:r>
      <w:r>
        <w:rPr>
          <w:spacing w:val="-2"/>
          <w:sz w:val="22"/>
          <w:szCs w:val="22"/>
        </w:rPr>
        <w:tab/>
      </w:r>
      <w:r>
        <w:rPr>
          <w:spacing w:val="-2"/>
          <w:sz w:val="22"/>
          <w:szCs w:val="22"/>
        </w:rPr>
        <w:tab/>
      </w:r>
      <w:r>
        <w:rPr>
          <w:spacing w:val="-2"/>
          <w:sz w:val="22"/>
          <w:szCs w:val="22"/>
        </w:rPr>
        <w:tab/>
      </w:r>
      <w:r>
        <w:rPr>
          <w:spacing w:val="-2"/>
          <w:sz w:val="22"/>
          <w:szCs w:val="22"/>
        </w:rPr>
        <w:tab/>
        <w:t xml:space="preserve">MANAGER – GLOBAL </w:t>
      </w:r>
      <w:r w:rsidRPr="007B310A">
        <w:rPr>
          <w:spacing w:val="-2"/>
          <w:sz w:val="22"/>
          <w:szCs w:val="22"/>
        </w:rPr>
        <w:t>TRADE CO</w:t>
      </w:r>
      <w:r>
        <w:rPr>
          <w:spacing w:val="-2"/>
          <w:sz w:val="22"/>
          <w:szCs w:val="22"/>
        </w:rPr>
        <w:t>NTROLS</w:t>
      </w:r>
    </w:p>
    <w:p w:rsidR="008A5A9A" w:rsidRPr="00A979B2" w:rsidRDefault="008A5A9A" w:rsidP="008A5A9A">
      <w:pPr>
        <w:suppressAutoHyphens/>
        <w:rPr>
          <w:rFonts w:ascii="Arial" w:hAnsi="Arial"/>
        </w:rPr>
      </w:pPr>
      <w:r>
        <w:rPr>
          <w:b/>
          <w:spacing w:val="-2"/>
          <w:sz w:val="22"/>
          <w:szCs w:val="22"/>
        </w:rPr>
        <w:t>REPORTS TO:</w:t>
      </w:r>
      <w:r>
        <w:rPr>
          <w:b/>
          <w:spacing w:val="-2"/>
          <w:sz w:val="22"/>
          <w:szCs w:val="22"/>
        </w:rPr>
        <w:tab/>
      </w:r>
      <w:r>
        <w:rPr>
          <w:b/>
          <w:spacing w:val="-2"/>
          <w:sz w:val="22"/>
          <w:szCs w:val="22"/>
        </w:rPr>
        <w:tab/>
      </w:r>
      <w:r>
        <w:rPr>
          <w:b/>
          <w:spacing w:val="-2"/>
          <w:sz w:val="22"/>
          <w:szCs w:val="22"/>
        </w:rPr>
        <w:tab/>
      </w:r>
      <w:r w:rsidRPr="006B4CD3">
        <w:rPr>
          <w:spacing w:val="-2"/>
          <w:sz w:val="22"/>
          <w:szCs w:val="22"/>
        </w:rPr>
        <w:t xml:space="preserve">Director – </w:t>
      </w:r>
      <w:r>
        <w:rPr>
          <w:spacing w:val="-2"/>
          <w:sz w:val="22"/>
          <w:szCs w:val="22"/>
        </w:rPr>
        <w:t xml:space="preserve">Global </w:t>
      </w:r>
      <w:r w:rsidRPr="006B4CD3">
        <w:rPr>
          <w:spacing w:val="-2"/>
          <w:sz w:val="22"/>
          <w:szCs w:val="22"/>
        </w:rPr>
        <w:t>Trade Compliance</w:t>
      </w:r>
    </w:p>
    <w:p w:rsidR="008A5A9A" w:rsidRDefault="008A5A9A" w:rsidP="008A5A9A">
      <w:pPr>
        <w:tabs>
          <w:tab w:val="left" w:pos="-1440"/>
          <w:tab w:val="left" w:pos="-720"/>
          <w:tab w:val="left" w:pos="1800"/>
        </w:tabs>
        <w:suppressAutoHyphens/>
        <w:outlineLvl w:val="0"/>
        <w:rPr>
          <w:b/>
          <w:spacing w:val="-2"/>
          <w:sz w:val="22"/>
          <w:szCs w:val="22"/>
        </w:rPr>
      </w:pPr>
      <w:r>
        <w:rPr>
          <w:b/>
          <w:spacing w:val="-2"/>
          <w:sz w:val="22"/>
          <w:szCs w:val="22"/>
        </w:rPr>
        <w:t>MATRIX REPORTS TO:</w:t>
      </w:r>
    </w:p>
    <w:p w:rsidR="008A5A9A" w:rsidRPr="001535B8" w:rsidRDefault="008A5A9A" w:rsidP="008A5A9A">
      <w:pPr>
        <w:tabs>
          <w:tab w:val="left" w:pos="-1440"/>
          <w:tab w:val="left" w:pos="-720"/>
          <w:tab w:val="left" w:pos="1800"/>
        </w:tabs>
        <w:suppressAutoHyphens/>
        <w:outlineLvl w:val="0"/>
        <w:rPr>
          <w:spacing w:val="-2"/>
          <w:sz w:val="22"/>
          <w:szCs w:val="22"/>
        </w:rPr>
      </w:pPr>
      <w:r>
        <w:rPr>
          <w:b/>
          <w:spacing w:val="-2"/>
          <w:sz w:val="22"/>
          <w:szCs w:val="22"/>
        </w:rPr>
        <w:t>SUPERVISES:</w:t>
      </w:r>
      <w:r>
        <w:rPr>
          <w:b/>
          <w:spacing w:val="-2"/>
          <w:sz w:val="22"/>
          <w:szCs w:val="22"/>
        </w:rPr>
        <w:tab/>
      </w:r>
      <w:r>
        <w:rPr>
          <w:b/>
          <w:spacing w:val="-2"/>
          <w:sz w:val="22"/>
          <w:szCs w:val="22"/>
        </w:rPr>
        <w:tab/>
      </w:r>
      <w:r>
        <w:rPr>
          <w:b/>
          <w:spacing w:val="-2"/>
          <w:sz w:val="22"/>
          <w:szCs w:val="22"/>
        </w:rPr>
        <w:tab/>
      </w:r>
      <w:r>
        <w:rPr>
          <w:b/>
          <w:spacing w:val="-2"/>
          <w:sz w:val="22"/>
          <w:szCs w:val="22"/>
        </w:rPr>
        <w:tab/>
      </w:r>
      <w:r w:rsidRPr="006B4CD3">
        <w:rPr>
          <w:spacing w:val="-2"/>
          <w:sz w:val="22"/>
          <w:szCs w:val="22"/>
        </w:rPr>
        <w:t>None</w:t>
      </w:r>
    </w:p>
    <w:p w:rsidR="008A5A9A" w:rsidRPr="00932A2E" w:rsidRDefault="008A5A9A" w:rsidP="008A5A9A">
      <w:pPr>
        <w:tabs>
          <w:tab w:val="left" w:pos="-1440"/>
          <w:tab w:val="left" w:pos="-720"/>
          <w:tab w:val="left" w:pos="29"/>
          <w:tab w:val="left" w:pos="5760"/>
          <w:tab w:val="left" w:pos="7878"/>
          <w:tab w:val="left" w:pos="10800"/>
        </w:tabs>
        <w:suppressAutoHyphens/>
        <w:jc w:val="center"/>
        <w:outlineLvl w:val="0"/>
        <w:rPr>
          <w:b/>
          <w:spacing w:val="-2"/>
          <w:sz w:val="22"/>
          <w:szCs w:val="22"/>
          <w:u w:val="single"/>
        </w:rPr>
      </w:pPr>
    </w:p>
    <w:p w:rsidR="008A5A9A" w:rsidRDefault="008A5A9A" w:rsidP="008A5A9A">
      <w:pPr>
        <w:rPr>
          <w:sz w:val="22"/>
          <w:szCs w:val="22"/>
        </w:rPr>
      </w:pPr>
      <w:r w:rsidRPr="00A23F73">
        <w:rPr>
          <w:b/>
          <w:sz w:val="22"/>
          <w:szCs w:val="22"/>
          <w:u w:val="single"/>
        </w:rPr>
        <w:t>POSITION OVERVIEW</w:t>
      </w:r>
      <w:r w:rsidRPr="00A23F73">
        <w:rPr>
          <w:b/>
          <w:sz w:val="22"/>
          <w:szCs w:val="22"/>
        </w:rPr>
        <w:t>:</w:t>
      </w:r>
      <w:r w:rsidRPr="00BE640C">
        <w:rPr>
          <w:sz w:val="22"/>
          <w:szCs w:val="22"/>
        </w:rPr>
        <w:t xml:space="preserve"> </w:t>
      </w:r>
    </w:p>
    <w:p w:rsidR="008A5A9A" w:rsidRPr="00270E87" w:rsidRDefault="008A5A9A" w:rsidP="008A5A9A">
      <w:pPr>
        <w:rPr>
          <w:color w:val="000000"/>
          <w:sz w:val="22"/>
          <w:szCs w:val="22"/>
        </w:rPr>
      </w:pPr>
      <w:r w:rsidRPr="00270E87">
        <w:rPr>
          <w:color w:val="000000"/>
          <w:sz w:val="22"/>
          <w:szCs w:val="22"/>
        </w:rPr>
        <w:t xml:space="preserve">The Global Trade Controls Manager </w:t>
      </w:r>
      <w:r>
        <w:rPr>
          <w:color w:val="000000"/>
          <w:sz w:val="22"/>
          <w:szCs w:val="22"/>
        </w:rPr>
        <w:t xml:space="preserve">reports to the Director of Trade Compliance and will </w:t>
      </w:r>
      <w:r w:rsidRPr="00270E87">
        <w:rPr>
          <w:color w:val="000000"/>
          <w:sz w:val="22"/>
          <w:szCs w:val="22"/>
        </w:rPr>
        <w:t xml:space="preserve">work with senior management </w:t>
      </w:r>
      <w:r>
        <w:rPr>
          <w:color w:val="000000"/>
          <w:sz w:val="22"/>
          <w:szCs w:val="22"/>
        </w:rPr>
        <w:t xml:space="preserve">to implement export control policies and procedures and </w:t>
      </w:r>
      <w:r w:rsidRPr="00270E87">
        <w:rPr>
          <w:color w:val="000000"/>
          <w:sz w:val="22"/>
          <w:szCs w:val="22"/>
        </w:rPr>
        <w:t xml:space="preserve">ensure all Rexnord divisions are in compliance with US and foreign export control regulations.  </w:t>
      </w:r>
      <w:r>
        <w:rPr>
          <w:color w:val="000000"/>
          <w:sz w:val="22"/>
          <w:szCs w:val="22"/>
        </w:rPr>
        <w:t>The manager</w:t>
      </w:r>
      <w:r w:rsidRPr="00270E87">
        <w:rPr>
          <w:color w:val="000000"/>
          <w:sz w:val="22"/>
          <w:szCs w:val="22"/>
        </w:rPr>
        <w:t xml:space="preserve"> will identify and implement strategies to improve, streamline and standardize export control processes.</w:t>
      </w:r>
    </w:p>
    <w:p w:rsidR="008A5A9A" w:rsidRPr="00270E87" w:rsidRDefault="008A5A9A" w:rsidP="008A5A9A">
      <w:pPr>
        <w:pStyle w:val="ListParagraph"/>
        <w:ind w:left="0"/>
        <w:rPr>
          <w:color w:val="000000"/>
          <w:sz w:val="22"/>
          <w:szCs w:val="22"/>
        </w:rPr>
      </w:pPr>
    </w:p>
    <w:p w:rsidR="008A5A9A" w:rsidRPr="00270E87" w:rsidRDefault="008A5A9A" w:rsidP="008A5A9A">
      <w:pPr>
        <w:rPr>
          <w:color w:val="000000"/>
          <w:sz w:val="22"/>
          <w:szCs w:val="22"/>
        </w:rPr>
      </w:pPr>
      <w:r>
        <w:rPr>
          <w:color w:val="000000"/>
          <w:sz w:val="22"/>
          <w:szCs w:val="22"/>
        </w:rPr>
        <w:t xml:space="preserve">This position reports into the </w:t>
      </w:r>
      <w:r w:rsidR="008A4811">
        <w:rPr>
          <w:color w:val="000000"/>
          <w:sz w:val="22"/>
          <w:szCs w:val="22"/>
        </w:rPr>
        <w:t xml:space="preserve">Trade Compliance </w:t>
      </w:r>
      <w:r>
        <w:rPr>
          <w:color w:val="000000"/>
          <w:sz w:val="22"/>
          <w:szCs w:val="22"/>
        </w:rPr>
        <w:t xml:space="preserve">Department and is responsible for trade compliance at several manufacturing facilities.  </w:t>
      </w:r>
    </w:p>
    <w:p w:rsidR="008A5A9A" w:rsidRPr="00270E87" w:rsidRDefault="008A5A9A" w:rsidP="008A5A9A">
      <w:pPr>
        <w:rPr>
          <w:sz w:val="22"/>
          <w:szCs w:val="22"/>
        </w:rPr>
      </w:pPr>
    </w:p>
    <w:p w:rsidR="008A5A9A" w:rsidRDefault="008A5A9A" w:rsidP="008A5A9A">
      <w:pPr>
        <w:suppressAutoHyphens/>
        <w:ind w:left="360" w:hanging="360"/>
        <w:outlineLvl w:val="0"/>
        <w:rPr>
          <w:b/>
          <w:sz w:val="22"/>
          <w:szCs w:val="22"/>
        </w:rPr>
      </w:pPr>
      <w:r w:rsidRPr="00A23F73">
        <w:rPr>
          <w:b/>
          <w:sz w:val="22"/>
          <w:szCs w:val="22"/>
          <w:u w:val="single"/>
        </w:rPr>
        <w:t>POSITION DUTIES AND RESPONSIBILITIES</w:t>
      </w:r>
      <w:r w:rsidRPr="00A23F73">
        <w:rPr>
          <w:b/>
          <w:sz w:val="22"/>
          <w:szCs w:val="22"/>
        </w:rPr>
        <w:t xml:space="preserve">: </w:t>
      </w:r>
    </w:p>
    <w:p w:rsidR="008A5A9A" w:rsidRDefault="008A5A9A" w:rsidP="008A5A9A">
      <w:pPr>
        <w:numPr>
          <w:ilvl w:val="0"/>
          <w:numId w:val="41"/>
        </w:numPr>
        <w:tabs>
          <w:tab w:val="clear" w:pos="720"/>
          <w:tab w:val="num" w:pos="360"/>
        </w:tabs>
        <w:ind w:left="360"/>
        <w:rPr>
          <w:sz w:val="22"/>
          <w:szCs w:val="22"/>
        </w:rPr>
      </w:pPr>
      <w:r w:rsidRPr="007B6C39">
        <w:rPr>
          <w:sz w:val="22"/>
          <w:szCs w:val="22"/>
        </w:rPr>
        <w:t>Designs and implements programs, policies, and</w:t>
      </w:r>
      <w:r>
        <w:rPr>
          <w:sz w:val="22"/>
          <w:szCs w:val="22"/>
        </w:rPr>
        <w:t xml:space="preserve"> practices to ensure that all </w:t>
      </w:r>
      <w:r w:rsidRPr="007B6C39">
        <w:rPr>
          <w:sz w:val="22"/>
          <w:szCs w:val="22"/>
        </w:rPr>
        <w:t>business units are in</w:t>
      </w:r>
      <w:r>
        <w:rPr>
          <w:sz w:val="22"/>
          <w:szCs w:val="22"/>
        </w:rPr>
        <w:t xml:space="preserve"> compliance with US and foreign export laws.</w:t>
      </w:r>
    </w:p>
    <w:p w:rsidR="00A97148" w:rsidRDefault="00A97148" w:rsidP="00A97148">
      <w:pPr>
        <w:numPr>
          <w:ilvl w:val="0"/>
          <w:numId w:val="41"/>
        </w:numPr>
        <w:tabs>
          <w:tab w:val="clear" w:pos="720"/>
          <w:tab w:val="num" w:pos="360"/>
        </w:tabs>
        <w:ind w:left="360"/>
        <w:rPr>
          <w:sz w:val="22"/>
          <w:szCs w:val="22"/>
        </w:rPr>
      </w:pPr>
      <w:r>
        <w:rPr>
          <w:sz w:val="22"/>
          <w:szCs w:val="22"/>
        </w:rPr>
        <w:t>Responsible for development and execution of training program for Export Controls.</w:t>
      </w:r>
    </w:p>
    <w:p w:rsidR="008A5A9A" w:rsidRDefault="008A5A9A" w:rsidP="008A5A9A">
      <w:pPr>
        <w:numPr>
          <w:ilvl w:val="0"/>
          <w:numId w:val="41"/>
        </w:numPr>
        <w:tabs>
          <w:tab w:val="clear" w:pos="720"/>
          <w:tab w:val="num" w:pos="360"/>
        </w:tabs>
        <w:ind w:left="360"/>
        <w:rPr>
          <w:sz w:val="22"/>
          <w:szCs w:val="22"/>
        </w:rPr>
      </w:pPr>
      <w:r w:rsidRPr="007B6C39">
        <w:rPr>
          <w:sz w:val="22"/>
          <w:szCs w:val="22"/>
        </w:rPr>
        <w:t xml:space="preserve">Supervises the determination and maintenance of </w:t>
      </w:r>
      <w:r>
        <w:rPr>
          <w:sz w:val="22"/>
          <w:szCs w:val="22"/>
        </w:rPr>
        <w:t xml:space="preserve">ITAR </w:t>
      </w:r>
      <w:r w:rsidRPr="007B6C39">
        <w:rPr>
          <w:sz w:val="22"/>
          <w:szCs w:val="22"/>
        </w:rPr>
        <w:t>classification and E</w:t>
      </w:r>
      <w:r>
        <w:rPr>
          <w:sz w:val="22"/>
          <w:szCs w:val="22"/>
        </w:rPr>
        <w:t>CCN numbers.</w:t>
      </w:r>
    </w:p>
    <w:p w:rsidR="008A5A9A" w:rsidRDefault="008A5A9A" w:rsidP="008A5A9A">
      <w:pPr>
        <w:numPr>
          <w:ilvl w:val="0"/>
          <w:numId w:val="41"/>
        </w:numPr>
        <w:tabs>
          <w:tab w:val="clear" w:pos="720"/>
          <w:tab w:val="num" w:pos="360"/>
        </w:tabs>
        <w:ind w:left="360"/>
        <w:rPr>
          <w:sz w:val="22"/>
          <w:szCs w:val="22"/>
        </w:rPr>
      </w:pPr>
      <w:r>
        <w:rPr>
          <w:sz w:val="22"/>
          <w:szCs w:val="22"/>
        </w:rPr>
        <w:t>Responsible for the issuing and maintenance of the Technology Control Plan</w:t>
      </w:r>
      <w:r w:rsidR="00A97148">
        <w:rPr>
          <w:sz w:val="22"/>
          <w:szCs w:val="22"/>
        </w:rPr>
        <w:t xml:space="preserve"> and Facility Control Plans.</w:t>
      </w:r>
    </w:p>
    <w:p w:rsidR="008A5A9A" w:rsidRDefault="008A5A9A" w:rsidP="008A5A9A">
      <w:pPr>
        <w:numPr>
          <w:ilvl w:val="0"/>
          <w:numId w:val="41"/>
        </w:numPr>
        <w:tabs>
          <w:tab w:val="clear" w:pos="720"/>
          <w:tab w:val="num" w:pos="360"/>
        </w:tabs>
        <w:ind w:left="360"/>
        <w:rPr>
          <w:sz w:val="22"/>
          <w:szCs w:val="22"/>
        </w:rPr>
      </w:pPr>
      <w:r>
        <w:rPr>
          <w:sz w:val="22"/>
          <w:szCs w:val="22"/>
        </w:rPr>
        <w:t>Conducts periodic audits, assessments, and reviews to ensure compliance.  Tracks laws and regulations that might affect the organization’s policies.</w:t>
      </w:r>
    </w:p>
    <w:p w:rsidR="008A5A9A" w:rsidRDefault="008A5A9A" w:rsidP="008A5A9A">
      <w:pPr>
        <w:numPr>
          <w:ilvl w:val="0"/>
          <w:numId w:val="41"/>
        </w:numPr>
        <w:tabs>
          <w:tab w:val="clear" w:pos="720"/>
          <w:tab w:val="num" w:pos="360"/>
        </w:tabs>
        <w:ind w:left="360"/>
        <w:rPr>
          <w:sz w:val="22"/>
          <w:szCs w:val="22"/>
        </w:rPr>
      </w:pPr>
      <w:r>
        <w:rPr>
          <w:sz w:val="22"/>
          <w:szCs w:val="22"/>
        </w:rPr>
        <w:t>Applies for and manages export licenses</w:t>
      </w:r>
      <w:r w:rsidR="00A97148">
        <w:rPr>
          <w:sz w:val="22"/>
          <w:szCs w:val="22"/>
        </w:rPr>
        <w:t>, Internal Control Plans and Technical Assistance Agreements.</w:t>
      </w:r>
    </w:p>
    <w:p w:rsidR="00A97148" w:rsidRDefault="008A5A9A" w:rsidP="00A97148">
      <w:pPr>
        <w:numPr>
          <w:ilvl w:val="0"/>
          <w:numId w:val="41"/>
        </w:numPr>
        <w:tabs>
          <w:tab w:val="clear" w:pos="720"/>
          <w:tab w:val="num" w:pos="360"/>
        </w:tabs>
        <w:ind w:left="360"/>
        <w:rPr>
          <w:sz w:val="22"/>
          <w:szCs w:val="22"/>
        </w:rPr>
      </w:pPr>
      <w:r w:rsidRPr="00A97148">
        <w:rPr>
          <w:sz w:val="22"/>
          <w:szCs w:val="22"/>
        </w:rPr>
        <w:t xml:space="preserve">Provides expert guidance and advice on International Traffic in Arms Regulations (ITAR) and Export Administration Regulations (EAR).  </w:t>
      </w:r>
    </w:p>
    <w:p w:rsidR="00A97148" w:rsidRDefault="00A97148" w:rsidP="008A5A9A">
      <w:pPr>
        <w:numPr>
          <w:ilvl w:val="0"/>
          <w:numId w:val="41"/>
        </w:numPr>
        <w:tabs>
          <w:tab w:val="clear" w:pos="720"/>
          <w:tab w:val="num" w:pos="360"/>
        </w:tabs>
        <w:ind w:left="360"/>
        <w:rPr>
          <w:sz w:val="22"/>
          <w:szCs w:val="22"/>
        </w:rPr>
      </w:pPr>
      <w:r>
        <w:rPr>
          <w:sz w:val="22"/>
          <w:szCs w:val="22"/>
        </w:rPr>
        <w:t>Assist in the launch of new Global Trade Software programs.</w:t>
      </w:r>
    </w:p>
    <w:p w:rsidR="00A97148" w:rsidRDefault="00A97148" w:rsidP="00A97148">
      <w:pPr>
        <w:numPr>
          <w:ilvl w:val="0"/>
          <w:numId w:val="41"/>
        </w:numPr>
        <w:tabs>
          <w:tab w:val="clear" w:pos="720"/>
          <w:tab w:val="num" w:pos="360"/>
        </w:tabs>
        <w:ind w:left="360"/>
        <w:rPr>
          <w:sz w:val="22"/>
          <w:szCs w:val="22"/>
        </w:rPr>
      </w:pPr>
      <w:r w:rsidRPr="007B6C39">
        <w:rPr>
          <w:sz w:val="22"/>
          <w:szCs w:val="22"/>
        </w:rPr>
        <w:t>Prepares compliance reports as needed to present to management.</w:t>
      </w:r>
    </w:p>
    <w:p w:rsidR="008A5A9A" w:rsidRPr="000640E8" w:rsidRDefault="008A5A9A" w:rsidP="008A5A9A">
      <w:pPr>
        <w:ind w:left="360"/>
        <w:rPr>
          <w:sz w:val="22"/>
          <w:szCs w:val="22"/>
        </w:rPr>
      </w:pPr>
    </w:p>
    <w:p w:rsidR="008A5A9A" w:rsidRDefault="008A5A9A" w:rsidP="008A5A9A">
      <w:pPr>
        <w:suppressAutoHyphens/>
        <w:outlineLvl w:val="0"/>
        <w:rPr>
          <w:b/>
          <w:sz w:val="22"/>
          <w:szCs w:val="22"/>
        </w:rPr>
      </w:pPr>
      <w:r w:rsidRPr="00A23F73">
        <w:rPr>
          <w:b/>
          <w:sz w:val="22"/>
          <w:szCs w:val="22"/>
          <w:u w:val="single"/>
        </w:rPr>
        <w:t>POSITION REQUIREMENTS</w:t>
      </w:r>
      <w:r w:rsidRPr="00A23F73">
        <w:rPr>
          <w:b/>
          <w:sz w:val="22"/>
          <w:szCs w:val="22"/>
        </w:rPr>
        <w:t xml:space="preserve">: </w:t>
      </w:r>
    </w:p>
    <w:p w:rsidR="008A5A9A" w:rsidRPr="007B6C39" w:rsidRDefault="008A5A9A" w:rsidP="008A5A9A">
      <w:pPr>
        <w:numPr>
          <w:ilvl w:val="0"/>
          <w:numId w:val="42"/>
        </w:numPr>
        <w:tabs>
          <w:tab w:val="clear" w:pos="720"/>
          <w:tab w:val="num" w:pos="360"/>
        </w:tabs>
        <w:suppressAutoHyphens/>
        <w:ind w:left="360"/>
        <w:outlineLvl w:val="0"/>
        <w:rPr>
          <w:b/>
          <w:sz w:val="22"/>
          <w:szCs w:val="22"/>
        </w:rPr>
      </w:pPr>
      <w:r w:rsidRPr="007B6C39">
        <w:rPr>
          <w:sz w:val="22"/>
          <w:szCs w:val="22"/>
        </w:rPr>
        <w:t xml:space="preserve">Requires a </w:t>
      </w:r>
      <w:r>
        <w:rPr>
          <w:sz w:val="22"/>
          <w:szCs w:val="22"/>
        </w:rPr>
        <w:t>bachelor’s degree and at least 5</w:t>
      </w:r>
      <w:r w:rsidRPr="007B6C39">
        <w:rPr>
          <w:sz w:val="22"/>
          <w:szCs w:val="22"/>
        </w:rPr>
        <w:t xml:space="preserve"> years of </w:t>
      </w:r>
      <w:r w:rsidR="009B3F39">
        <w:rPr>
          <w:sz w:val="22"/>
          <w:szCs w:val="22"/>
        </w:rPr>
        <w:t xml:space="preserve">demonstrated </w:t>
      </w:r>
      <w:r w:rsidRPr="007B6C39">
        <w:rPr>
          <w:sz w:val="22"/>
          <w:szCs w:val="22"/>
        </w:rPr>
        <w:t xml:space="preserve">experience in </w:t>
      </w:r>
      <w:r w:rsidR="00CE7B05">
        <w:rPr>
          <w:sz w:val="22"/>
          <w:szCs w:val="22"/>
        </w:rPr>
        <w:t xml:space="preserve">the </w:t>
      </w:r>
      <w:r w:rsidR="009B3F39">
        <w:rPr>
          <w:sz w:val="22"/>
          <w:szCs w:val="22"/>
        </w:rPr>
        <w:t xml:space="preserve">design and development </w:t>
      </w:r>
      <w:proofErr w:type="gramStart"/>
      <w:r w:rsidR="009B3F39">
        <w:rPr>
          <w:sz w:val="22"/>
          <w:szCs w:val="22"/>
        </w:rPr>
        <w:t xml:space="preserve">of </w:t>
      </w:r>
      <w:r w:rsidR="009B3F39" w:rsidRPr="007B6C39">
        <w:rPr>
          <w:sz w:val="22"/>
          <w:szCs w:val="22"/>
        </w:rPr>
        <w:t xml:space="preserve"> </w:t>
      </w:r>
      <w:r w:rsidR="00CE7B05">
        <w:rPr>
          <w:sz w:val="22"/>
          <w:szCs w:val="22"/>
        </w:rPr>
        <w:t>p</w:t>
      </w:r>
      <w:r w:rsidR="009B3F39" w:rsidRPr="007B6C39">
        <w:rPr>
          <w:sz w:val="22"/>
          <w:szCs w:val="22"/>
        </w:rPr>
        <w:t>rograms</w:t>
      </w:r>
      <w:proofErr w:type="gramEnd"/>
      <w:r w:rsidR="009B3F39" w:rsidRPr="007B6C39">
        <w:rPr>
          <w:sz w:val="22"/>
          <w:szCs w:val="22"/>
        </w:rPr>
        <w:t>, policies, and</w:t>
      </w:r>
      <w:r w:rsidR="009B3F39">
        <w:rPr>
          <w:sz w:val="22"/>
          <w:szCs w:val="22"/>
        </w:rPr>
        <w:t xml:space="preserve"> practices in US and Foreign export co</w:t>
      </w:r>
      <w:r w:rsidR="00CE7B05">
        <w:rPr>
          <w:sz w:val="22"/>
          <w:szCs w:val="22"/>
        </w:rPr>
        <w:t>ntrols</w:t>
      </w:r>
      <w:r w:rsidR="009B3F39">
        <w:rPr>
          <w:sz w:val="22"/>
          <w:szCs w:val="22"/>
        </w:rPr>
        <w:t>.</w:t>
      </w:r>
    </w:p>
    <w:p w:rsidR="008A5A9A" w:rsidRPr="007B6C39" w:rsidRDefault="008A5A9A" w:rsidP="008A5A9A">
      <w:pPr>
        <w:numPr>
          <w:ilvl w:val="0"/>
          <w:numId w:val="42"/>
        </w:numPr>
        <w:tabs>
          <w:tab w:val="clear" w:pos="720"/>
          <w:tab w:val="num" w:pos="360"/>
        </w:tabs>
        <w:suppressAutoHyphens/>
        <w:ind w:left="360"/>
        <w:outlineLvl w:val="0"/>
        <w:rPr>
          <w:b/>
          <w:sz w:val="22"/>
          <w:szCs w:val="22"/>
        </w:rPr>
      </w:pPr>
      <w:r w:rsidRPr="007B6C39">
        <w:rPr>
          <w:sz w:val="22"/>
          <w:szCs w:val="22"/>
        </w:rPr>
        <w:t>Position requires strong leadership skills and the ability to execute on deliverables using influence and collaboration across multiple functions of the organization. Must have proven ability to lead cross functional teams and influence change in a complex, multi-level organization.</w:t>
      </w:r>
    </w:p>
    <w:p w:rsidR="008A5A9A" w:rsidRPr="007B6C39" w:rsidRDefault="008A5A9A" w:rsidP="008A5A9A">
      <w:pPr>
        <w:numPr>
          <w:ilvl w:val="0"/>
          <w:numId w:val="42"/>
        </w:numPr>
        <w:tabs>
          <w:tab w:val="clear" w:pos="720"/>
          <w:tab w:val="num" w:pos="360"/>
        </w:tabs>
        <w:suppressAutoHyphens/>
        <w:ind w:left="360"/>
        <w:outlineLvl w:val="0"/>
        <w:rPr>
          <w:b/>
          <w:sz w:val="22"/>
          <w:szCs w:val="22"/>
        </w:rPr>
      </w:pPr>
      <w:r w:rsidRPr="007B6C39">
        <w:rPr>
          <w:sz w:val="22"/>
          <w:szCs w:val="22"/>
        </w:rPr>
        <w:t>Excellent interpersonal and management skills are essential as this person will be interacting with Business Managers, operations personnel, Legal Services Division, Global Purchasing, Marketing, Corporate Accounting, Corporate Tax, Corporate Auditing, outside counsel, and government officials.</w:t>
      </w:r>
    </w:p>
    <w:p w:rsidR="008A5A9A" w:rsidRPr="008D38E4" w:rsidRDefault="008A5A9A" w:rsidP="008A5A9A">
      <w:pPr>
        <w:numPr>
          <w:ilvl w:val="0"/>
          <w:numId w:val="42"/>
        </w:numPr>
        <w:tabs>
          <w:tab w:val="clear" w:pos="720"/>
          <w:tab w:val="num" w:pos="360"/>
        </w:tabs>
        <w:suppressAutoHyphens/>
        <w:ind w:left="360"/>
        <w:outlineLvl w:val="0"/>
        <w:rPr>
          <w:b/>
          <w:sz w:val="22"/>
          <w:szCs w:val="22"/>
        </w:rPr>
      </w:pPr>
      <w:r w:rsidRPr="007B6C39">
        <w:rPr>
          <w:sz w:val="22"/>
          <w:szCs w:val="22"/>
        </w:rPr>
        <w:t xml:space="preserve">Relies on experience and judgment to plan and accomplish goals. </w:t>
      </w:r>
    </w:p>
    <w:p w:rsidR="008A5A9A" w:rsidRPr="00747EA8" w:rsidRDefault="008A5A9A" w:rsidP="008A5A9A">
      <w:pPr>
        <w:numPr>
          <w:ilvl w:val="0"/>
          <w:numId w:val="42"/>
        </w:numPr>
        <w:tabs>
          <w:tab w:val="clear" w:pos="720"/>
          <w:tab w:val="num" w:pos="360"/>
        </w:tabs>
        <w:suppressAutoHyphens/>
        <w:ind w:left="360"/>
        <w:outlineLvl w:val="0"/>
        <w:rPr>
          <w:b/>
          <w:sz w:val="22"/>
          <w:szCs w:val="22"/>
        </w:rPr>
      </w:pPr>
      <w:r w:rsidRPr="007B6C39">
        <w:rPr>
          <w:sz w:val="22"/>
          <w:szCs w:val="22"/>
        </w:rPr>
        <w:t xml:space="preserve">Domestic </w:t>
      </w:r>
      <w:r>
        <w:rPr>
          <w:sz w:val="22"/>
          <w:szCs w:val="22"/>
        </w:rPr>
        <w:t>and international t</w:t>
      </w:r>
      <w:r w:rsidRPr="007B6C39">
        <w:rPr>
          <w:sz w:val="22"/>
          <w:szCs w:val="22"/>
        </w:rPr>
        <w:t xml:space="preserve">ravel </w:t>
      </w:r>
      <w:r>
        <w:rPr>
          <w:sz w:val="22"/>
          <w:szCs w:val="22"/>
        </w:rPr>
        <w:t>required ~ 25%</w:t>
      </w:r>
    </w:p>
    <w:p w:rsidR="008A5A9A" w:rsidRDefault="008A5A9A" w:rsidP="008A5A9A">
      <w:pPr>
        <w:suppressAutoHyphens/>
        <w:ind w:left="360"/>
        <w:outlineLvl w:val="0"/>
        <w:rPr>
          <w:sz w:val="22"/>
          <w:szCs w:val="22"/>
        </w:rPr>
      </w:pPr>
    </w:p>
    <w:p w:rsidR="00BB3BA7" w:rsidRDefault="008A5A9A" w:rsidP="00A97148">
      <w:pPr>
        <w:suppressAutoHyphens/>
        <w:outlineLvl w:val="0"/>
        <w:rPr>
          <w:rFonts w:ascii="Univers" w:eastAsia="Calibri" w:hAnsi="Univers"/>
          <w:sz w:val="21"/>
          <w:szCs w:val="21"/>
        </w:rPr>
      </w:pPr>
      <w:r w:rsidRPr="00747EA8">
        <w:rPr>
          <w:i/>
          <w:sz w:val="22"/>
          <w:szCs w:val="22"/>
        </w:rPr>
        <w:t>US Citizenship is required for this position.</w:t>
      </w:r>
    </w:p>
    <w:sectPr w:rsidR="00BB3BA7" w:rsidSect="00A97148">
      <w:footerReference w:type="default" r:id="rId7"/>
      <w:headerReference w:type="first" r:id="rId8"/>
      <w:footerReference w:type="first" r:id="rId9"/>
      <w:pgSz w:w="12240" w:h="15840" w:code="1"/>
      <w:pgMar w:top="1152" w:right="1260" w:bottom="126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D49" w:rsidRDefault="00291D49">
      <w:r>
        <w:separator/>
      </w:r>
    </w:p>
  </w:endnote>
  <w:endnote w:type="continuationSeparator" w:id="0">
    <w:p w:rsidR="00291D49" w:rsidRDefault="00291D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B2" w:rsidRDefault="008911B2" w:rsidP="00685303">
    <w:pPr>
      <w:pStyle w:val="Footer"/>
      <w:ind w:left="-5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B2" w:rsidRDefault="00916730" w:rsidP="008A7384">
    <w:pPr>
      <w:pStyle w:val="Footer"/>
      <w:ind w:left="-720"/>
    </w:pPr>
    <w:r>
      <w:rPr>
        <w:noProof/>
      </w:rPr>
      <w:drawing>
        <wp:inline distT="0" distB="0" distL="0" distR="0">
          <wp:extent cx="7800975" cy="962025"/>
          <wp:effectExtent l="19050" t="0" r="9525" b="0"/>
          <wp:docPr id="2" name="Picture 2"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3"/>
                  <pic:cNvPicPr>
                    <a:picLocks noChangeAspect="1" noChangeArrowheads="1"/>
                  </pic:cNvPicPr>
                </pic:nvPicPr>
                <pic:blipFill>
                  <a:blip r:embed="rId1"/>
                  <a:srcRect/>
                  <a:stretch>
                    <a:fillRect/>
                  </a:stretch>
                </pic:blipFill>
                <pic:spPr bwMode="auto">
                  <a:xfrm>
                    <a:off x="0" y="0"/>
                    <a:ext cx="7800975" cy="9620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D49" w:rsidRDefault="00291D49">
      <w:r>
        <w:separator/>
      </w:r>
    </w:p>
  </w:footnote>
  <w:footnote w:type="continuationSeparator" w:id="0">
    <w:p w:rsidR="00291D49" w:rsidRDefault="00291D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B2" w:rsidRDefault="00916730">
    <w:pPr>
      <w:pStyle w:val="Header"/>
    </w:pPr>
    <w:r>
      <w:rPr>
        <w:noProof/>
      </w:rPr>
      <w:drawing>
        <wp:inline distT="0" distB="0" distL="0" distR="0">
          <wp:extent cx="1981200" cy="228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1200" cy="2286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redbullet4"/>
      </v:shape>
    </w:pict>
  </w:numPicBullet>
  <w:abstractNum w:abstractNumId="0">
    <w:nsid w:val="027C79B5"/>
    <w:multiLevelType w:val="hybridMultilevel"/>
    <w:tmpl w:val="A97A3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07E74"/>
    <w:multiLevelType w:val="hybridMultilevel"/>
    <w:tmpl w:val="F96EA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50A78"/>
    <w:multiLevelType w:val="hybridMultilevel"/>
    <w:tmpl w:val="80548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255CE8"/>
    <w:multiLevelType w:val="hybridMultilevel"/>
    <w:tmpl w:val="F266B5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005AE2"/>
    <w:multiLevelType w:val="hybridMultilevel"/>
    <w:tmpl w:val="82209EBC"/>
    <w:lvl w:ilvl="0" w:tplc="1BD41C6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077413"/>
    <w:multiLevelType w:val="hybridMultilevel"/>
    <w:tmpl w:val="C0D416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D8731DD"/>
    <w:multiLevelType w:val="hybridMultilevel"/>
    <w:tmpl w:val="6C268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793E1A"/>
    <w:multiLevelType w:val="hybridMultilevel"/>
    <w:tmpl w:val="6F964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757CDB"/>
    <w:multiLevelType w:val="hybridMultilevel"/>
    <w:tmpl w:val="566E3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CF1789"/>
    <w:multiLevelType w:val="hybridMultilevel"/>
    <w:tmpl w:val="3F4C93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6806BF"/>
    <w:multiLevelType w:val="hybridMultilevel"/>
    <w:tmpl w:val="ECB80720"/>
    <w:lvl w:ilvl="0" w:tplc="0409000F">
      <w:start w:val="1"/>
      <w:numFmt w:val="decimal"/>
      <w:lvlText w:val="%1."/>
      <w:lvlJc w:val="left"/>
      <w:pPr>
        <w:tabs>
          <w:tab w:val="num" w:pos="1204"/>
        </w:tabs>
        <w:ind w:left="1204" w:hanging="360"/>
      </w:pPr>
    </w:lvl>
    <w:lvl w:ilvl="1" w:tplc="04090019" w:tentative="1">
      <w:start w:val="1"/>
      <w:numFmt w:val="lowerLetter"/>
      <w:lvlText w:val="%2."/>
      <w:lvlJc w:val="left"/>
      <w:pPr>
        <w:tabs>
          <w:tab w:val="num" w:pos="1924"/>
        </w:tabs>
        <w:ind w:left="1924" w:hanging="360"/>
      </w:pPr>
    </w:lvl>
    <w:lvl w:ilvl="2" w:tplc="0409001B" w:tentative="1">
      <w:start w:val="1"/>
      <w:numFmt w:val="lowerRoman"/>
      <w:lvlText w:val="%3."/>
      <w:lvlJc w:val="right"/>
      <w:pPr>
        <w:tabs>
          <w:tab w:val="num" w:pos="2644"/>
        </w:tabs>
        <w:ind w:left="2644" w:hanging="180"/>
      </w:pPr>
    </w:lvl>
    <w:lvl w:ilvl="3" w:tplc="0409000F" w:tentative="1">
      <w:start w:val="1"/>
      <w:numFmt w:val="decimal"/>
      <w:lvlText w:val="%4."/>
      <w:lvlJc w:val="left"/>
      <w:pPr>
        <w:tabs>
          <w:tab w:val="num" w:pos="3364"/>
        </w:tabs>
        <w:ind w:left="3364" w:hanging="360"/>
      </w:pPr>
    </w:lvl>
    <w:lvl w:ilvl="4" w:tplc="04090019" w:tentative="1">
      <w:start w:val="1"/>
      <w:numFmt w:val="lowerLetter"/>
      <w:lvlText w:val="%5."/>
      <w:lvlJc w:val="left"/>
      <w:pPr>
        <w:tabs>
          <w:tab w:val="num" w:pos="4084"/>
        </w:tabs>
        <w:ind w:left="4084" w:hanging="360"/>
      </w:pPr>
    </w:lvl>
    <w:lvl w:ilvl="5" w:tplc="0409001B" w:tentative="1">
      <w:start w:val="1"/>
      <w:numFmt w:val="lowerRoman"/>
      <w:lvlText w:val="%6."/>
      <w:lvlJc w:val="right"/>
      <w:pPr>
        <w:tabs>
          <w:tab w:val="num" w:pos="4804"/>
        </w:tabs>
        <w:ind w:left="4804" w:hanging="180"/>
      </w:pPr>
    </w:lvl>
    <w:lvl w:ilvl="6" w:tplc="0409000F" w:tentative="1">
      <w:start w:val="1"/>
      <w:numFmt w:val="decimal"/>
      <w:lvlText w:val="%7."/>
      <w:lvlJc w:val="left"/>
      <w:pPr>
        <w:tabs>
          <w:tab w:val="num" w:pos="5524"/>
        </w:tabs>
        <w:ind w:left="5524" w:hanging="360"/>
      </w:pPr>
    </w:lvl>
    <w:lvl w:ilvl="7" w:tplc="04090019" w:tentative="1">
      <w:start w:val="1"/>
      <w:numFmt w:val="lowerLetter"/>
      <w:lvlText w:val="%8."/>
      <w:lvlJc w:val="left"/>
      <w:pPr>
        <w:tabs>
          <w:tab w:val="num" w:pos="6244"/>
        </w:tabs>
        <w:ind w:left="6244" w:hanging="360"/>
      </w:pPr>
    </w:lvl>
    <w:lvl w:ilvl="8" w:tplc="0409001B" w:tentative="1">
      <w:start w:val="1"/>
      <w:numFmt w:val="lowerRoman"/>
      <w:lvlText w:val="%9."/>
      <w:lvlJc w:val="right"/>
      <w:pPr>
        <w:tabs>
          <w:tab w:val="num" w:pos="6964"/>
        </w:tabs>
        <w:ind w:left="6964" w:hanging="180"/>
      </w:pPr>
    </w:lvl>
  </w:abstractNum>
  <w:abstractNum w:abstractNumId="11">
    <w:nsid w:val="152B38B5"/>
    <w:multiLevelType w:val="hybridMultilevel"/>
    <w:tmpl w:val="851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559D6"/>
    <w:multiLevelType w:val="hybridMultilevel"/>
    <w:tmpl w:val="68EEF8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9F25E3"/>
    <w:multiLevelType w:val="hybridMultilevel"/>
    <w:tmpl w:val="779632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5713F4"/>
    <w:multiLevelType w:val="hybridMultilevel"/>
    <w:tmpl w:val="815E7F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9C0331"/>
    <w:multiLevelType w:val="hybridMultilevel"/>
    <w:tmpl w:val="32184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675787"/>
    <w:multiLevelType w:val="hybridMultilevel"/>
    <w:tmpl w:val="CB506954"/>
    <w:lvl w:ilvl="0" w:tplc="3DBCA1F2">
      <w:start w:val="1"/>
      <w:numFmt w:val="decimal"/>
      <w:lvlText w:val="%1."/>
      <w:lvlJc w:val="left"/>
      <w:pPr>
        <w:tabs>
          <w:tab w:val="num" w:pos="1236"/>
        </w:tabs>
        <w:ind w:left="1236" w:hanging="360"/>
      </w:pPr>
      <w:rPr>
        <w:b w:val="0"/>
      </w:rPr>
    </w:lvl>
    <w:lvl w:ilvl="1" w:tplc="04090019" w:tentative="1">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17">
    <w:nsid w:val="269E44B5"/>
    <w:multiLevelType w:val="hybridMultilevel"/>
    <w:tmpl w:val="538A59F4"/>
    <w:lvl w:ilvl="0" w:tplc="4C08404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A57CB3"/>
    <w:multiLevelType w:val="hybridMultilevel"/>
    <w:tmpl w:val="7D26B0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847672"/>
    <w:multiLevelType w:val="hybridMultilevel"/>
    <w:tmpl w:val="79843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334BFF"/>
    <w:multiLevelType w:val="hybridMultilevel"/>
    <w:tmpl w:val="78887F9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E9F38AC"/>
    <w:multiLevelType w:val="hybridMultilevel"/>
    <w:tmpl w:val="C744F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330C35"/>
    <w:multiLevelType w:val="hybridMultilevel"/>
    <w:tmpl w:val="0EF403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7EB6999"/>
    <w:multiLevelType w:val="hybridMultilevel"/>
    <w:tmpl w:val="AAF2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94848"/>
    <w:multiLevelType w:val="multilevel"/>
    <w:tmpl w:val="5C3AB48C"/>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3C7F1160"/>
    <w:multiLevelType w:val="hybridMultilevel"/>
    <w:tmpl w:val="A20C45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06F31B6"/>
    <w:multiLevelType w:val="multilevel"/>
    <w:tmpl w:val="AA9EF9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43224156"/>
    <w:multiLevelType w:val="hybridMultilevel"/>
    <w:tmpl w:val="991E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2F0BB7"/>
    <w:multiLevelType w:val="hybridMultilevel"/>
    <w:tmpl w:val="1FAEC0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nsid w:val="44FC453A"/>
    <w:multiLevelType w:val="hybridMultilevel"/>
    <w:tmpl w:val="267E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1B1422"/>
    <w:multiLevelType w:val="hybridMultilevel"/>
    <w:tmpl w:val="31FAD4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020B7B"/>
    <w:multiLevelType w:val="hybridMultilevel"/>
    <w:tmpl w:val="4600D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90B4B43"/>
    <w:multiLevelType w:val="hybridMultilevel"/>
    <w:tmpl w:val="3C8C1B9A"/>
    <w:lvl w:ilvl="0" w:tplc="0409000F">
      <w:start w:val="1"/>
      <w:numFmt w:val="decimal"/>
      <w:lvlText w:val="%1."/>
      <w:lvlJc w:val="left"/>
      <w:pPr>
        <w:tabs>
          <w:tab w:val="num" w:pos="1234"/>
        </w:tabs>
        <w:ind w:left="1234" w:hanging="360"/>
      </w:pPr>
    </w:lvl>
    <w:lvl w:ilvl="1" w:tplc="04090019" w:tentative="1">
      <w:start w:val="1"/>
      <w:numFmt w:val="lowerLetter"/>
      <w:lvlText w:val="%2."/>
      <w:lvlJc w:val="left"/>
      <w:pPr>
        <w:tabs>
          <w:tab w:val="num" w:pos="1954"/>
        </w:tabs>
        <w:ind w:left="1954" w:hanging="360"/>
      </w:pPr>
    </w:lvl>
    <w:lvl w:ilvl="2" w:tplc="0409001B" w:tentative="1">
      <w:start w:val="1"/>
      <w:numFmt w:val="lowerRoman"/>
      <w:lvlText w:val="%3."/>
      <w:lvlJc w:val="right"/>
      <w:pPr>
        <w:tabs>
          <w:tab w:val="num" w:pos="2674"/>
        </w:tabs>
        <w:ind w:left="2674" w:hanging="180"/>
      </w:pPr>
    </w:lvl>
    <w:lvl w:ilvl="3" w:tplc="0409000F" w:tentative="1">
      <w:start w:val="1"/>
      <w:numFmt w:val="decimal"/>
      <w:lvlText w:val="%4."/>
      <w:lvlJc w:val="left"/>
      <w:pPr>
        <w:tabs>
          <w:tab w:val="num" w:pos="3394"/>
        </w:tabs>
        <w:ind w:left="3394" w:hanging="360"/>
      </w:pPr>
    </w:lvl>
    <w:lvl w:ilvl="4" w:tplc="04090019" w:tentative="1">
      <w:start w:val="1"/>
      <w:numFmt w:val="lowerLetter"/>
      <w:lvlText w:val="%5."/>
      <w:lvlJc w:val="left"/>
      <w:pPr>
        <w:tabs>
          <w:tab w:val="num" w:pos="4114"/>
        </w:tabs>
        <w:ind w:left="4114" w:hanging="360"/>
      </w:pPr>
    </w:lvl>
    <w:lvl w:ilvl="5" w:tplc="0409001B" w:tentative="1">
      <w:start w:val="1"/>
      <w:numFmt w:val="lowerRoman"/>
      <w:lvlText w:val="%6."/>
      <w:lvlJc w:val="right"/>
      <w:pPr>
        <w:tabs>
          <w:tab w:val="num" w:pos="4834"/>
        </w:tabs>
        <w:ind w:left="4834" w:hanging="180"/>
      </w:pPr>
    </w:lvl>
    <w:lvl w:ilvl="6" w:tplc="0409000F" w:tentative="1">
      <w:start w:val="1"/>
      <w:numFmt w:val="decimal"/>
      <w:lvlText w:val="%7."/>
      <w:lvlJc w:val="left"/>
      <w:pPr>
        <w:tabs>
          <w:tab w:val="num" w:pos="5554"/>
        </w:tabs>
        <w:ind w:left="5554" w:hanging="360"/>
      </w:pPr>
    </w:lvl>
    <w:lvl w:ilvl="7" w:tplc="04090019" w:tentative="1">
      <w:start w:val="1"/>
      <w:numFmt w:val="lowerLetter"/>
      <w:lvlText w:val="%8."/>
      <w:lvlJc w:val="left"/>
      <w:pPr>
        <w:tabs>
          <w:tab w:val="num" w:pos="6274"/>
        </w:tabs>
        <w:ind w:left="6274" w:hanging="360"/>
      </w:pPr>
    </w:lvl>
    <w:lvl w:ilvl="8" w:tplc="0409001B" w:tentative="1">
      <w:start w:val="1"/>
      <w:numFmt w:val="lowerRoman"/>
      <w:lvlText w:val="%9."/>
      <w:lvlJc w:val="right"/>
      <w:pPr>
        <w:tabs>
          <w:tab w:val="num" w:pos="6994"/>
        </w:tabs>
        <w:ind w:left="6994" w:hanging="180"/>
      </w:pPr>
    </w:lvl>
  </w:abstractNum>
  <w:abstractNum w:abstractNumId="33">
    <w:nsid w:val="5B73135D"/>
    <w:multiLevelType w:val="hybridMultilevel"/>
    <w:tmpl w:val="081A3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DD7487"/>
    <w:multiLevelType w:val="multilevel"/>
    <w:tmpl w:val="AA9EF9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66FC116C"/>
    <w:multiLevelType w:val="hybridMultilevel"/>
    <w:tmpl w:val="03A8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BC7520"/>
    <w:multiLevelType w:val="multilevel"/>
    <w:tmpl w:val="42C4E5BA"/>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680"/>
        </w:tabs>
        <w:ind w:left="4680" w:hanging="1440"/>
      </w:pPr>
      <w:rPr>
        <w:rFonts w:hint="default"/>
      </w:rPr>
    </w:lvl>
  </w:abstractNum>
  <w:abstractNum w:abstractNumId="37">
    <w:nsid w:val="68F414DD"/>
    <w:multiLevelType w:val="hybridMultilevel"/>
    <w:tmpl w:val="3FC24AC2"/>
    <w:lvl w:ilvl="0" w:tplc="E782F8A4">
      <w:start w:val="1"/>
      <w:numFmt w:val="bullet"/>
      <w:pStyle w:val="ListWCM"/>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113B52"/>
    <w:multiLevelType w:val="hybridMultilevel"/>
    <w:tmpl w:val="135A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2A74"/>
    <w:multiLevelType w:val="hybridMultilevel"/>
    <w:tmpl w:val="0EE6E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952DF3"/>
    <w:multiLevelType w:val="hybridMultilevel"/>
    <w:tmpl w:val="1E3C3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9059AE"/>
    <w:multiLevelType w:val="multilevel"/>
    <w:tmpl w:val="78887F9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7FD60B2B"/>
    <w:multiLevelType w:val="hybridMultilevel"/>
    <w:tmpl w:val="47060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5"/>
  </w:num>
  <w:num w:numId="3">
    <w:abstractNumId w:val="29"/>
  </w:num>
  <w:num w:numId="4">
    <w:abstractNumId w:val="11"/>
  </w:num>
  <w:num w:numId="5">
    <w:abstractNumId w:val="19"/>
  </w:num>
  <w:num w:numId="6">
    <w:abstractNumId w:val="0"/>
  </w:num>
  <w:num w:numId="7">
    <w:abstractNumId w:val="23"/>
  </w:num>
  <w:num w:numId="8">
    <w:abstractNumId w:val="36"/>
  </w:num>
  <w:num w:numId="9">
    <w:abstractNumId w:val="22"/>
  </w:num>
  <w:num w:numId="10">
    <w:abstractNumId w:val="39"/>
  </w:num>
  <w:num w:numId="11">
    <w:abstractNumId w:val="24"/>
  </w:num>
  <w:num w:numId="12">
    <w:abstractNumId w:val="26"/>
  </w:num>
  <w:num w:numId="13">
    <w:abstractNumId w:val="34"/>
  </w:num>
  <w:num w:numId="14">
    <w:abstractNumId w:val="14"/>
  </w:num>
  <w:num w:numId="15">
    <w:abstractNumId w:val="30"/>
  </w:num>
  <w:num w:numId="16">
    <w:abstractNumId w:val="5"/>
  </w:num>
  <w:num w:numId="17">
    <w:abstractNumId w:val="20"/>
  </w:num>
  <w:num w:numId="18">
    <w:abstractNumId w:val="41"/>
  </w:num>
  <w:num w:numId="19">
    <w:abstractNumId w:val="10"/>
  </w:num>
  <w:num w:numId="20">
    <w:abstractNumId w:val="32"/>
  </w:num>
  <w:num w:numId="21">
    <w:abstractNumId w:val="6"/>
  </w:num>
  <w:num w:numId="22">
    <w:abstractNumId w:val="25"/>
  </w:num>
  <w:num w:numId="23">
    <w:abstractNumId w:val="33"/>
  </w:num>
  <w:num w:numId="24">
    <w:abstractNumId w:val="8"/>
  </w:num>
  <w:num w:numId="25">
    <w:abstractNumId w:val="7"/>
  </w:num>
  <w:num w:numId="26">
    <w:abstractNumId w:val="13"/>
  </w:num>
  <w:num w:numId="27">
    <w:abstractNumId w:val="21"/>
  </w:num>
  <w:num w:numId="28">
    <w:abstractNumId w:val="3"/>
  </w:num>
  <w:num w:numId="29">
    <w:abstractNumId w:val="31"/>
  </w:num>
  <w:num w:numId="30">
    <w:abstractNumId w:val="42"/>
  </w:num>
  <w:num w:numId="31">
    <w:abstractNumId w:val="12"/>
  </w:num>
  <w:num w:numId="32">
    <w:abstractNumId w:val="18"/>
  </w:num>
  <w:num w:numId="33">
    <w:abstractNumId w:val="38"/>
  </w:num>
  <w:num w:numId="34">
    <w:abstractNumId w:val="9"/>
  </w:num>
  <w:num w:numId="35">
    <w:abstractNumId w:val="1"/>
  </w:num>
  <w:num w:numId="36">
    <w:abstractNumId w:val="15"/>
  </w:num>
  <w:num w:numId="37">
    <w:abstractNumId w:val="27"/>
  </w:num>
  <w:num w:numId="38">
    <w:abstractNumId w:val="2"/>
  </w:num>
  <w:num w:numId="39">
    <w:abstractNumId w:val="40"/>
  </w:num>
  <w:num w:numId="40">
    <w:abstractNumId w:val="37"/>
  </w:num>
  <w:num w:numId="41">
    <w:abstractNumId w:val="4"/>
  </w:num>
  <w:num w:numId="42">
    <w:abstractNumId w:val="17"/>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BD5118"/>
    <w:rsid w:val="000075ED"/>
    <w:rsid w:val="00013114"/>
    <w:rsid w:val="00023438"/>
    <w:rsid w:val="000337AE"/>
    <w:rsid w:val="00055852"/>
    <w:rsid w:val="0006576E"/>
    <w:rsid w:val="000836F4"/>
    <w:rsid w:val="00083914"/>
    <w:rsid w:val="000859B0"/>
    <w:rsid w:val="0009554A"/>
    <w:rsid w:val="000962A4"/>
    <w:rsid w:val="000978DD"/>
    <w:rsid w:val="000A0087"/>
    <w:rsid w:val="000A02D2"/>
    <w:rsid w:val="000B0F68"/>
    <w:rsid w:val="000C0B5F"/>
    <w:rsid w:val="000C5E0F"/>
    <w:rsid w:val="000C6D07"/>
    <w:rsid w:val="000D1615"/>
    <w:rsid w:val="000D238B"/>
    <w:rsid w:val="000D30F1"/>
    <w:rsid w:val="000D372E"/>
    <w:rsid w:val="000F3BC4"/>
    <w:rsid w:val="001048AC"/>
    <w:rsid w:val="00105F77"/>
    <w:rsid w:val="0013109E"/>
    <w:rsid w:val="001324DC"/>
    <w:rsid w:val="001364B8"/>
    <w:rsid w:val="00143A60"/>
    <w:rsid w:val="00163182"/>
    <w:rsid w:val="00165002"/>
    <w:rsid w:val="00172ACE"/>
    <w:rsid w:val="00184C11"/>
    <w:rsid w:val="0018696C"/>
    <w:rsid w:val="001872AC"/>
    <w:rsid w:val="00190F43"/>
    <w:rsid w:val="001925C8"/>
    <w:rsid w:val="001D22C9"/>
    <w:rsid w:val="00210DE2"/>
    <w:rsid w:val="00212930"/>
    <w:rsid w:val="002150C2"/>
    <w:rsid w:val="00215837"/>
    <w:rsid w:val="00224D3D"/>
    <w:rsid w:val="0026373F"/>
    <w:rsid w:val="002769FD"/>
    <w:rsid w:val="00280333"/>
    <w:rsid w:val="00286121"/>
    <w:rsid w:val="00287663"/>
    <w:rsid w:val="00287EFD"/>
    <w:rsid w:val="00291D49"/>
    <w:rsid w:val="00296E49"/>
    <w:rsid w:val="002B2BF0"/>
    <w:rsid w:val="002C6926"/>
    <w:rsid w:val="002D2751"/>
    <w:rsid w:val="003034BD"/>
    <w:rsid w:val="00305ED1"/>
    <w:rsid w:val="00314E0F"/>
    <w:rsid w:val="003155FF"/>
    <w:rsid w:val="00317642"/>
    <w:rsid w:val="00321086"/>
    <w:rsid w:val="00322ABE"/>
    <w:rsid w:val="003242A2"/>
    <w:rsid w:val="003351F7"/>
    <w:rsid w:val="003572B4"/>
    <w:rsid w:val="00377F32"/>
    <w:rsid w:val="003964D6"/>
    <w:rsid w:val="003A1F40"/>
    <w:rsid w:val="003D6516"/>
    <w:rsid w:val="00403BF0"/>
    <w:rsid w:val="0040759D"/>
    <w:rsid w:val="00410090"/>
    <w:rsid w:val="004578F1"/>
    <w:rsid w:val="004676DE"/>
    <w:rsid w:val="004842DB"/>
    <w:rsid w:val="0048468E"/>
    <w:rsid w:val="00494663"/>
    <w:rsid w:val="004B692B"/>
    <w:rsid w:val="004C15FB"/>
    <w:rsid w:val="004E3448"/>
    <w:rsid w:val="004E7DB1"/>
    <w:rsid w:val="004F43BD"/>
    <w:rsid w:val="004F694A"/>
    <w:rsid w:val="004F7247"/>
    <w:rsid w:val="00510261"/>
    <w:rsid w:val="00510960"/>
    <w:rsid w:val="00513927"/>
    <w:rsid w:val="0052155A"/>
    <w:rsid w:val="00523995"/>
    <w:rsid w:val="005368F5"/>
    <w:rsid w:val="0054121C"/>
    <w:rsid w:val="00560D2B"/>
    <w:rsid w:val="00567A5B"/>
    <w:rsid w:val="0057048D"/>
    <w:rsid w:val="005824E8"/>
    <w:rsid w:val="0059130F"/>
    <w:rsid w:val="005968BB"/>
    <w:rsid w:val="005A7D06"/>
    <w:rsid w:val="005B6CCC"/>
    <w:rsid w:val="005C3FDC"/>
    <w:rsid w:val="005C7F57"/>
    <w:rsid w:val="005D1083"/>
    <w:rsid w:val="0060302C"/>
    <w:rsid w:val="006064B5"/>
    <w:rsid w:val="00615155"/>
    <w:rsid w:val="006216A0"/>
    <w:rsid w:val="006229CE"/>
    <w:rsid w:val="00630C4C"/>
    <w:rsid w:val="00633B5D"/>
    <w:rsid w:val="00636AE6"/>
    <w:rsid w:val="00654B3F"/>
    <w:rsid w:val="006554BA"/>
    <w:rsid w:val="00666447"/>
    <w:rsid w:val="006666D9"/>
    <w:rsid w:val="00672903"/>
    <w:rsid w:val="00677A90"/>
    <w:rsid w:val="00677BD2"/>
    <w:rsid w:val="00685303"/>
    <w:rsid w:val="0068631E"/>
    <w:rsid w:val="00697D1B"/>
    <w:rsid w:val="006A14AE"/>
    <w:rsid w:val="006A1818"/>
    <w:rsid w:val="006B1D9F"/>
    <w:rsid w:val="006B4CD3"/>
    <w:rsid w:val="006D650F"/>
    <w:rsid w:val="006F2762"/>
    <w:rsid w:val="00700B7C"/>
    <w:rsid w:val="007029C8"/>
    <w:rsid w:val="007217FE"/>
    <w:rsid w:val="00735F8C"/>
    <w:rsid w:val="00747960"/>
    <w:rsid w:val="00750466"/>
    <w:rsid w:val="00763912"/>
    <w:rsid w:val="00764C27"/>
    <w:rsid w:val="007660E4"/>
    <w:rsid w:val="00783C2D"/>
    <w:rsid w:val="007848DE"/>
    <w:rsid w:val="007923CD"/>
    <w:rsid w:val="007B310A"/>
    <w:rsid w:val="007B5FEE"/>
    <w:rsid w:val="007B6C39"/>
    <w:rsid w:val="007C02F6"/>
    <w:rsid w:val="007D2BB7"/>
    <w:rsid w:val="007F1905"/>
    <w:rsid w:val="00830D6D"/>
    <w:rsid w:val="00834279"/>
    <w:rsid w:val="00842B8B"/>
    <w:rsid w:val="00865961"/>
    <w:rsid w:val="00883D3E"/>
    <w:rsid w:val="008911B2"/>
    <w:rsid w:val="00891ED9"/>
    <w:rsid w:val="00895469"/>
    <w:rsid w:val="008A4811"/>
    <w:rsid w:val="008A5A9A"/>
    <w:rsid w:val="008A7384"/>
    <w:rsid w:val="008B0C16"/>
    <w:rsid w:val="008B1D1D"/>
    <w:rsid w:val="008B3DC7"/>
    <w:rsid w:val="008D38E4"/>
    <w:rsid w:val="008D6962"/>
    <w:rsid w:val="008D7C36"/>
    <w:rsid w:val="008F2FDA"/>
    <w:rsid w:val="008F4E96"/>
    <w:rsid w:val="009044FB"/>
    <w:rsid w:val="00906F75"/>
    <w:rsid w:val="009143B4"/>
    <w:rsid w:val="00914F29"/>
    <w:rsid w:val="009165A3"/>
    <w:rsid w:val="00916730"/>
    <w:rsid w:val="0092279E"/>
    <w:rsid w:val="00926AD8"/>
    <w:rsid w:val="00930CB8"/>
    <w:rsid w:val="00931BF7"/>
    <w:rsid w:val="009321D9"/>
    <w:rsid w:val="00947CBC"/>
    <w:rsid w:val="00954E1A"/>
    <w:rsid w:val="00974974"/>
    <w:rsid w:val="00976ACF"/>
    <w:rsid w:val="0098387A"/>
    <w:rsid w:val="00991D6A"/>
    <w:rsid w:val="009B195E"/>
    <w:rsid w:val="009B3F39"/>
    <w:rsid w:val="009D6B8D"/>
    <w:rsid w:val="009E16E4"/>
    <w:rsid w:val="00A05599"/>
    <w:rsid w:val="00A24B4B"/>
    <w:rsid w:val="00A312FC"/>
    <w:rsid w:val="00A4180A"/>
    <w:rsid w:val="00A442AD"/>
    <w:rsid w:val="00A54499"/>
    <w:rsid w:val="00A57B8B"/>
    <w:rsid w:val="00A61DA3"/>
    <w:rsid w:val="00A83C91"/>
    <w:rsid w:val="00A97148"/>
    <w:rsid w:val="00AC10EA"/>
    <w:rsid w:val="00AC343B"/>
    <w:rsid w:val="00AF04BC"/>
    <w:rsid w:val="00B10A08"/>
    <w:rsid w:val="00B17276"/>
    <w:rsid w:val="00B22AC9"/>
    <w:rsid w:val="00B35CB3"/>
    <w:rsid w:val="00B365B4"/>
    <w:rsid w:val="00B5137D"/>
    <w:rsid w:val="00B552C2"/>
    <w:rsid w:val="00B60790"/>
    <w:rsid w:val="00B635EA"/>
    <w:rsid w:val="00B6436D"/>
    <w:rsid w:val="00B65102"/>
    <w:rsid w:val="00B72146"/>
    <w:rsid w:val="00B746E0"/>
    <w:rsid w:val="00BA04AC"/>
    <w:rsid w:val="00BB0FAE"/>
    <w:rsid w:val="00BB3145"/>
    <w:rsid w:val="00BB3BA7"/>
    <w:rsid w:val="00BB63E7"/>
    <w:rsid w:val="00BC2466"/>
    <w:rsid w:val="00BC3C6E"/>
    <w:rsid w:val="00BC60F3"/>
    <w:rsid w:val="00BD402F"/>
    <w:rsid w:val="00BD5118"/>
    <w:rsid w:val="00BD56AF"/>
    <w:rsid w:val="00BE3833"/>
    <w:rsid w:val="00BE55FA"/>
    <w:rsid w:val="00C153AB"/>
    <w:rsid w:val="00C21290"/>
    <w:rsid w:val="00C30461"/>
    <w:rsid w:val="00C33AE8"/>
    <w:rsid w:val="00C34FF4"/>
    <w:rsid w:val="00C436CB"/>
    <w:rsid w:val="00C46EA2"/>
    <w:rsid w:val="00C678E3"/>
    <w:rsid w:val="00C8797C"/>
    <w:rsid w:val="00C917E5"/>
    <w:rsid w:val="00C95156"/>
    <w:rsid w:val="00CC3E9B"/>
    <w:rsid w:val="00CC76CD"/>
    <w:rsid w:val="00CD02D8"/>
    <w:rsid w:val="00CD2CD0"/>
    <w:rsid w:val="00CD73FA"/>
    <w:rsid w:val="00CE4C85"/>
    <w:rsid w:val="00CE7B05"/>
    <w:rsid w:val="00CF0784"/>
    <w:rsid w:val="00D038DC"/>
    <w:rsid w:val="00D03C08"/>
    <w:rsid w:val="00D13BD4"/>
    <w:rsid w:val="00D17ED0"/>
    <w:rsid w:val="00D2103A"/>
    <w:rsid w:val="00D24244"/>
    <w:rsid w:val="00D33007"/>
    <w:rsid w:val="00D37DD2"/>
    <w:rsid w:val="00D44BF2"/>
    <w:rsid w:val="00D46CB7"/>
    <w:rsid w:val="00D572E5"/>
    <w:rsid w:val="00D62398"/>
    <w:rsid w:val="00D84F13"/>
    <w:rsid w:val="00DA03C1"/>
    <w:rsid w:val="00DA5F2E"/>
    <w:rsid w:val="00DB3815"/>
    <w:rsid w:val="00DB5B04"/>
    <w:rsid w:val="00DC412B"/>
    <w:rsid w:val="00DC4627"/>
    <w:rsid w:val="00DD46F1"/>
    <w:rsid w:val="00DD7C0A"/>
    <w:rsid w:val="00DE362D"/>
    <w:rsid w:val="00E023FA"/>
    <w:rsid w:val="00E15B92"/>
    <w:rsid w:val="00E162DC"/>
    <w:rsid w:val="00E21925"/>
    <w:rsid w:val="00E244D8"/>
    <w:rsid w:val="00E56C9E"/>
    <w:rsid w:val="00E662B3"/>
    <w:rsid w:val="00E84936"/>
    <w:rsid w:val="00E93ADA"/>
    <w:rsid w:val="00E97775"/>
    <w:rsid w:val="00EA2645"/>
    <w:rsid w:val="00EB230A"/>
    <w:rsid w:val="00EB611E"/>
    <w:rsid w:val="00EE0839"/>
    <w:rsid w:val="00EE4E50"/>
    <w:rsid w:val="00F4634C"/>
    <w:rsid w:val="00F510D6"/>
    <w:rsid w:val="00F565B7"/>
    <w:rsid w:val="00F65428"/>
    <w:rsid w:val="00F65586"/>
    <w:rsid w:val="00F93A29"/>
    <w:rsid w:val="00FA5F7B"/>
    <w:rsid w:val="00FB4784"/>
    <w:rsid w:val="00FC0CD0"/>
    <w:rsid w:val="00FF021A"/>
    <w:rsid w:val="00FF1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2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5118"/>
    <w:pPr>
      <w:tabs>
        <w:tab w:val="center" w:pos="4320"/>
        <w:tab w:val="right" w:pos="8640"/>
      </w:tabs>
    </w:pPr>
  </w:style>
  <w:style w:type="paragraph" w:styleId="Footer">
    <w:name w:val="footer"/>
    <w:basedOn w:val="Normal"/>
    <w:rsid w:val="00BD5118"/>
    <w:pPr>
      <w:tabs>
        <w:tab w:val="center" w:pos="4320"/>
        <w:tab w:val="right" w:pos="8640"/>
      </w:tabs>
    </w:pPr>
  </w:style>
  <w:style w:type="table" w:styleId="TableGrid">
    <w:name w:val="Table Grid"/>
    <w:basedOn w:val="TableNormal"/>
    <w:rsid w:val="007848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685303"/>
    <w:rPr>
      <w:rFonts w:ascii="Tahoma" w:hAnsi="Tahoma" w:cs="Tahoma"/>
      <w:sz w:val="16"/>
      <w:szCs w:val="16"/>
    </w:rPr>
  </w:style>
  <w:style w:type="character" w:customStyle="1" w:styleId="BalloonTextChar">
    <w:name w:val="Balloon Text Char"/>
    <w:basedOn w:val="DefaultParagraphFont"/>
    <w:link w:val="BalloonText"/>
    <w:rsid w:val="00685303"/>
    <w:rPr>
      <w:rFonts w:ascii="Tahoma" w:hAnsi="Tahoma" w:cs="Tahoma"/>
      <w:sz w:val="16"/>
      <w:szCs w:val="16"/>
    </w:rPr>
  </w:style>
  <w:style w:type="paragraph" w:styleId="TOAHeading">
    <w:name w:val="toa heading"/>
    <w:basedOn w:val="Normal"/>
    <w:next w:val="Normal"/>
    <w:semiHidden/>
    <w:rsid w:val="005824E8"/>
    <w:pPr>
      <w:widowControl w:val="0"/>
      <w:tabs>
        <w:tab w:val="right" w:pos="9360"/>
      </w:tabs>
      <w:suppressAutoHyphens/>
    </w:pPr>
    <w:rPr>
      <w:rFonts w:ascii="CG Times" w:hAnsi="CG Times"/>
      <w:sz w:val="20"/>
      <w:szCs w:val="20"/>
    </w:rPr>
  </w:style>
  <w:style w:type="paragraph" w:styleId="ListParagraph">
    <w:name w:val="List Paragraph"/>
    <w:basedOn w:val="Normal"/>
    <w:uiPriority w:val="34"/>
    <w:qFormat/>
    <w:rsid w:val="007B6C39"/>
    <w:pPr>
      <w:ind w:left="720"/>
      <w:contextualSpacing/>
    </w:pPr>
  </w:style>
  <w:style w:type="paragraph" w:customStyle="1" w:styleId="ListWCM">
    <w:name w:val="List_WCM"/>
    <w:basedOn w:val="Normal"/>
    <w:rsid w:val="007B6C39"/>
    <w:pPr>
      <w:numPr>
        <w:numId w:val="40"/>
      </w:numPr>
      <w:overflowPunct w:val="0"/>
      <w:autoSpaceDE w:val="0"/>
      <w:autoSpaceDN w:val="0"/>
      <w:adjustRightInd w:val="0"/>
      <w:textAlignment w:val="baseline"/>
    </w:pPr>
    <w:rPr>
      <w:rFonts w:ascii="Verdana" w:eastAsia="SimSun" w:hAnsi="Verdana"/>
      <w:color w:val="000000"/>
      <w:sz w:val="20"/>
      <w:szCs w:val="20"/>
      <w:lang w:eastAsia="zh-CN"/>
    </w:rPr>
  </w:style>
</w:styles>
</file>

<file path=word/webSettings.xml><?xml version="1.0" encoding="utf-8"?>
<w:webSettings xmlns:r="http://schemas.openxmlformats.org/officeDocument/2006/relationships" xmlns:w="http://schemas.openxmlformats.org/wordprocessingml/2006/main">
  <w:divs>
    <w:div w:id="285161002">
      <w:bodyDiv w:val="1"/>
      <w:marLeft w:val="0"/>
      <w:marRight w:val="0"/>
      <w:marTop w:val="0"/>
      <w:marBottom w:val="0"/>
      <w:divBdr>
        <w:top w:val="none" w:sz="0" w:space="0" w:color="auto"/>
        <w:left w:val="none" w:sz="0" w:space="0" w:color="auto"/>
        <w:bottom w:val="none" w:sz="0" w:space="0" w:color="auto"/>
        <w:right w:val="none" w:sz="0" w:space="0" w:color="auto"/>
      </w:divBdr>
    </w:div>
    <w:div w:id="521482804">
      <w:bodyDiv w:val="1"/>
      <w:marLeft w:val="0"/>
      <w:marRight w:val="0"/>
      <w:marTop w:val="0"/>
      <w:marBottom w:val="0"/>
      <w:divBdr>
        <w:top w:val="none" w:sz="0" w:space="0" w:color="auto"/>
        <w:left w:val="none" w:sz="0" w:space="0" w:color="auto"/>
        <w:bottom w:val="none" w:sz="0" w:space="0" w:color="auto"/>
        <w:right w:val="none" w:sz="0" w:space="0" w:color="auto"/>
      </w:divBdr>
    </w:div>
    <w:div w:id="647511159">
      <w:bodyDiv w:val="1"/>
      <w:marLeft w:val="0"/>
      <w:marRight w:val="0"/>
      <w:marTop w:val="0"/>
      <w:marBottom w:val="0"/>
      <w:divBdr>
        <w:top w:val="none" w:sz="0" w:space="0" w:color="auto"/>
        <w:left w:val="none" w:sz="0" w:space="0" w:color="auto"/>
        <w:bottom w:val="none" w:sz="0" w:space="0" w:color="auto"/>
        <w:right w:val="none" w:sz="0" w:space="0" w:color="auto"/>
      </w:divBdr>
    </w:div>
    <w:div w:id="685207421">
      <w:bodyDiv w:val="1"/>
      <w:marLeft w:val="0"/>
      <w:marRight w:val="0"/>
      <w:marTop w:val="0"/>
      <w:marBottom w:val="0"/>
      <w:divBdr>
        <w:top w:val="none" w:sz="0" w:space="0" w:color="auto"/>
        <w:left w:val="none" w:sz="0" w:space="0" w:color="auto"/>
        <w:bottom w:val="none" w:sz="0" w:space="0" w:color="auto"/>
        <w:right w:val="none" w:sz="0" w:space="0" w:color="auto"/>
      </w:divBdr>
    </w:div>
    <w:div w:id="768621438">
      <w:bodyDiv w:val="1"/>
      <w:marLeft w:val="0"/>
      <w:marRight w:val="0"/>
      <w:marTop w:val="0"/>
      <w:marBottom w:val="0"/>
      <w:divBdr>
        <w:top w:val="none" w:sz="0" w:space="0" w:color="auto"/>
        <w:left w:val="none" w:sz="0" w:space="0" w:color="auto"/>
        <w:bottom w:val="none" w:sz="0" w:space="0" w:color="auto"/>
        <w:right w:val="none" w:sz="0" w:space="0" w:color="auto"/>
      </w:divBdr>
    </w:div>
    <w:div w:id="894924325">
      <w:bodyDiv w:val="1"/>
      <w:marLeft w:val="0"/>
      <w:marRight w:val="0"/>
      <w:marTop w:val="0"/>
      <w:marBottom w:val="0"/>
      <w:divBdr>
        <w:top w:val="none" w:sz="0" w:space="0" w:color="auto"/>
        <w:left w:val="none" w:sz="0" w:space="0" w:color="auto"/>
        <w:bottom w:val="none" w:sz="0" w:space="0" w:color="auto"/>
        <w:right w:val="none" w:sz="0" w:space="0" w:color="auto"/>
      </w:divBdr>
    </w:div>
    <w:div w:id="905722914">
      <w:bodyDiv w:val="1"/>
      <w:marLeft w:val="0"/>
      <w:marRight w:val="0"/>
      <w:marTop w:val="0"/>
      <w:marBottom w:val="0"/>
      <w:divBdr>
        <w:top w:val="none" w:sz="0" w:space="0" w:color="auto"/>
        <w:left w:val="none" w:sz="0" w:space="0" w:color="auto"/>
        <w:bottom w:val="none" w:sz="0" w:space="0" w:color="auto"/>
        <w:right w:val="none" w:sz="0" w:space="0" w:color="auto"/>
      </w:divBdr>
    </w:div>
    <w:div w:id="911696240">
      <w:bodyDiv w:val="1"/>
      <w:marLeft w:val="0"/>
      <w:marRight w:val="0"/>
      <w:marTop w:val="0"/>
      <w:marBottom w:val="0"/>
      <w:divBdr>
        <w:top w:val="none" w:sz="0" w:space="0" w:color="auto"/>
        <w:left w:val="none" w:sz="0" w:space="0" w:color="auto"/>
        <w:bottom w:val="none" w:sz="0" w:space="0" w:color="auto"/>
        <w:right w:val="none" w:sz="0" w:space="0" w:color="auto"/>
      </w:divBdr>
    </w:div>
    <w:div w:id="922372088">
      <w:bodyDiv w:val="1"/>
      <w:marLeft w:val="0"/>
      <w:marRight w:val="0"/>
      <w:marTop w:val="0"/>
      <w:marBottom w:val="0"/>
      <w:divBdr>
        <w:top w:val="none" w:sz="0" w:space="0" w:color="auto"/>
        <w:left w:val="none" w:sz="0" w:space="0" w:color="auto"/>
        <w:bottom w:val="none" w:sz="0" w:space="0" w:color="auto"/>
        <w:right w:val="none" w:sz="0" w:space="0" w:color="auto"/>
      </w:divBdr>
    </w:div>
    <w:div w:id="1072973669">
      <w:bodyDiv w:val="1"/>
      <w:marLeft w:val="0"/>
      <w:marRight w:val="0"/>
      <w:marTop w:val="0"/>
      <w:marBottom w:val="0"/>
      <w:divBdr>
        <w:top w:val="none" w:sz="0" w:space="0" w:color="auto"/>
        <w:left w:val="none" w:sz="0" w:space="0" w:color="auto"/>
        <w:bottom w:val="none" w:sz="0" w:space="0" w:color="auto"/>
        <w:right w:val="none" w:sz="0" w:space="0" w:color="auto"/>
      </w:divBdr>
    </w:div>
    <w:div w:id="1122773007">
      <w:bodyDiv w:val="1"/>
      <w:marLeft w:val="0"/>
      <w:marRight w:val="0"/>
      <w:marTop w:val="0"/>
      <w:marBottom w:val="0"/>
      <w:divBdr>
        <w:top w:val="none" w:sz="0" w:space="0" w:color="auto"/>
        <w:left w:val="none" w:sz="0" w:space="0" w:color="auto"/>
        <w:bottom w:val="none" w:sz="0" w:space="0" w:color="auto"/>
        <w:right w:val="none" w:sz="0" w:space="0" w:color="auto"/>
      </w:divBdr>
    </w:div>
    <w:div w:id="1144350400">
      <w:bodyDiv w:val="1"/>
      <w:marLeft w:val="0"/>
      <w:marRight w:val="0"/>
      <w:marTop w:val="0"/>
      <w:marBottom w:val="0"/>
      <w:divBdr>
        <w:top w:val="none" w:sz="0" w:space="0" w:color="auto"/>
        <w:left w:val="none" w:sz="0" w:space="0" w:color="auto"/>
        <w:bottom w:val="none" w:sz="0" w:space="0" w:color="auto"/>
        <w:right w:val="none" w:sz="0" w:space="0" w:color="auto"/>
      </w:divBdr>
    </w:div>
    <w:div w:id="1170951856">
      <w:bodyDiv w:val="1"/>
      <w:marLeft w:val="0"/>
      <w:marRight w:val="0"/>
      <w:marTop w:val="0"/>
      <w:marBottom w:val="0"/>
      <w:divBdr>
        <w:top w:val="none" w:sz="0" w:space="0" w:color="auto"/>
        <w:left w:val="none" w:sz="0" w:space="0" w:color="auto"/>
        <w:bottom w:val="none" w:sz="0" w:space="0" w:color="auto"/>
        <w:right w:val="none" w:sz="0" w:space="0" w:color="auto"/>
      </w:divBdr>
    </w:div>
    <w:div w:id="1273325258">
      <w:bodyDiv w:val="1"/>
      <w:marLeft w:val="0"/>
      <w:marRight w:val="0"/>
      <w:marTop w:val="0"/>
      <w:marBottom w:val="0"/>
      <w:divBdr>
        <w:top w:val="none" w:sz="0" w:space="0" w:color="auto"/>
        <w:left w:val="none" w:sz="0" w:space="0" w:color="auto"/>
        <w:bottom w:val="none" w:sz="0" w:space="0" w:color="auto"/>
        <w:right w:val="none" w:sz="0" w:space="0" w:color="auto"/>
      </w:divBdr>
    </w:div>
    <w:div w:id="1336498146">
      <w:bodyDiv w:val="1"/>
      <w:marLeft w:val="0"/>
      <w:marRight w:val="0"/>
      <w:marTop w:val="0"/>
      <w:marBottom w:val="0"/>
      <w:divBdr>
        <w:top w:val="none" w:sz="0" w:space="0" w:color="auto"/>
        <w:left w:val="none" w:sz="0" w:space="0" w:color="auto"/>
        <w:bottom w:val="none" w:sz="0" w:space="0" w:color="auto"/>
        <w:right w:val="none" w:sz="0" w:space="0" w:color="auto"/>
      </w:divBdr>
    </w:div>
    <w:div w:id="1385254477">
      <w:bodyDiv w:val="1"/>
      <w:marLeft w:val="0"/>
      <w:marRight w:val="0"/>
      <w:marTop w:val="0"/>
      <w:marBottom w:val="0"/>
      <w:divBdr>
        <w:top w:val="none" w:sz="0" w:space="0" w:color="auto"/>
        <w:left w:val="none" w:sz="0" w:space="0" w:color="auto"/>
        <w:bottom w:val="none" w:sz="0" w:space="0" w:color="auto"/>
        <w:right w:val="none" w:sz="0" w:space="0" w:color="auto"/>
      </w:divBdr>
    </w:div>
    <w:div w:id="1500848876">
      <w:bodyDiv w:val="1"/>
      <w:marLeft w:val="0"/>
      <w:marRight w:val="0"/>
      <w:marTop w:val="0"/>
      <w:marBottom w:val="0"/>
      <w:divBdr>
        <w:top w:val="none" w:sz="0" w:space="0" w:color="auto"/>
        <w:left w:val="none" w:sz="0" w:space="0" w:color="auto"/>
        <w:bottom w:val="none" w:sz="0" w:space="0" w:color="auto"/>
        <w:right w:val="none" w:sz="0" w:space="0" w:color="auto"/>
      </w:divBdr>
    </w:div>
    <w:div w:id="1592280930">
      <w:bodyDiv w:val="1"/>
      <w:marLeft w:val="0"/>
      <w:marRight w:val="0"/>
      <w:marTop w:val="0"/>
      <w:marBottom w:val="0"/>
      <w:divBdr>
        <w:top w:val="none" w:sz="0" w:space="0" w:color="auto"/>
        <w:left w:val="none" w:sz="0" w:space="0" w:color="auto"/>
        <w:bottom w:val="none" w:sz="0" w:space="0" w:color="auto"/>
        <w:right w:val="none" w:sz="0" w:space="0" w:color="auto"/>
      </w:divBdr>
    </w:div>
    <w:div w:id="1631086179">
      <w:bodyDiv w:val="1"/>
      <w:marLeft w:val="0"/>
      <w:marRight w:val="0"/>
      <w:marTop w:val="0"/>
      <w:marBottom w:val="0"/>
      <w:divBdr>
        <w:top w:val="none" w:sz="0" w:space="0" w:color="auto"/>
        <w:left w:val="none" w:sz="0" w:space="0" w:color="auto"/>
        <w:bottom w:val="none" w:sz="0" w:space="0" w:color="auto"/>
        <w:right w:val="none" w:sz="0" w:space="0" w:color="auto"/>
      </w:divBdr>
    </w:div>
    <w:div w:id="1711031235">
      <w:bodyDiv w:val="1"/>
      <w:marLeft w:val="0"/>
      <w:marRight w:val="0"/>
      <w:marTop w:val="0"/>
      <w:marBottom w:val="0"/>
      <w:divBdr>
        <w:top w:val="none" w:sz="0" w:space="0" w:color="auto"/>
        <w:left w:val="none" w:sz="0" w:space="0" w:color="auto"/>
        <w:bottom w:val="none" w:sz="0" w:space="0" w:color="auto"/>
        <w:right w:val="none" w:sz="0" w:space="0" w:color="auto"/>
      </w:divBdr>
    </w:div>
    <w:div w:id="1984234194">
      <w:bodyDiv w:val="1"/>
      <w:marLeft w:val="0"/>
      <w:marRight w:val="0"/>
      <w:marTop w:val="0"/>
      <w:marBottom w:val="0"/>
      <w:divBdr>
        <w:top w:val="none" w:sz="0" w:space="0" w:color="auto"/>
        <w:left w:val="none" w:sz="0" w:space="0" w:color="auto"/>
        <w:bottom w:val="none" w:sz="0" w:space="0" w:color="auto"/>
        <w:right w:val="none" w:sz="0" w:space="0" w:color="auto"/>
      </w:divBdr>
    </w:div>
    <w:div w:id="2048599789">
      <w:bodyDiv w:val="1"/>
      <w:marLeft w:val="0"/>
      <w:marRight w:val="0"/>
      <w:marTop w:val="0"/>
      <w:marBottom w:val="0"/>
      <w:divBdr>
        <w:top w:val="none" w:sz="0" w:space="0" w:color="auto"/>
        <w:left w:val="none" w:sz="0" w:space="0" w:color="auto"/>
        <w:bottom w:val="none" w:sz="0" w:space="0" w:color="auto"/>
        <w:right w:val="none" w:sz="0" w:space="0" w:color="auto"/>
      </w:divBdr>
    </w:div>
    <w:div w:id="21159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May 2, 2006</vt:lpstr>
    </vt:vector>
  </TitlesOfParts>
  <Company>Rexnord</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 2006</dc:title>
  <dc:creator>Daniel Perry</dc:creator>
  <cp:lastModifiedBy>rbru27</cp:lastModifiedBy>
  <cp:revision>5</cp:revision>
  <cp:lastPrinted>2011-04-26T13:47:00Z</cp:lastPrinted>
  <dcterms:created xsi:type="dcterms:W3CDTF">2016-04-07T21:16:00Z</dcterms:created>
  <dcterms:modified xsi:type="dcterms:W3CDTF">2016-04-11T15:18:00Z</dcterms:modified>
</cp:coreProperties>
</file>