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2D3" w:rsidRPr="007E402A" w:rsidRDefault="007E402A">
      <w:pPr>
        <w:rPr>
          <w:b/>
        </w:rPr>
      </w:pPr>
      <w:r w:rsidRPr="007E402A">
        <w:rPr>
          <w:noProof/>
        </w:rPr>
        <w:drawing>
          <wp:inline distT="0" distB="0" distL="0" distR="0">
            <wp:extent cx="1434019" cy="789112"/>
            <wp:effectExtent l="19050" t="0" r="0" b="0"/>
            <wp:docPr id="1" name="Picture 1" descr="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 logo"/>
                    <pic:cNvPicPr>
                      <a:picLocks noChangeAspect="1" noChangeArrowheads="1"/>
                    </pic:cNvPicPr>
                  </pic:nvPicPr>
                  <pic:blipFill>
                    <a:blip r:embed="rId9" cstate="print"/>
                    <a:stretch>
                      <a:fillRect/>
                    </a:stretch>
                  </pic:blipFill>
                  <pic:spPr bwMode="auto">
                    <a:xfrm>
                      <a:off x="0" y="0"/>
                      <a:ext cx="1434019" cy="789112"/>
                    </a:xfrm>
                    <a:prstGeom prst="rect">
                      <a:avLst/>
                    </a:prstGeom>
                    <a:noFill/>
                    <a:ln w="9525">
                      <a:noFill/>
                      <a:miter lim="800000"/>
                      <a:headEnd/>
                      <a:tailEnd/>
                    </a:ln>
                  </pic:spPr>
                </pic:pic>
              </a:graphicData>
            </a:graphic>
          </wp:inline>
        </w:drawing>
      </w:r>
      <w:r>
        <w:tab/>
      </w:r>
      <w:r>
        <w:tab/>
      </w:r>
      <w:r>
        <w:tab/>
      </w:r>
      <w:r w:rsidRPr="007E402A">
        <w:rPr>
          <w:b/>
        </w:rPr>
        <w:t>Job Description</w:t>
      </w:r>
    </w:p>
    <w:p w:rsidR="007E402A" w:rsidRDefault="007E402A"/>
    <w:tbl>
      <w:tblPr>
        <w:tblStyle w:val="TableGrid"/>
        <w:tblW w:w="0" w:type="auto"/>
        <w:tblLook w:val="04A0" w:firstRow="1" w:lastRow="0" w:firstColumn="1" w:lastColumn="0" w:noHBand="0" w:noVBand="1"/>
      </w:tblPr>
      <w:tblGrid>
        <w:gridCol w:w="5148"/>
        <w:gridCol w:w="5130"/>
      </w:tblGrid>
      <w:tr w:rsidR="007E402A" w:rsidRPr="00DA280B" w:rsidTr="00FA25F2">
        <w:tc>
          <w:tcPr>
            <w:tcW w:w="5148" w:type="dxa"/>
          </w:tcPr>
          <w:p w:rsidR="007E402A" w:rsidRPr="007D3543" w:rsidRDefault="007E402A" w:rsidP="00C67B60">
            <w:pPr>
              <w:rPr>
                <w:b/>
                <w:sz w:val="22"/>
                <w:szCs w:val="24"/>
              </w:rPr>
            </w:pPr>
            <w:r w:rsidRPr="007D3543">
              <w:rPr>
                <w:b/>
                <w:sz w:val="22"/>
                <w:szCs w:val="24"/>
              </w:rPr>
              <w:t>Job Title:</w:t>
            </w:r>
            <w:r w:rsidR="009F43C8" w:rsidRPr="007D3543">
              <w:rPr>
                <w:b/>
                <w:sz w:val="22"/>
                <w:szCs w:val="24"/>
              </w:rPr>
              <w:t xml:space="preserve">  </w:t>
            </w:r>
            <w:r w:rsidR="00144199" w:rsidRPr="007D3543">
              <w:rPr>
                <w:rFonts w:cs="Arial"/>
                <w:b/>
                <w:sz w:val="22"/>
                <w:szCs w:val="20"/>
              </w:rPr>
              <w:t xml:space="preserve">Analyst, </w:t>
            </w:r>
            <w:r w:rsidR="00C67B60">
              <w:rPr>
                <w:rFonts w:cs="Arial"/>
                <w:b/>
                <w:sz w:val="22"/>
                <w:szCs w:val="20"/>
              </w:rPr>
              <w:t xml:space="preserve">Customs </w:t>
            </w:r>
            <w:r w:rsidR="00144199" w:rsidRPr="007D3543">
              <w:rPr>
                <w:b/>
                <w:sz w:val="22"/>
                <w:szCs w:val="24"/>
              </w:rPr>
              <w:t>Compliance</w:t>
            </w:r>
          </w:p>
        </w:tc>
        <w:tc>
          <w:tcPr>
            <w:tcW w:w="5130" w:type="dxa"/>
          </w:tcPr>
          <w:p w:rsidR="007E402A" w:rsidRPr="007D3543" w:rsidRDefault="007E402A" w:rsidP="005428C1">
            <w:pPr>
              <w:rPr>
                <w:b/>
                <w:sz w:val="22"/>
                <w:szCs w:val="24"/>
              </w:rPr>
            </w:pPr>
            <w:r w:rsidRPr="007D3543">
              <w:rPr>
                <w:b/>
                <w:sz w:val="22"/>
                <w:szCs w:val="24"/>
              </w:rPr>
              <w:t>Reports to:</w:t>
            </w:r>
            <w:r w:rsidR="009F43C8" w:rsidRPr="007D3543">
              <w:rPr>
                <w:b/>
                <w:sz w:val="22"/>
                <w:szCs w:val="24"/>
              </w:rPr>
              <w:t xml:space="preserve">  </w:t>
            </w:r>
            <w:r w:rsidR="001A01F4" w:rsidRPr="00B75F76">
              <w:rPr>
                <w:b/>
                <w:sz w:val="22"/>
                <w:szCs w:val="24"/>
              </w:rPr>
              <w:t>Manager</w:t>
            </w:r>
            <w:r w:rsidR="00144199" w:rsidRPr="00B75F76">
              <w:rPr>
                <w:b/>
                <w:sz w:val="22"/>
                <w:szCs w:val="24"/>
              </w:rPr>
              <w:t xml:space="preserve">, </w:t>
            </w:r>
            <w:r w:rsidR="001A01F4" w:rsidRPr="00B75F76">
              <w:rPr>
                <w:b/>
                <w:sz w:val="22"/>
                <w:szCs w:val="24"/>
              </w:rPr>
              <w:t>Customs</w:t>
            </w:r>
            <w:r w:rsidR="00EE39AA" w:rsidRPr="00B75F76">
              <w:rPr>
                <w:b/>
                <w:sz w:val="22"/>
                <w:szCs w:val="24"/>
              </w:rPr>
              <w:t xml:space="preserve"> </w:t>
            </w:r>
            <w:r w:rsidR="00144199" w:rsidRPr="00B75F76">
              <w:rPr>
                <w:b/>
                <w:sz w:val="22"/>
                <w:szCs w:val="24"/>
              </w:rPr>
              <w:t>Compliance</w:t>
            </w:r>
          </w:p>
        </w:tc>
      </w:tr>
      <w:tr w:rsidR="007E402A" w:rsidRPr="00DA280B" w:rsidTr="00FA25F2">
        <w:tc>
          <w:tcPr>
            <w:tcW w:w="5148" w:type="dxa"/>
          </w:tcPr>
          <w:p w:rsidR="007E402A" w:rsidRPr="007D3543" w:rsidRDefault="007E402A" w:rsidP="00144199">
            <w:pPr>
              <w:rPr>
                <w:b/>
                <w:sz w:val="22"/>
                <w:szCs w:val="24"/>
              </w:rPr>
            </w:pPr>
            <w:r w:rsidRPr="007D3543">
              <w:rPr>
                <w:b/>
                <w:sz w:val="22"/>
                <w:szCs w:val="24"/>
              </w:rPr>
              <w:t>Department:</w:t>
            </w:r>
            <w:r w:rsidR="009F43C8" w:rsidRPr="007D3543">
              <w:rPr>
                <w:b/>
                <w:sz w:val="22"/>
                <w:szCs w:val="24"/>
              </w:rPr>
              <w:t xml:space="preserve">  </w:t>
            </w:r>
            <w:r w:rsidR="00144199" w:rsidRPr="007D3543">
              <w:rPr>
                <w:b/>
                <w:sz w:val="22"/>
                <w:szCs w:val="24"/>
              </w:rPr>
              <w:t>9921-Compliance</w:t>
            </w:r>
          </w:p>
        </w:tc>
        <w:tc>
          <w:tcPr>
            <w:tcW w:w="5130" w:type="dxa"/>
          </w:tcPr>
          <w:p w:rsidR="007E402A" w:rsidRPr="007D3543" w:rsidRDefault="00246D03" w:rsidP="00B75F76">
            <w:pPr>
              <w:rPr>
                <w:b/>
                <w:sz w:val="22"/>
                <w:szCs w:val="24"/>
              </w:rPr>
            </w:pPr>
            <w:r w:rsidRPr="007D3543">
              <w:rPr>
                <w:b/>
                <w:sz w:val="22"/>
                <w:szCs w:val="24"/>
              </w:rPr>
              <w:t xml:space="preserve">Job Grade:  </w:t>
            </w:r>
            <w:r w:rsidR="00B75F76">
              <w:rPr>
                <w:b/>
                <w:sz w:val="22"/>
                <w:szCs w:val="24"/>
              </w:rPr>
              <w:t>10</w:t>
            </w:r>
          </w:p>
        </w:tc>
      </w:tr>
      <w:tr w:rsidR="007E402A" w:rsidRPr="00DA280B" w:rsidTr="00FA25F2">
        <w:tc>
          <w:tcPr>
            <w:tcW w:w="5148" w:type="dxa"/>
          </w:tcPr>
          <w:p w:rsidR="007E402A" w:rsidRPr="007D3543" w:rsidRDefault="007E402A" w:rsidP="00111764">
            <w:pPr>
              <w:rPr>
                <w:b/>
                <w:sz w:val="22"/>
                <w:szCs w:val="24"/>
              </w:rPr>
            </w:pPr>
            <w:r w:rsidRPr="007D3543">
              <w:rPr>
                <w:b/>
                <w:sz w:val="22"/>
                <w:szCs w:val="24"/>
              </w:rPr>
              <w:t>Company Code:</w:t>
            </w:r>
            <w:r w:rsidR="009F43C8" w:rsidRPr="007D3543">
              <w:rPr>
                <w:b/>
                <w:sz w:val="22"/>
                <w:szCs w:val="24"/>
              </w:rPr>
              <w:t xml:space="preserve">  </w:t>
            </w:r>
            <w:r w:rsidR="00111764" w:rsidRPr="007D3543">
              <w:rPr>
                <w:b/>
                <w:sz w:val="22"/>
                <w:szCs w:val="24"/>
              </w:rPr>
              <w:t>LL2</w:t>
            </w:r>
          </w:p>
        </w:tc>
        <w:tc>
          <w:tcPr>
            <w:tcW w:w="5130" w:type="dxa"/>
          </w:tcPr>
          <w:p w:rsidR="007E402A" w:rsidRPr="007D3543" w:rsidRDefault="007E402A" w:rsidP="00111764">
            <w:pPr>
              <w:rPr>
                <w:b/>
                <w:sz w:val="22"/>
                <w:szCs w:val="24"/>
              </w:rPr>
            </w:pPr>
          </w:p>
        </w:tc>
      </w:tr>
      <w:tr w:rsidR="007E402A" w:rsidRPr="00DA280B" w:rsidTr="00FA25F2">
        <w:tc>
          <w:tcPr>
            <w:tcW w:w="5148" w:type="dxa"/>
          </w:tcPr>
          <w:p w:rsidR="007E402A" w:rsidRPr="007D3543" w:rsidRDefault="007E402A" w:rsidP="007D3543">
            <w:pPr>
              <w:rPr>
                <w:b/>
                <w:sz w:val="22"/>
                <w:szCs w:val="24"/>
              </w:rPr>
            </w:pPr>
            <w:r w:rsidRPr="007D3543">
              <w:rPr>
                <w:b/>
                <w:sz w:val="22"/>
                <w:szCs w:val="24"/>
              </w:rPr>
              <w:t>FLSA Status:</w:t>
            </w:r>
            <w:r w:rsidR="009F43C8" w:rsidRPr="007D3543">
              <w:rPr>
                <w:b/>
                <w:sz w:val="22"/>
                <w:szCs w:val="24"/>
              </w:rPr>
              <w:t xml:space="preserve">  </w:t>
            </w:r>
            <w:r w:rsidR="007D3543" w:rsidRPr="007D3543">
              <w:rPr>
                <w:b/>
                <w:sz w:val="22"/>
                <w:szCs w:val="24"/>
              </w:rPr>
              <w:t>E</w:t>
            </w:r>
            <w:r w:rsidR="00463020" w:rsidRPr="007D3543">
              <w:rPr>
                <w:b/>
                <w:sz w:val="22"/>
                <w:szCs w:val="24"/>
              </w:rPr>
              <w:t>xempt</w:t>
            </w:r>
          </w:p>
        </w:tc>
        <w:tc>
          <w:tcPr>
            <w:tcW w:w="5130" w:type="dxa"/>
          </w:tcPr>
          <w:p w:rsidR="007E402A" w:rsidRPr="007D3543" w:rsidRDefault="007E402A" w:rsidP="00C57D05">
            <w:pPr>
              <w:rPr>
                <w:b/>
                <w:sz w:val="22"/>
                <w:szCs w:val="24"/>
              </w:rPr>
            </w:pPr>
            <w:r w:rsidRPr="007D3543">
              <w:rPr>
                <w:b/>
                <w:sz w:val="22"/>
                <w:szCs w:val="24"/>
              </w:rPr>
              <w:t>Prepared by:</w:t>
            </w:r>
            <w:r w:rsidR="009F43C8" w:rsidRPr="007D3543">
              <w:rPr>
                <w:b/>
                <w:sz w:val="22"/>
                <w:szCs w:val="24"/>
              </w:rPr>
              <w:t xml:space="preserve">  </w:t>
            </w:r>
            <w:r w:rsidR="00C57D05" w:rsidRPr="007D3543">
              <w:rPr>
                <w:b/>
                <w:sz w:val="22"/>
                <w:szCs w:val="24"/>
              </w:rPr>
              <w:t>Rachel Becke</w:t>
            </w:r>
            <w:r w:rsidR="0082386A" w:rsidRPr="007D3543">
              <w:rPr>
                <w:b/>
                <w:sz w:val="22"/>
                <w:szCs w:val="24"/>
              </w:rPr>
              <w:t xml:space="preserve"> </w:t>
            </w:r>
          </w:p>
        </w:tc>
      </w:tr>
      <w:tr w:rsidR="007E402A" w:rsidRPr="00DA280B" w:rsidTr="00FA25F2">
        <w:tc>
          <w:tcPr>
            <w:tcW w:w="5148" w:type="dxa"/>
          </w:tcPr>
          <w:p w:rsidR="007E402A" w:rsidRPr="007D3543" w:rsidRDefault="007E402A" w:rsidP="00EC0CD5">
            <w:pPr>
              <w:rPr>
                <w:b/>
                <w:sz w:val="22"/>
                <w:szCs w:val="24"/>
              </w:rPr>
            </w:pPr>
            <w:r w:rsidRPr="007D3543">
              <w:rPr>
                <w:b/>
                <w:sz w:val="22"/>
                <w:szCs w:val="24"/>
              </w:rPr>
              <w:t>EEO Code:</w:t>
            </w:r>
            <w:r w:rsidR="009F43C8" w:rsidRPr="007D3543">
              <w:rPr>
                <w:b/>
                <w:sz w:val="22"/>
                <w:szCs w:val="24"/>
              </w:rPr>
              <w:t xml:space="preserve"> </w:t>
            </w:r>
            <w:r w:rsidR="00463020" w:rsidRPr="007D3543">
              <w:rPr>
                <w:b/>
                <w:sz w:val="22"/>
                <w:szCs w:val="24"/>
              </w:rPr>
              <w:t>5</w:t>
            </w:r>
          </w:p>
        </w:tc>
        <w:tc>
          <w:tcPr>
            <w:tcW w:w="5130" w:type="dxa"/>
          </w:tcPr>
          <w:p w:rsidR="007E402A" w:rsidRPr="007D3543" w:rsidRDefault="007E402A" w:rsidP="00B75F76">
            <w:pPr>
              <w:rPr>
                <w:b/>
                <w:sz w:val="22"/>
                <w:szCs w:val="24"/>
              </w:rPr>
            </w:pPr>
            <w:r w:rsidRPr="007D3543">
              <w:rPr>
                <w:b/>
                <w:sz w:val="22"/>
                <w:szCs w:val="24"/>
              </w:rPr>
              <w:t>Last Revision Date:</w:t>
            </w:r>
            <w:r w:rsidR="009F43C8" w:rsidRPr="007D3543">
              <w:rPr>
                <w:b/>
                <w:sz w:val="22"/>
                <w:szCs w:val="24"/>
              </w:rPr>
              <w:t xml:space="preserve">  </w:t>
            </w:r>
            <w:r w:rsidR="00B75F76">
              <w:rPr>
                <w:b/>
                <w:sz w:val="22"/>
                <w:szCs w:val="24"/>
              </w:rPr>
              <w:t>December</w:t>
            </w:r>
            <w:r w:rsidR="00EF11EF">
              <w:rPr>
                <w:b/>
                <w:sz w:val="22"/>
                <w:szCs w:val="24"/>
              </w:rPr>
              <w:t xml:space="preserve"> 2015</w:t>
            </w:r>
          </w:p>
        </w:tc>
      </w:tr>
    </w:tbl>
    <w:p w:rsidR="007E402A" w:rsidRDefault="007E402A"/>
    <w:p w:rsidR="00DC7E44" w:rsidRPr="007D3543" w:rsidRDefault="00463020" w:rsidP="00DC7E44">
      <w:pPr>
        <w:rPr>
          <w:rFonts w:cs="Arial"/>
          <w:b/>
          <w:sz w:val="22"/>
          <w:szCs w:val="24"/>
        </w:rPr>
      </w:pPr>
      <w:r w:rsidRPr="007D3543">
        <w:rPr>
          <w:rFonts w:cs="Arial"/>
          <w:color w:val="1F497D"/>
          <w:sz w:val="22"/>
        </w:rPr>
        <w:t> </w:t>
      </w:r>
      <w:r w:rsidR="007E402A" w:rsidRPr="007D3543">
        <w:rPr>
          <w:rFonts w:cs="Arial"/>
          <w:b/>
          <w:sz w:val="22"/>
          <w:szCs w:val="24"/>
        </w:rPr>
        <w:t>Job Summary</w:t>
      </w:r>
      <w:r w:rsidR="00A34D80" w:rsidRPr="007D3543">
        <w:rPr>
          <w:rFonts w:cs="Arial"/>
          <w:b/>
          <w:sz w:val="22"/>
          <w:szCs w:val="24"/>
        </w:rPr>
        <w:t>:</w:t>
      </w:r>
    </w:p>
    <w:p w:rsidR="007A2E8B" w:rsidRPr="00EF11EF" w:rsidRDefault="00780965" w:rsidP="002B60FD">
      <w:pPr>
        <w:rPr>
          <w:rFonts w:cs="Arial"/>
          <w:sz w:val="22"/>
        </w:rPr>
      </w:pPr>
      <w:r w:rsidRPr="00EF11EF">
        <w:rPr>
          <w:rFonts w:eastAsia="Times New Roman" w:cs="Arial"/>
          <w:sz w:val="22"/>
        </w:rPr>
        <w:t xml:space="preserve">This </w:t>
      </w:r>
      <w:r w:rsidR="00463020" w:rsidRPr="00EF11EF">
        <w:rPr>
          <w:rFonts w:eastAsia="Times New Roman" w:cs="Arial"/>
          <w:sz w:val="22"/>
        </w:rPr>
        <w:t>position provide</w:t>
      </w:r>
      <w:r w:rsidR="00144199" w:rsidRPr="00EF11EF">
        <w:rPr>
          <w:rFonts w:eastAsia="Times New Roman" w:cs="Arial"/>
          <w:sz w:val="22"/>
        </w:rPr>
        <w:t>s</w:t>
      </w:r>
      <w:r w:rsidR="00144199" w:rsidRPr="00EF11EF">
        <w:rPr>
          <w:rFonts w:cs="Arial"/>
          <w:sz w:val="22"/>
        </w:rPr>
        <w:t xml:space="preserve"> </w:t>
      </w:r>
      <w:r w:rsidR="00144199" w:rsidRPr="00EF11EF">
        <w:rPr>
          <w:rFonts w:eastAsia="Times New Roman" w:cs="Arial"/>
          <w:sz w:val="22"/>
        </w:rPr>
        <w:t xml:space="preserve">analytical, research and </w:t>
      </w:r>
      <w:r w:rsidR="001059ED" w:rsidRPr="00EF11EF">
        <w:rPr>
          <w:rFonts w:eastAsia="Times New Roman" w:cs="Arial"/>
          <w:sz w:val="22"/>
        </w:rPr>
        <w:t>organizational</w:t>
      </w:r>
      <w:r w:rsidR="00144199" w:rsidRPr="00EF11EF">
        <w:rPr>
          <w:rFonts w:eastAsia="Times New Roman" w:cs="Arial"/>
          <w:sz w:val="22"/>
        </w:rPr>
        <w:t xml:space="preserve"> support </w:t>
      </w:r>
      <w:r w:rsidR="00144199" w:rsidRPr="00EF11EF">
        <w:rPr>
          <w:rFonts w:cs="Arial"/>
          <w:sz w:val="22"/>
        </w:rPr>
        <w:t>related to</w:t>
      </w:r>
      <w:r w:rsidR="002703ED" w:rsidRPr="00EF11EF">
        <w:rPr>
          <w:rFonts w:cs="Arial"/>
          <w:sz w:val="22"/>
        </w:rPr>
        <w:t xml:space="preserve"> customs</w:t>
      </w:r>
      <w:r w:rsidR="00144199" w:rsidRPr="00EF11EF">
        <w:rPr>
          <w:rFonts w:cs="Arial"/>
          <w:sz w:val="22"/>
        </w:rPr>
        <w:t xml:space="preserve"> </w:t>
      </w:r>
      <w:r w:rsidR="002703ED" w:rsidRPr="00EF11EF">
        <w:rPr>
          <w:rFonts w:cs="Arial"/>
          <w:sz w:val="22"/>
        </w:rPr>
        <w:t xml:space="preserve">and trade compliance </w:t>
      </w:r>
      <w:r w:rsidR="00144199" w:rsidRPr="00EF11EF">
        <w:rPr>
          <w:rFonts w:eastAsia="Times New Roman" w:cs="Arial"/>
          <w:sz w:val="22"/>
        </w:rPr>
        <w:t>to further</w:t>
      </w:r>
      <w:r w:rsidR="00144199" w:rsidRPr="00EF11EF">
        <w:rPr>
          <w:rFonts w:cs="Arial"/>
          <w:sz w:val="22"/>
        </w:rPr>
        <w:t xml:space="preserve"> the Company’s efforts</w:t>
      </w:r>
      <w:r w:rsidR="00EF11EF" w:rsidRPr="00EF11EF">
        <w:rPr>
          <w:rFonts w:cs="Arial"/>
          <w:sz w:val="22"/>
        </w:rPr>
        <w:t xml:space="preserve"> on new and existing product development, vendor selection and risk management</w:t>
      </w:r>
      <w:r w:rsidR="00144199" w:rsidRPr="00EF11EF">
        <w:rPr>
          <w:rFonts w:cs="Arial"/>
          <w:sz w:val="22"/>
        </w:rPr>
        <w:t>.</w:t>
      </w:r>
      <w:r w:rsidR="004E5B99" w:rsidRPr="00EF11EF">
        <w:rPr>
          <w:rFonts w:cs="Arial"/>
          <w:sz w:val="22"/>
        </w:rPr>
        <w:t xml:space="preserve"> This position identifies </w:t>
      </w:r>
      <w:r w:rsidR="00C90C08" w:rsidRPr="00EF11EF">
        <w:rPr>
          <w:rFonts w:cs="Arial"/>
          <w:sz w:val="22"/>
        </w:rPr>
        <w:t xml:space="preserve">and manages compliance </w:t>
      </w:r>
      <w:r w:rsidR="004E5B99" w:rsidRPr="00EF11EF">
        <w:rPr>
          <w:rFonts w:cs="Arial"/>
          <w:sz w:val="22"/>
        </w:rPr>
        <w:t>risks and recommends opportunities to improve workflows.</w:t>
      </w:r>
    </w:p>
    <w:p w:rsidR="002B60FD" w:rsidRPr="00007E16" w:rsidRDefault="002B60FD" w:rsidP="002B60FD">
      <w:pPr>
        <w:pBdr>
          <w:left w:val="none" w:sz="0" w:space="15" w:color="auto"/>
          <w:bottom w:val="none" w:sz="0" w:space="2" w:color="auto"/>
        </w:pBdr>
        <w:spacing w:before="240"/>
        <w:rPr>
          <w:rFonts w:cs="Arial"/>
          <w:i/>
          <w:sz w:val="22"/>
        </w:rPr>
      </w:pPr>
      <w:r w:rsidRPr="00007E16">
        <w:rPr>
          <w:rFonts w:eastAsia="Trebuchet MS" w:cs="Arial"/>
          <w:b/>
          <w:i/>
          <w:sz w:val="22"/>
        </w:rPr>
        <w:t xml:space="preserve">Reasonable Accommodations Statement: </w:t>
      </w:r>
    </w:p>
    <w:p w:rsidR="002B60FD" w:rsidRPr="00007E16" w:rsidRDefault="002B60FD" w:rsidP="002B60FD">
      <w:pPr>
        <w:pBdr>
          <w:left w:val="none" w:sz="0" w:space="30" w:color="auto"/>
          <w:bottom w:val="none" w:sz="0" w:space="2" w:color="auto"/>
        </w:pBdr>
        <w:jc w:val="both"/>
        <w:rPr>
          <w:rFonts w:eastAsia="Trebuchet MS" w:cs="Arial"/>
          <w:i/>
          <w:sz w:val="22"/>
        </w:rPr>
      </w:pPr>
      <w:r w:rsidRPr="00007E16">
        <w:rPr>
          <w:rFonts w:eastAsia="Trebuchet MS" w:cs="Arial"/>
          <w:i/>
          <w:sz w:val="22"/>
        </w:rPr>
        <w:t>To perform this job successfully, an individual must be able to complete each essential function (job duty) satisfactorily. Reasonable accommodations will be made to enable qualified individuals with disabilities or sincerely held beliefs, to perform the essential functions</w:t>
      </w:r>
      <w:r>
        <w:rPr>
          <w:rFonts w:eastAsia="Trebuchet MS" w:cs="Arial"/>
          <w:i/>
          <w:sz w:val="22"/>
        </w:rPr>
        <w:t xml:space="preserve"> and physical activities as outlined in this job description.  </w:t>
      </w:r>
      <w:r w:rsidRPr="00007E16">
        <w:rPr>
          <w:rFonts w:eastAsia="Trebuchet MS" w:cs="Arial"/>
          <w:i/>
          <w:sz w:val="22"/>
        </w:rPr>
        <w:t xml:space="preserve">Contact HR for additional information. </w:t>
      </w:r>
    </w:p>
    <w:p w:rsidR="002B60FD" w:rsidRDefault="002B60FD" w:rsidP="0082386A">
      <w:pPr>
        <w:shd w:val="clear" w:color="auto" w:fill="FFFFFF"/>
        <w:spacing w:line="210" w:lineRule="atLeast"/>
        <w:rPr>
          <w:rFonts w:eastAsia="Times New Roman" w:cs="Arial"/>
          <w:szCs w:val="24"/>
        </w:rPr>
      </w:pPr>
    </w:p>
    <w:p w:rsidR="00FE1D04" w:rsidRPr="007D3543" w:rsidRDefault="00D16F3F" w:rsidP="00FE1D04">
      <w:pPr>
        <w:shd w:val="clear" w:color="auto" w:fill="FFFFFF"/>
        <w:spacing w:line="210" w:lineRule="atLeast"/>
        <w:rPr>
          <w:rFonts w:cs="Arial"/>
          <w:b/>
          <w:sz w:val="22"/>
          <w:szCs w:val="24"/>
        </w:rPr>
      </w:pPr>
      <w:r w:rsidRPr="007D3543">
        <w:rPr>
          <w:rFonts w:cs="Arial"/>
          <w:b/>
          <w:sz w:val="22"/>
          <w:szCs w:val="24"/>
        </w:rPr>
        <w:t>Primary</w:t>
      </w:r>
      <w:r w:rsidR="007E402A" w:rsidRPr="007D3543">
        <w:rPr>
          <w:rFonts w:cs="Arial"/>
          <w:b/>
          <w:sz w:val="22"/>
          <w:szCs w:val="24"/>
        </w:rPr>
        <w:t xml:space="preserve"> </w:t>
      </w:r>
      <w:r w:rsidR="00300B9C" w:rsidRPr="007D3543">
        <w:rPr>
          <w:rFonts w:cs="Arial"/>
          <w:b/>
          <w:sz w:val="22"/>
          <w:szCs w:val="24"/>
        </w:rPr>
        <w:t xml:space="preserve">(Essential) </w:t>
      </w:r>
      <w:r w:rsidR="007E402A" w:rsidRPr="007D3543">
        <w:rPr>
          <w:rFonts w:cs="Arial"/>
          <w:b/>
          <w:sz w:val="22"/>
          <w:szCs w:val="24"/>
        </w:rPr>
        <w:t>Functions</w:t>
      </w:r>
      <w:r w:rsidR="00A34D80" w:rsidRPr="007D3543">
        <w:rPr>
          <w:rFonts w:cs="Arial"/>
          <w:b/>
          <w:sz w:val="22"/>
          <w:szCs w:val="24"/>
        </w:rPr>
        <w:t>:</w:t>
      </w:r>
    </w:p>
    <w:p w:rsidR="00144199" w:rsidRPr="00A53FD6" w:rsidRDefault="00144199" w:rsidP="00144199">
      <w:pPr>
        <w:pStyle w:val="ListParagraph"/>
        <w:numPr>
          <w:ilvl w:val="0"/>
          <w:numId w:val="28"/>
        </w:numPr>
        <w:rPr>
          <w:rFonts w:cs="Arial"/>
          <w:sz w:val="22"/>
        </w:rPr>
      </w:pPr>
      <w:r w:rsidRPr="00A53FD6">
        <w:rPr>
          <w:rFonts w:cs="Arial"/>
          <w:sz w:val="22"/>
        </w:rPr>
        <w:t xml:space="preserve">Maintain knowledge of applicable laws, regulations and standards (existing or impending) related to </w:t>
      </w:r>
      <w:r w:rsidR="00EF11EF" w:rsidRPr="00A53FD6">
        <w:rPr>
          <w:rFonts w:eastAsia="Times New Roman" w:cs="Arial"/>
          <w:sz w:val="22"/>
          <w:lang w:val="en"/>
        </w:rPr>
        <w:t>APHIS, Customs and Border Protection, CPSIA and other government agency laws and regulations</w:t>
      </w:r>
      <w:r w:rsidRPr="00A53FD6">
        <w:rPr>
          <w:rFonts w:cs="Arial"/>
          <w:sz w:val="22"/>
        </w:rPr>
        <w:t xml:space="preserve">. </w:t>
      </w:r>
    </w:p>
    <w:p w:rsidR="002B60FD" w:rsidRPr="00A53FD6" w:rsidRDefault="00EF11EF" w:rsidP="00EF11EF">
      <w:pPr>
        <w:numPr>
          <w:ilvl w:val="0"/>
          <w:numId w:val="28"/>
        </w:numPr>
        <w:spacing w:before="100" w:beforeAutospacing="1" w:after="100" w:afterAutospacing="1" w:line="255" w:lineRule="atLeast"/>
        <w:rPr>
          <w:rFonts w:eastAsia="Times New Roman" w:cs="Arial"/>
          <w:sz w:val="22"/>
          <w:lang w:val="en"/>
        </w:rPr>
      </w:pPr>
      <w:r w:rsidRPr="00A53FD6">
        <w:rPr>
          <w:rFonts w:eastAsia="Times New Roman" w:cs="Arial"/>
          <w:sz w:val="22"/>
          <w:lang w:val="en"/>
        </w:rPr>
        <w:t>Support department requirements for documentation collection, evaluation and retention</w:t>
      </w:r>
    </w:p>
    <w:p w:rsidR="00EF11EF" w:rsidRPr="00A53FD6" w:rsidRDefault="00EF11EF" w:rsidP="00EF11EF">
      <w:pPr>
        <w:numPr>
          <w:ilvl w:val="0"/>
          <w:numId w:val="28"/>
        </w:numPr>
        <w:rPr>
          <w:rFonts w:cs="Arial"/>
          <w:sz w:val="22"/>
        </w:rPr>
      </w:pPr>
      <w:r w:rsidRPr="00A53FD6">
        <w:rPr>
          <w:rFonts w:cs="Arial"/>
          <w:sz w:val="22"/>
        </w:rPr>
        <w:t>Support systems integration as it relates to customs operations and trade compliance</w:t>
      </w:r>
    </w:p>
    <w:p w:rsidR="00EF11EF" w:rsidRPr="00A53FD6" w:rsidRDefault="00EF11EF" w:rsidP="00EF11EF">
      <w:pPr>
        <w:pStyle w:val="ListParagraph"/>
        <w:numPr>
          <w:ilvl w:val="0"/>
          <w:numId w:val="28"/>
        </w:numPr>
        <w:rPr>
          <w:rFonts w:cs="Arial"/>
          <w:sz w:val="22"/>
        </w:rPr>
      </w:pPr>
      <w:r w:rsidRPr="00A53FD6">
        <w:rPr>
          <w:rFonts w:cs="Arial"/>
          <w:sz w:val="22"/>
        </w:rPr>
        <w:t>Serve as a company contact with internal stakeholders and external service providers including our customs brokers, freight forwarders and government agencies</w:t>
      </w:r>
    </w:p>
    <w:p w:rsidR="00EF11EF" w:rsidRPr="00A53FD6" w:rsidRDefault="00EF11EF" w:rsidP="00EF11EF">
      <w:pPr>
        <w:numPr>
          <w:ilvl w:val="0"/>
          <w:numId w:val="28"/>
        </w:numPr>
        <w:rPr>
          <w:rFonts w:cs="Arial"/>
          <w:sz w:val="22"/>
        </w:rPr>
      </w:pPr>
      <w:r w:rsidRPr="00A53FD6">
        <w:rPr>
          <w:rFonts w:cs="Arial"/>
          <w:sz w:val="22"/>
        </w:rPr>
        <w:t>Support in research and preparation of binding rulings, scope rulings, post-entry amendments</w:t>
      </w:r>
      <w:r w:rsidR="001939C3">
        <w:rPr>
          <w:rFonts w:cs="Arial"/>
          <w:sz w:val="22"/>
        </w:rPr>
        <w:t xml:space="preserve">, </w:t>
      </w:r>
      <w:r w:rsidR="00E837DB">
        <w:rPr>
          <w:rFonts w:cs="Arial"/>
          <w:sz w:val="22"/>
        </w:rPr>
        <w:t xml:space="preserve"> CF28 and CF29’</w:t>
      </w:r>
      <w:r w:rsidR="001939C3">
        <w:rPr>
          <w:rFonts w:cs="Arial"/>
          <w:sz w:val="22"/>
        </w:rPr>
        <w:t>s</w:t>
      </w:r>
    </w:p>
    <w:p w:rsidR="00EF11EF" w:rsidRPr="00A53FD6" w:rsidRDefault="00EF11EF" w:rsidP="00EF11EF">
      <w:pPr>
        <w:numPr>
          <w:ilvl w:val="0"/>
          <w:numId w:val="28"/>
        </w:numPr>
        <w:spacing w:before="100" w:beforeAutospacing="1" w:after="100" w:afterAutospacing="1" w:line="255" w:lineRule="atLeast"/>
        <w:rPr>
          <w:rFonts w:eastAsia="Times New Roman" w:cs="Arial"/>
          <w:sz w:val="22"/>
          <w:lang w:val="en"/>
        </w:rPr>
      </w:pPr>
      <w:r w:rsidRPr="00A53FD6">
        <w:rPr>
          <w:rFonts w:eastAsia="Times New Roman" w:cs="Arial"/>
          <w:sz w:val="22"/>
          <w:lang w:val="en"/>
        </w:rPr>
        <w:t xml:space="preserve">HTS classification (US and Internationally), schedule B assignment for of all merchandise categories </w:t>
      </w:r>
    </w:p>
    <w:p w:rsidR="00EF11EF" w:rsidRPr="00A53FD6" w:rsidRDefault="00EF11EF" w:rsidP="00EF11EF">
      <w:pPr>
        <w:numPr>
          <w:ilvl w:val="0"/>
          <w:numId w:val="28"/>
        </w:numPr>
        <w:spacing w:before="100" w:beforeAutospacing="1" w:after="100" w:afterAutospacing="1" w:line="255" w:lineRule="atLeast"/>
        <w:rPr>
          <w:rFonts w:eastAsia="Times New Roman" w:cs="Arial"/>
          <w:sz w:val="22"/>
          <w:lang w:val="en"/>
        </w:rPr>
      </w:pPr>
      <w:r w:rsidRPr="00A53FD6">
        <w:rPr>
          <w:rFonts w:eastAsia="Times New Roman" w:cs="Arial"/>
          <w:sz w:val="22"/>
          <w:lang w:val="en"/>
        </w:rPr>
        <w:t xml:space="preserve">Manage daily requests for information for entry processing in a timely and accurate manner for Company shipments </w:t>
      </w:r>
    </w:p>
    <w:p w:rsidR="00EF11EF" w:rsidRPr="00A53FD6" w:rsidRDefault="00EF11EF" w:rsidP="00EF11EF">
      <w:pPr>
        <w:numPr>
          <w:ilvl w:val="0"/>
          <w:numId w:val="28"/>
        </w:numPr>
        <w:rPr>
          <w:rFonts w:cs="Arial"/>
          <w:sz w:val="22"/>
        </w:rPr>
      </w:pPr>
      <w:r w:rsidRPr="00A53FD6">
        <w:rPr>
          <w:rFonts w:cs="Arial"/>
          <w:sz w:val="22"/>
        </w:rPr>
        <w:t>Maintain Electronic Parts Database (EPD) and support data integrity related to new &amp; existing products and product mixes.</w:t>
      </w:r>
    </w:p>
    <w:p w:rsidR="00EF11EF" w:rsidRPr="00A53FD6" w:rsidRDefault="00EF11EF" w:rsidP="00EF11EF">
      <w:pPr>
        <w:numPr>
          <w:ilvl w:val="0"/>
          <w:numId w:val="28"/>
        </w:numPr>
        <w:rPr>
          <w:rFonts w:cs="Arial"/>
          <w:sz w:val="22"/>
        </w:rPr>
      </w:pPr>
      <w:r w:rsidRPr="00A53FD6">
        <w:rPr>
          <w:rFonts w:cs="Arial"/>
          <w:sz w:val="22"/>
        </w:rPr>
        <w:t>Support international sales program: screenings, track/source necessary documents, measure activity and growth of the program</w:t>
      </w:r>
    </w:p>
    <w:p w:rsidR="00EF11EF" w:rsidRPr="00A53FD6" w:rsidRDefault="00EF11EF" w:rsidP="00EF11EF">
      <w:pPr>
        <w:numPr>
          <w:ilvl w:val="0"/>
          <w:numId w:val="28"/>
        </w:numPr>
        <w:rPr>
          <w:rFonts w:cs="Arial"/>
          <w:sz w:val="22"/>
        </w:rPr>
      </w:pPr>
      <w:r w:rsidRPr="00A53FD6">
        <w:rPr>
          <w:rFonts w:cs="Arial"/>
          <w:sz w:val="22"/>
        </w:rPr>
        <w:t>Post shipment/entry document review for Lacey and Customs audit</w:t>
      </w:r>
    </w:p>
    <w:p w:rsidR="00EF11EF" w:rsidRPr="00A53FD6" w:rsidRDefault="00EF11EF" w:rsidP="00EF11EF">
      <w:pPr>
        <w:pStyle w:val="ListParagraph"/>
        <w:numPr>
          <w:ilvl w:val="0"/>
          <w:numId w:val="28"/>
        </w:numPr>
        <w:rPr>
          <w:sz w:val="22"/>
        </w:rPr>
      </w:pPr>
      <w:r w:rsidRPr="00A53FD6">
        <w:rPr>
          <w:rFonts w:cs="Arial"/>
          <w:sz w:val="22"/>
        </w:rPr>
        <w:t>Collect, evaluate &amp; validate supporting documentation for purchase orders in order to validate requirements to ship product</w:t>
      </w:r>
    </w:p>
    <w:p w:rsidR="00EF11EF" w:rsidRPr="00A53FD6" w:rsidRDefault="00EF11EF" w:rsidP="00EF11EF">
      <w:pPr>
        <w:pStyle w:val="ListParagraph"/>
        <w:numPr>
          <w:ilvl w:val="0"/>
          <w:numId w:val="28"/>
        </w:numPr>
        <w:rPr>
          <w:sz w:val="22"/>
        </w:rPr>
      </w:pPr>
      <w:r w:rsidRPr="00A53FD6">
        <w:rPr>
          <w:rFonts w:cs="Arial"/>
          <w:sz w:val="22"/>
        </w:rPr>
        <w:t xml:space="preserve">Collect, enter and validate product and vendor data to support onboarding and purchase order processes </w:t>
      </w:r>
    </w:p>
    <w:p w:rsidR="00E837DB" w:rsidRDefault="001059ED" w:rsidP="00E837DB">
      <w:pPr>
        <w:numPr>
          <w:ilvl w:val="0"/>
          <w:numId w:val="28"/>
        </w:numPr>
        <w:spacing w:before="100" w:beforeAutospacing="1" w:after="100" w:afterAutospacing="1" w:line="255" w:lineRule="atLeast"/>
        <w:rPr>
          <w:rFonts w:eastAsia="Times New Roman" w:cs="Arial"/>
          <w:sz w:val="22"/>
          <w:lang w:val="en"/>
        </w:rPr>
      </w:pPr>
      <w:r w:rsidRPr="00A53FD6">
        <w:rPr>
          <w:rFonts w:cs="Arial"/>
          <w:sz w:val="22"/>
        </w:rPr>
        <w:t xml:space="preserve">Provide reporting (including metrics and quantitative </w:t>
      </w:r>
      <w:r w:rsidR="00EF11EF" w:rsidRPr="00A53FD6">
        <w:rPr>
          <w:rFonts w:cs="Arial"/>
          <w:sz w:val="22"/>
        </w:rPr>
        <w:t xml:space="preserve">product, vendor and trade </w:t>
      </w:r>
      <w:r w:rsidRPr="00A53FD6">
        <w:rPr>
          <w:rFonts w:cs="Arial"/>
          <w:sz w:val="22"/>
        </w:rPr>
        <w:t xml:space="preserve">data) to the Director for </w:t>
      </w:r>
      <w:r w:rsidR="00EF11EF" w:rsidRPr="00A53FD6">
        <w:rPr>
          <w:rFonts w:eastAsia="Times New Roman" w:cs="Arial"/>
          <w:sz w:val="22"/>
          <w:lang w:val="en"/>
        </w:rPr>
        <w:t xml:space="preserve">department productivity/metrics and </w:t>
      </w:r>
      <w:r w:rsidRPr="00A53FD6">
        <w:rPr>
          <w:rFonts w:cs="Arial"/>
          <w:sz w:val="22"/>
        </w:rPr>
        <w:t>management requirements</w:t>
      </w:r>
      <w:r w:rsidR="00EF11EF" w:rsidRPr="00A53FD6">
        <w:rPr>
          <w:rFonts w:cs="Arial"/>
          <w:sz w:val="22"/>
        </w:rPr>
        <w:t xml:space="preserve"> </w:t>
      </w:r>
    </w:p>
    <w:p w:rsidR="00E837DB" w:rsidRPr="00E837DB" w:rsidRDefault="00E837DB" w:rsidP="00E837DB">
      <w:pPr>
        <w:numPr>
          <w:ilvl w:val="0"/>
          <w:numId w:val="28"/>
        </w:numPr>
        <w:spacing w:before="100" w:beforeAutospacing="1" w:after="100" w:afterAutospacing="1" w:line="255" w:lineRule="atLeast"/>
        <w:rPr>
          <w:rFonts w:eastAsia="Times New Roman" w:cs="Arial"/>
          <w:sz w:val="22"/>
          <w:lang w:val="en"/>
        </w:rPr>
      </w:pPr>
      <w:r>
        <w:rPr>
          <w:rFonts w:eastAsia="Times New Roman" w:cs="Arial"/>
          <w:sz w:val="22"/>
          <w:lang w:val="en"/>
        </w:rPr>
        <w:t xml:space="preserve">Access compliance portal to monitor workload and pull necessary reports to manage daily </w:t>
      </w:r>
      <w:r w:rsidR="001939C3">
        <w:rPr>
          <w:rFonts w:eastAsia="Times New Roman" w:cs="Arial"/>
          <w:sz w:val="22"/>
          <w:lang w:val="en"/>
        </w:rPr>
        <w:t xml:space="preserve">compliance business. </w:t>
      </w:r>
    </w:p>
    <w:p w:rsidR="00144199" w:rsidRPr="004B4EDD" w:rsidRDefault="001059ED" w:rsidP="00EF11EF">
      <w:pPr>
        <w:numPr>
          <w:ilvl w:val="0"/>
          <w:numId w:val="28"/>
        </w:numPr>
        <w:spacing w:before="100" w:beforeAutospacing="1" w:after="100" w:afterAutospacing="1" w:line="255" w:lineRule="atLeast"/>
        <w:rPr>
          <w:rFonts w:eastAsia="Times New Roman" w:cs="Arial"/>
          <w:sz w:val="22"/>
          <w:lang w:val="en"/>
        </w:rPr>
      </w:pPr>
      <w:r w:rsidRPr="00A53FD6">
        <w:rPr>
          <w:rFonts w:cs="Arial"/>
          <w:sz w:val="22"/>
        </w:rPr>
        <w:t>Provide reporting and analytical s</w:t>
      </w:r>
      <w:r w:rsidR="00144199" w:rsidRPr="00A53FD6">
        <w:rPr>
          <w:rFonts w:cs="Arial"/>
          <w:sz w:val="22"/>
        </w:rPr>
        <w:t>upport</w:t>
      </w:r>
      <w:r w:rsidRPr="00A53FD6">
        <w:rPr>
          <w:rFonts w:cs="Arial"/>
          <w:sz w:val="22"/>
        </w:rPr>
        <w:t xml:space="preserve"> for</w:t>
      </w:r>
      <w:r w:rsidR="00144199" w:rsidRPr="00A53FD6">
        <w:rPr>
          <w:rFonts w:cs="Arial"/>
          <w:sz w:val="22"/>
        </w:rPr>
        <w:t xml:space="preserve"> other Compliance team initiatives, as necessary.  </w:t>
      </w:r>
    </w:p>
    <w:p w:rsidR="004B4EDD" w:rsidRPr="00A53FD6" w:rsidRDefault="004B4EDD" w:rsidP="004B4EDD">
      <w:pPr>
        <w:spacing w:before="100" w:beforeAutospacing="1" w:after="100" w:afterAutospacing="1" w:line="255" w:lineRule="atLeast"/>
        <w:ind w:left="720"/>
        <w:rPr>
          <w:rFonts w:eastAsia="Times New Roman" w:cs="Arial"/>
          <w:sz w:val="22"/>
          <w:lang w:val="en"/>
        </w:rPr>
      </w:pPr>
      <w:bookmarkStart w:id="0" w:name="_GoBack"/>
      <w:bookmarkEnd w:id="0"/>
    </w:p>
    <w:p w:rsidR="00EF11EF" w:rsidRPr="00EF11EF" w:rsidRDefault="00EF11EF" w:rsidP="00EF11EF">
      <w:pPr>
        <w:rPr>
          <w:b/>
          <w:sz w:val="22"/>
        </w:rPr>
      </w:pPr>
      <w:r w:rsidRPr="00EF11EF">
        <w:rPr>
          <w:b/>
          <w:sz w:val="22"/>
        </w:rPr>
        <w:lastRenderedPageBreak/>
        <w:t>Secondary (Non-Essential) Functions:</w:t>
      </w:r>
    </w:p>
    <w:p w:rsidR="00EF11EF" w:rsidRPr="00F92BCB" w:rsidRDefault="00EF11EF" w:rsidP="00EF11EF">
      <w:pPr>
        <w:numPr>
          <w:ilvl w:val="0"/>
          <w:numId w:val="1"/>
        </w:numPr>
        <w:rPr>
          <w:rFonts w:cs="Arial"/>
          <w:sz w:val="22"/>
        </w:rPr>
      </w:pPr>
      <w:r>
        <w:rPr>
          <w:rFonts w:cs="Arial"/>
          <w:sz w:val="22"/>
        </w:rPr>
        <w:t>Support other Compliance team initiatives, as necessary</w:t>
      </w:r>
    </w:p>
    <w:p w:rsidR="00EF11EF" w:rsidRPr="00DF7AAF" w:rsidRDefault="00EF11EF" w:rsidP="00EF11EF">
      <w:pPr>
        <w:pStyle w:val="ListParagraph"/>
        <w:numPr>
          <w:ilvl w:val="0"/>
          <w:numId w:val="1"/>
        </w:numPr>
        <w:rPr>
          <w:sz w:val="22"/>
        </w:rPr>
      </w:pPr>
      <w:r w:rsidRPr="00DF7AAF">
        <w:rPr>
          <w:sz w:val="22"/>
        </w:rPr>
        <w:t>Other special projects or additional duties as needed.</w:t>
      </w:r>
    </w:p>
    <w:p w:rsidR="00EF11EF" w:rsidRDefault="00EF11EF">
      <w:pPr>
        <w:rPr>
          <w:rFonts w:cs="Arial"/>
          <w:b/>
          <w:sz w:val="22"/>
          <w:szCs w:val="24"/>
        </w:rPr>
      </w:pPr>
    </w:p>
    <w:p w:rsidR="007E402A" w:rsidRPr="007D3543" w:rsidRDefault="007E402A">
      <w:pPr>
        <w:rPr>
          <w:rFonts w:cs="Arial"/>
          <w:b/>
          <w:sz w:val="22"/>
          <w:szCs w:val="24"/>
        </w:rPr>
      </w:pPr>
      <w:r w:rsidRPr="007D3543">
        <w:rPr>
          <w:rFonts w:cs="Arial"/>
          <w:b/>
          <w:sz w:val="22"/>
          <w:szCs w:val="24"/>
        </w:rPr>
        <w:t>Knowledge, Skills and Abilities</w:t>
      </w:r>
      <w:r w:rsidR="00A34D80" w:rsidRPr="007D3543">
        <w:rPr>
          <w:rFonts w:cs="Arial"/>
          <w:b/>
          <w:sz w:val="22"/>
          <w:szCs w:val="24"/>
        </w:rPr>
        <w:t>:</w:t>
      </w:r>
    </w:p>
    <w:p w:rsidR="00710CBB" w:rsidRPr="002A1881" w:rsidRDefault="00710CBB" w:rsidP="008A14E5">
      <w:pPr>
        <w:pStyle w:val="ListParagraph"/>
        <w:numPr>
          <w:ilvl w:val="0"/>
          <w:numId w:val="18"/>
        </w:numPr>
        <w:rPr>
          <w:sz w:val="22"/>
          <w:szCs w:val="24"/>
        </w:rPr>
      </w:pPr>
      <w:r w:rsidRPr="002A1881">
        <w:rPr>
          <w:noProof/>
          <w:sz w:val="22"/>
          <w:szCs w:val="24"/>
        </w:rPr>
        <w:t>Demonstrated proficiency with Microsoft (Word, Excel</w:t>
      </w:r>
      <w:r w:rsidR="002B60FD">
        <w:rPr>
          <w:noProof/>
          <w:sz w:val="22"/>
          <w:szCs w:val="24"/>
        </w:rPr>
        <w:t>, Outlook, PowerPoint)</w:t>
      </w:r>
    </w:p>
    <w:p w:rsidR="00710CBB" w:rsidRPr="002A1881" w:rsidRDefault="00DC7E44" w:rsidP="008A14E5">
      <w:pPr>
        <w:pStyle w:val="ListParagraph"/>
        <w:numPr>
          <w:ilvl w:val="0"/>
          <w:numId w:val="18"/>
        </w:numPr>
        <w:rPr>
          <w:noProof/>
          <w:sz w:val="22"/>
          <w:szCs w:val="24"/>
        </w:rPr>
      </w:pPr>
      <w:r w:rsidRPr="002A1881">
        <w:rPr>
          <w:noProof/>
          <w:sz w:val="22"/>
          <w:szCs w:val="24"/>
        </w:rPr>
        <w:t xml:space="preserve">Demonstrated </w:t>
      </w:r>
      <w:r w:rsidR="002B60FD">
        <w:rPr>
          <w:noProof/>
          <w:sz w:val="22"/>
          <w:szCs w:val="24"/>
        </w:rPr>
        <w:t>experience with document audits</w:t>
      </w:r>
      <w:r w:rsidRPr="002A1881">
        <w:rPr>
          <w:noProof/>
          <w:sz w:val="22"/>
          <w:szCs w:val="24"/>
        </w:rPr>
        <w:t xml:space="preserve"> and d</w:t>
      </w:r>
      <w:r w:rsidR="00710CBB" w:rsidRPr="002A1881">
        <w:rPr>
          <w:noProof/>
          <w:sz w:val="22"/>
          <w:szCs w:val="24"/>
        </w:rPr>
        <w:t xml:space="preserve">atabase </w:t>
      </w:r>
      <w:r w:rsidRPr="002A1881">
        <w:rPr>
          <w:rFonts w:cs="Arial"/>
          <w:sz w:val="22"/>
        </w:rPr>
        <w:t>design, management, and reporting</w:t>
      </w:r>
    </w:p>
    <w:p w:rsidR="002B60FD" w:rsidRPr="00591D8B" w:rsidRDefault="002B60FD" w:rsidP="002B60FD">
      <w:pPr>
        <w:pStyle w:val="ListParagraph"/>
        <w:numPr>
          <w:ilvl w:val="0"/>
          <w:numId w:val="18"/>
        </w:numPr>
        <w:rPr>
          <w:sz w:val="22"/>
        </w:rPr>
      </w:pPr>
      <w:r>
        <w:rPr>
          <w:sz w:val="22"/>
        </w:rPr>
        <w:t>Demonstrated t</w:t>
      </w:r>
      <w:r w:rsidRPr="00591D8B">
        <w:rPr>
          <w:sz w:val="22"/>
        </w:rPr>
        <w:t>echn</w:t>
      </w:r>
      <w:r>
        <w:rPr>
          <w:sz w:val="22"/>
        </w:rPr>
        <w:t>ical writing, document control or</w:t>
      </w:r>
      <w:r w:rsidRPr="00591D8B">
        <w:rPr>
          <w:sz w:val="22"/>
        </w:rPr>
        <w:t xml:space="preserve"> standards management experience</w:t>
      </w:r>
    </w:p>
    <w:p w:rsidR="002B60FD" w:rsidRDefault="002B60FD" w:rsidP="00DC7E44">
      <w:pPr>
        <w:pStyle w:val="ListParagraph"/>
        <w:numPr>
          <w:ilvl w:val="0"/>
          <w:numId w:val="18"/>
        </w:numPr>
        <w:rPr>
          <w:sz w:val="22"/>
          <w:szCs w:val="24"/>
        </w:rPr>
      </w:pPr>
      <w:r>
        <w:rPr>
          <w:rFonts w:cs="Arial"/>
          <w:sz w:val="22"/>
        </w:rPr>
        <w:t xml:space="preserve">Ability to use </w:t>
      </w:r>
      <w:r w:rsidRPr="00591D8B">
        <w:rPr>
          <w:rFonts w:cs="Arial"/>
          <w:sz w:val="22"/>
        </w:rPr>
        <w:t xml:space="preserve">sound judgment </w:t>
      </w:r>
      <w:r>
        <w:rPr>
          <w:rFonts w:cs="Arial"/>
          <w:sz w:val="22"/>
        </w:rPr>
        <w:t>to make</w:t>
      </w:r>
      <w:r w:rsidRPr="00591D8B">
        <w:rPr>
          <w:rFonts w:cs="Arial"/>
          <w:sz w:val="22"/>
        </w:rPr>
        <w:t xml:space="preserve"> effective decisions </w:t>
      </w:r>
      <w:r>
        <w:rPr>
          <w:rFonts w:cs="Arial"/>
          <w:sz w:val="22"/>
        </w:rPr>
        <w:t>within context of compliance and be</w:t>
      </w:r>
      <w:r w:rsidRPr="00591D8B">
        <w:rPr>
          <w:rFonts w:cs="Arial"/>
          <w:sz w:val="22"/>
        </w:rPr>
        <w:t xml:space="preserve"> able to support decisions with facts and details</w:t>
      </w:r>
      <w:r w:rsidRPr="002A1881">
        <w:rPr>
          <w:noProof/>
          <w:sz w:val="22"/>
          <w:szCs w:val="24"/>
        </w:rPr>
        <w:t xml:space="preserve"> </w:t>
      </w:r>
    </w:p>
    <w:p w:rsidR="00DC7E44" w:rsidRPr="002A1881" w:rsidRDefault="00DC7E44" w:rsidP="00DC7E44">
      <w:pPr>
        <w:pStyle w:val="ListParagraph"/>
        <w:numPr>
          <w:ilvl w:val="0"/>
          <w:numId w:val="18"/>
        </w:numPr>
        <w:rPr>
          <w:sz w:val="22"/>
          <w:szCs w:val="24"/>
        </w:rPr>
      </w:pPr>
      <w:r w:rsidRPr="002A1881">
        <w:rPr>
          <w:noProof/>
          <w:sz w:val="22"/>
          <w:szCs w:val="24"/>
        </w:rPr>
        <w:t>Must possess excellent analytical, problem solving,critica</w:t>
      </w:r>
      <w:r w:rsidR="002B60FD">
        <w:rPr>
          <w:noProof/>
          <w:sz w:val="22"/>
          <w:szCs w:val="24"/>
        </w:rPr>
        <w:t>l thinking and listening skills</w:t>
      </w:r>
    </w:p>
    <w:p w:rsidR="002B60FD" w:rsidRPr="00591D8B" w:rsidRDefault="002B60FD" w:rsidP="002B60FD">
      <w:pPr>
        <w:numPr>
          <w:ilvl w:val="0"/>
          <w:numId w:val="18"/>
        </w:numPr>
        <w:rPr>
          <w:rFonts w:cs="Arial"/>
          <w:sz w:val="22"/>
        </w:rPr>
      </w:pPr>
      <w:r w:rsidRPr="00591D8B">
        <w:rPr>
          <w:rFonts w:cs="Arial"/>
          <w:sz w:val="22"/>
        </w:rPr>
        <w:t xml:space="preserve">Excellent verbal and written communication skills for presenting information and ideas and responding to questions from </w:t>
      </w:r>
      <w:r>
        <w:rPr>
          <w:rFonts w:cs="Arial"/>
          <w:sz w:val="22"/>
        </w:rPr>
        <w:t xml:space="preserve">peers, managers, vendors </w:t>
      </w:r>
      <w:r w:rsidRPr="00591D8B">
        <w:rPr>
          <w:rFonts w:cs="Arial"/>
          <w:sz w:val="22"/>
        </w:rPr>
        <w:t>and customers</w:t>
      </w:r>
    </w:p>
    <w:p w:rsidR="00DC7E44" w:rsidRPr="002A1881" w:rsidRDefault="00DC7E44" w:rsidP="008A14E5">
      <w:pPr>
        <w:pStyle w:val="ListParagraph"/>
        <w:numPr>
          <w:ilvl w:val="0"/>
          <w:numId w:val="18"/>
        </w:numPr>
        <w:rPr>
          <w:sz w:val="22"/>
          <w:szCs w:val="24"/>
        </w:rPr>
      </w:pPr>
      <w:r w:rsidRPr="002A1881">
        <w:rPr>
          <w:rFonts w:cs="Arial"/>
          <w:sz w:val="22"/>
        </w:rPr>
        <w:t>Ability to research and effectively summarize</w:t>
      </w:r>
      <w:r w:rsidR="002B60FD">
        <w:rPr>
          <w:rFonts w:cs="Arial"/>
          <w:sz w:val="22"/>
        </w:rPr>
        <w:t xml:space="preserve"> difficult topics including law</w:t>
      </w:r>
    </w:p>
    <w:p w:rsidR="00710CBB" w:rsidRPr="002A1881" w:rsidRDefault="00DC7E44" w:rsidP="00DC7E44">
      <w:pPr>
        <w:pStyle w:val="ListParagraph"/>
        <w:numPr>
          <w:ilvl w:val="0"/>
          <w:numId w:val="18"/>
        </w:numPr>
        <w:rPr>
          <w:sz w:val="22"/>
          <w:szCs w:val="24"/>
        </w:rPr>
      </w:pPr>
      <w:r w:rsidRPr="002A1881">
        <w:rPr>
          <w:rFonts w:cs="Arial"/>
          <w:sz w:val="22"/>
        </w:rPr>
        <w:t xml:space="preserve">Detail oriented; ability to process high volume work load </w:t>
      </w:r>
      <w:r w:rsidR="002B60FD">
        <w:rPr>
          <w:rFonts w:cs="Arial"/>
          <w:sz w:val="22"/>
        </w:rPr>
        <w:t>by set</w:t>
      </w:r>
      <w:r w:rsidRPr="002A1881">
        <w:rPr>
          <w:rFonts w:cs="Arial"/>
          <w:sz w:val="22"/>
        </w:rPr>
        <w:t xml:space="preserve"> deadl</w:t>
      </w:r>
      <w:r w:rsidR="002B60FD">
        <w:rPr>
          <w:rFonts w:cs="Arial"/>
          <w:sz w:val="22"/>
        </w:rPr>
        <w:t>ine with high level of accuracy</w:t>
      </w:r>
      <w:r w:rsidRPr="002A1881">
        <w:rPr>
          <w:rFonts w:cs="Arial"/>
          <w:sz w:val="22"/>
        </w:rPr>
        <w:t xml:space="preserve"> </w:t>
      </w:r>
    </w:p>
    <w:p w:rsidR="00710CBB" w:rsidRPr="002A1881" w:rsidRDefault="00710CBB" w:rsidP="008A14E5">
      <w:pPr>
        <w:pStyle w:val="ListParagraph"/>
        <w:numPr>
          <w:ilvl w:val="0"/>
          <w:numId w:val="18"/>
        </w:numPr>
        <w:rPr>
          <w:sz w:val="22"/>
          <w:szCs w:val="24"/>
        </w:rPr>
      </w:pPr>
      <w:r w:rsidRPr="002A1881">
        <w:rPr>
          <w:rFonts w:cs="Arial"/>
          <w:color w:val="000000" w:themeColor="text1"/>
          <w:sz w:val="22"/>
          <w:szCs w:val="24"/>
        </w:rPr>
        <w:t>Ability to handle confidential information</w:t>
      </w:r>
      <w:r w:rsidR="002B60FD">
        <w:rPr>
          <w:noProof/>
          <w:sz w:val="22"/>
          <w:szCs w:val="24"/>
        </w:rPr>
        <w:t xml:space="preserve"> with discretion and understanding of implications</w:t>
      </w:r>
    </w:p>
    <w:p w:rsidR="002B60FD" w:rsidRPr="00591D8B" w:rsidRDefault="002B60FD" w:rsidP="002B60FD">
      <w:pPr>
        <w:pStyle w:val="ListParagraph"/>
        <w:numPr>
          <w:ilvl w:val="0"/>
          <w:numId w:val="18"/>
        </w:numPr>
        <w:rPr>
          <w:sz w:val="22"/>
        </w:rPr>
      </w:pPr>
      <w:r w:rsidRPr="00591D8B">
        <w:rPr>
          <w:sz w:val="22"/>
        </w:rPr>
        <w:t xml:space="preserve">Ability to multi-task, prioritize and manage </w:t>
      </w:r>
      <w:r w:rsidR="007D3543">
        <w:rPr>
          <w:sz w:val="22"/>
        </w:rPr>
        <w:t xml:space="preserve">cross-functional </w:t>
      </w:r>
      <w:r w:rsidRPr="00591D8B">
        <w:rPr>
          <w:sz w:val="22"/>
        </w:rPr>
        <w:t>projects, and to adapt to changing priorities and deadlines in fast-paced environment</w:t>
      </w:r>
    </w:p>
    <w:p w:rsidR="002B60FD" w:rsidRPr="002B60FD" w:rsidRDefault="002B60FD" w:rsidP="002B60FD">
      <w:pPr>
        <w:pStyle w:val="ListParagraph"/>
        <w:numPr>
          <w:ilvl w:val="0"/>
          <w:numId w:val="18"/>
        </w:numPr>
        <w:rPr>
          <w:b/>
          <w:sz w:val="22"/>
          <w:szCs w:val="24"/>
        </w:rPr>
      </w:pPr>
      <w:r w:rsidRPr="002A1881">
        <w:rPr>
          <w:noProof/>
          <w:sz w:val="22"/>
          <w:szCs w:val="24"/>
        </w:rPr>
        <w:t>Ability to demo</w:t>
      </w:r>
      <w:r>
        <w:rPr>
          <w:noProof/>
          <w:sz w:val="22"/>
          <w:szCs w:val="24"/>
        </w:rPr>
        <w:t>nstrate calmness under pressure</w:t>
      </w:r>
    </w:p>
    <w:p w:rsidR="00710CBB" w:rsidRPr="002A1881" w:rsidRDefault="00710CBB" w:rsidP="008A14E5">
      <w:pPr>
        <w:pStyle w:val="ListParagraph"/>
        <w:numPr>
          <w:ilvl w:val="0"/>
          <w:numId w:val="18"/>
        </w:numPr>
        <w:rPr>
          <w:rFonts w:cs="Arial"/>
          <w:sz w:val="22"/>
          <w:szCs w:val="24"/>
        </w:rPr>
      </w:pPr>
      <w:r w:rsidRPr="002A1881">
        <w:rPr>
          <w:rFonts w:cs="Arial"/>
          <w:sz w:val="22"/>
          <w:szCs w:val="24"/>
        </w:rPr>
        <w:t>Ability to calculate figures and amounts such as dis</w:t>
      </w:r>
      <w:r w:rsidR="00DC7E44" w:rsidRPr="002A1881">
        <w:rPr>
          <w:rFonts w:cs="Arial"/>
          <w:sz w:val="22"/>
          <w:szCs w:val="24"/>
        </w:rPr>
        <w:t>counts, interest, commissions,</w:t>
      </w:r>
      <w:r w:rsidRPr="002A1881">
        <w:rPr>
          <w:rFonts w:cs="Arial"/>
          <w:sz w:val="22"/>
          <w:szCs w:val="24"/>
        </w:rPr>
        <w:t xml:space="preserve"> proportions, percentages,</w:t>
      </w:r>
      <w:r w:rsidR="002B60FD">
        <w:rPr>
          <w:rFonts w:cs="Arial"/>
          <w:sz w:val="22"/>
          <w:szCs w:val="24"/>
        </w:rPr>
        <w:t xml:space="preserve"> area, circumference and volume</w:t>
      </w:r>
      <w:r w:rsidRPr="002A1881">
        <w:rPr>
          <w:rFonts w:cs="Arial"/>
          <w:sz w:val="22"/>
          <w:szCs w:val="24"/>
        </w:rPr>
        <w:t xml:space="preserve">  </w:t>
      </w:r>
    </w:p>
    <w:p w:rsidR="007D3543" w:rsidRPr="007D3543" w:rsidRDefault="002B60FD" w:rsidP="00DC7E44">
      <w:pPr>
        <w:numPr>
          <w:ilvl w:val="0"/>
          <w:numId w:val="18"/>
        </w:numPr>
        <w:rPr>
          <w:sz w:val="22"/>
          <w:szCs w:val="24"/>
        </w:rPr>
      </w:pPr>
      <w:r w:rsidRPr="007D3543">
        <w:rPr>
          <w:rFonts w:cs="Arial"/>
          <w:sz w:val="22"/>
        </w:rPr>
        <w:t>Attendance and reliability is extremely important in this position</w:t>
      </w:r>
      <w:r w:rsidR="007D3543" w:rsidRPr="007D3543">
        <w:rPr>
          <w:rFonts w:cs="Arial"/>
          <w:sz w:val="22"/>
        </w:rPr>
        <w:t xml:space="preserve">. </w:t>
      </w:r>
    </w:p>
    <w:p w:rsidR="00710CBB" w:rsidRPr="007D3543" w:rsidRDefault="00710CBB" w:rsidP="00DC7E44">
      <w:pPr>
        <w:numPr>
          <w:ilvl w:val="0"/>
          <w:numId w:val="18"/>
        </w:numPr>
        <w:rPr>
          <w:sz w:val="22"/>
          <w:szCs w:val="24"/>
        </w:rPr>
      </w:pPr>
      <w:r w:rsidRPr="007D3543">
        <w:rPr>
          <w:noProof/>
          <w:sz w:val="22"/>
          <w:szCs w:val="24"/>
        </w:rPr>
        <w:t>Ability to work extend</w:t>
      </w:r>
      <w:r w:rsidR="002B60FD" w:rsidRPr="007D3543">
        <w:rPr>
          <w:noProof/>
          <w:sz w:val="22"/>
          <w:szCs w:val="24"/>
        </w:rPr>
        <w:t>ed hours to meet company needs</w:t>
      </w:r>
    </w:p>
    <w:p w:rsidR="00CB486C" w:rsidRPr="00973C2F" w:rsidRDefault="00CB486C" w:rsidP="00D64F6B">
      <w:pPr>
        <w:pStyle w:val="ListParagraph"/>
        <w:rPr>
          <w:b/>
          <w:szCs w:val="24"/>
        </w:rPr>
      </w:pPr>
    </w:p>
    <w:p w:rsidR="007E402A" w:rsidRPr="007D3543" w:rsidRDefault="007E402A">
      <w:pPr>
        <w:rPr>
          <w:rFonts w:cs="Arial"/>
          <w:b/>
          <w:sz w:val="22"/>
          <w:szCs w:val="24"/>
        </w:rPr>
      </w:pPr>
      <w:r w:rsidRPr="007D3543">
        <w:rPr>
          <w:rFonts w:cs="Arial"/>
          <w:b/>
          <w:sz w:val="22"/>
          <w:szCs w:val="24"/>
        </w:rPr>
        <w:t>Education and Experience</w:t>
      </w:r>
      <w:r w:rsidR="00A34D80" w:rsidRPr="007D3543">
        <w:rPr>
          <w:rFonts w:cs="Arial"/>
          <w:b/>
          <w:sz w:val="22"/>
          <w:szCs w:val="24"/>
        </w:rPr>
        <w:t>:</w:t>
      </w:r>
    </w:p>
    <w:p w:rsidR="002B60FD" w:rsidRPr="00AC4489" w:rsidRDefault="002B60FD" w:rsidP="002B60FD">
      <w:pPr>
        <w:pStyle w:val="ListParagraph"/>
        <w:numPr>
          <w:ilvl w:val="0"/>
          <w:numId w:val="19"/>
        </w:numPr>
        <w:rPr>
          <w:sz w:val="22"/>
        </w:rPr>
      </w:pPr>
      <w:r w:rsidRPr="00AC4489">
        <w:rPr>
          <w:sz w:val="22"/>
        </w:rPr>
        <w:t>Bachelor</w:t>
      </w:r>
      <w:r>
        <w:rPr>
          <w:sz w:val="22"/>
        </w:rPr>
        <w:t>’</w:t>
      </w:r>
      <w:r w:rsidRPr="00AC4489">
        <w:rPr>
          <w:sz w:val="22"/>
        </w:rPr>
        <w:t>s degree</w:t>
      </w:r>
      <w:r>
        <w:rPr>
          <w:sz w:val="22"/>
        </w:rPr>
        <w:t>,</w:t>
      </w:r>
      <w:r w:rsidRPr="00AC4489">
        <w:rPr>
          <w:sz w:val="22"/>
        </w:rPr>
        <w:t xml:space="preserve"> required</w:t>
      </w:r>
    </w:p>
    <w:p w:rsidR="007108A3" w:rsidRDefault="00EF11EF" w:rsidP="00EF11EF">
      <w:pPr>
        <w:numPr>
          <w:ilvl w:val="0"/>
          <w:numId w:val="19"/>
        </w:numPr>
        <w:rPr>
          <w:rFonts w:cs="Arial"/>
          <w:sz w:val="22"/>
        </w:rPr>
      </w:pPr>
      <w:r>
        <w:rPr>
          <w:rFonts w:cs="Arial"/>
          <w:sz w:val="22"/>
        </w:rPr>
        <w:t>2</w:t>
      </w:r>
      <w:r w:rsidR="007108A3" w:rsidRPr="002A1881">
        <w:rPr>
          <w:rFonts w:cs="Arial"/>
          <w:sz w:val="22"/>
        </w:rPr>
        <w:t xml:space="preserve"> to 3 years </w:t>
      </w:r>
      <w:r w:rsidR="0082386A" w:rsidRPr="002A1881">
        <w:rPr>
          <w:rFonts w:cs="Arial"/>
          <w:sz w:val="22"/>
        </w:rPr>
        <w:t xml:space="preserve">of </w:t>
      </w:r>
      <w:r w:rsidR="00DC7E44" w:rsidRPr="002A1881">
        <w:rPr>
          <w:rFonts w:cs="Arial"/>
          <w:sz w:val="22"/>
        </w:rPr>
        <w:t>experi</w:t>
      </w:r>
      <w:r w:rsidR="006A4241">
        <w:rPr>
          <w:rFonts w:cs="Arial"/>
          <w:sz w:val="22"/>
        </w:rPr>
        <w:t>ence with data and financial</w:t>
      </w:r>
      <w:r w:rsidR="002B60FD">
        <w:rPr>
          <w:rFonts w:cs="Arial"/>
          <w:sz w:val="22"/>
        </w:rPr>
        <w:t xml:space="preserve"> </w:t>
      </w:r>
      <w:r w:rsidR="00DC7E44" w:rsidRPr="002A1881">
        <w:rPr>
          <w:rFonts w:cs="Arial"/>
          <w:sz w:val="22"/>
        </w:rPr>
        <w:t>analysis</w:t>
      </w:r>
      <w:r w:rsidR="002B60FD">
        <w:rPr>
          <w:rFonts w:cs="Arial"/>
          <w:sz w:val="22"/>
        </w:rPr>
        <w:t xml:space="preserve"> or</w:t>
      </w:r>
      <w:r w:rsidR="00DC7E44" w:rsidRPr="002A1881">
        <w:rPr>
          <w:rFonts w:cs="Arial"/>
          <w:sz w:val="22"/>
        </w:rPr>
        <w:t xml:space="preserve"> contract analysis</w:t>
      </w:r>
      <w:r w:rsidR="002B60FD">
        <w:rPr>
          <w:rFonts w:cs="Arial"/>
          <w:sz w:val="22"/>
        </w:rPr>
        <w:t xml:space="preserve"> and </w:t>
      </w:r>
      <w:r w:rsidR="00DC7E44" w:rsidRPr="002A1881">
        <w:rPr>
          <w:rFonts w:cs="Arial"/>
          <w:sz w:val="22"/>
        </w:rPr>
        <w:t>review</w:t>
      </w:r>
      <w:r>
        <w:rPr>
          <w:rFonts w:cs="Arial"/>
          <w:sz w:val="22"/>
        </w:rPr>
        <w:t xml:space="preserve"> preferably in Merchandising, Product or Trade Compliance and/or International Logistics</w:t>
      </w:r>
      <w:r w:rsidR="00DC7E44" w:rsidRPr="00EF11EF">
        <w:rPr>
          <w:rFonts w:cs="Arial"/>
          <w:sz w:val="22"/>
        </w:rPr>
        <w:t>;</w:t>
      </w:r>
      <w:r w:rsidR="00120C82" w:rsidRPr="00EF11EF">
        <w:rPr>
          <w:rFonts w:cs="Arial"/>
          <w:sz w:val="22"/>
        </w:rPr>
        <w:t xml:space="preserve"> or e</w:t>
      </w:r>
      <w:r w:rsidR="007108A3" w:rsidRPr="00EF11EF">
        <w:rPr>
          <w:rFonts w:cs="Arial"/>
          <w:sz w:val="22"/>
        </w:rPr>
        <w:t>quivalent combination of education and experience.</w:t>
      </w:r>
    </w:p>
    <w:p w:rsidR="0065424E" w:rsidRPr="00EF11EF" w:rsidRDefault="0065424E" w:rsidP="00EF11EF">
      <w:pPr>
        <w:numPr>
          <w:ilvl w:val="0"/>
          <w:numId w:val="19"/>
        </w:numPr>
        <w:rPr>
          <w:rFonts w:cs="Arial"/>
          <w:sz w:val="22"/>
        </w:rPr>
      </w:pPr>
      <w:r>
        <w:rPr>
          <w:rFonts w:cs="Arial"/>
          <w:sz w:val="22"/>
        </w:rPr>
        <w:t>Customs broker license strongly preferred.</w:t>
      </w:r>
    </w:p>
    <w:p w:rsidR="00EC0CD5" w:rsidRPr="00973C2F" w:rsidRDefault="00EC0CD5" w:rsidP="00241CD4">
      <w:pPr>
        <w:rPr>
          <w:rFonts w:cs="Arial"/>
          <w:b/>
          <w:szCs w:val="24"/>
        </w:rPr>
      </w:pPr>
    </w:p>
    <w:p w:rsidR="002A1881" w:rsidRPr="007D3543" w:rsidRDefault="00CB486C" w:rsidP="00120C82">
      <w:pPr>
        <w:rPr>
          <w:rFonts w:cs="Arial"/>
          <w:b/>
          <w:sz w:val="22"/>
          <w:szCs w:val="24"/>
        </w:rPr>
      </w:pPr>
      <w:r w:rsidRPr="007D3543">
        <w:rPr>
          <w:rFonts w:cs="Arial"/>
          <w:b/>
          <w:sz w:val="22"/>
          <w:szCs w:val="24"/>
        </w:rPr>
        <w:t>Supervision and Decision Making:</w:t>
      </w:r>
      <w:r w:rsidR="002A1881" w:rsidRPr="007D3543">
        <w:rPr>
          <w:rFonts w:cs="Arial"/>
          <w:b/>
          <w:sz w:val="22"/>
          <w:szCs w:val="24"/>
        </w:rPr>
        <w:t xml:space="preserve"> </w:t>
      </w:r>
    </w:p>
    <w:p w:rsidR="00CB486C" w:rsidRPr="006A4241" w:rsidRDefault="00CB486C" w:rsidP="00120C82">
      <w:pPr>
        <w:rPr>
          <w:sz w:val="22"/>
        </w:rPr>
      </w:pPr>
      <w:r w:rsidRPr="002A1881">
        <w:rPr>
          <w:rFonts w:cs="Arial"/>
          <w:sz w:val="22"/>
          <w:szCs w:val="24"/>
        </w:rPr>
        <w:t xml:space="preserve">This position does not have any direct supervisory responsibilities. </w:t>
      </w:r>
      <w:r w:rsidR="002B60FD">
        <w:rPr>
          <w:sz w:val="22"/>
        </w:rPr>
        <w:t xml:space="preserve">With minimal </w:t>
      </w:r>
      <w:r w:rsidR="002B60FD" w:rsidRPr="002E112C">
        <w:rPr>
          <w:sz w:val="22"/>
        </w:rPr>
        <w:t>supervision</w:t>
      </w:r>
      <w:r w:rsidR="002B60FD">
        <w:rPr>
          <w:sz w:val="22"/>
        </w:rPr>
        <w:t xml:space="preserve">, this position makes </w:t>
      </w:r>
      <w:r w:rsidR="002B60FD" w:rsidRPr="002E112C">
        <w:rPr>
          <w:sz w:val="22"/>
        </w:rPr>
        <w:t>decision</w:t>
      </w:r>
      <w:r w:rsidR="002B60FD">
        <w:rPr>
          <w:sz w:val="22"/>
        </w:rPr>
        <w:t xml:space="preserve">s based on objectives and procedures which </w:t>
      </w:r>
      <w:r w:rsidR="002B60FD" w:rsidRPr="002E112C">
        <w:rPr>
          <w:sz w:val="22"/>
        </w:rPr>
        <w:t>impacts internal and external environments.</w:t>
      </w:r>
    </w:p>
    <w:p w:rsidR="00CB486C" w:rsidRDefault="00CB486C">
      <w:pPr>
        <w:rPr>
          <w:rFonts w:cs="Arial"/>
          <w:b/>
          <w:szCs w:val="24"/>
        </w:rPr>
      </w:pPr>
    </w:p>
    <w:p w:rsidR="002A1881" w:rsidRDefault="00CB486C" w:rsidP="00120C82">
      <w:pPr>
        <w:rPr>
          <w:rFonts w:cs="Arial"/>
          <w:b/>
          <w:szCs w:val="24"/>
        </w:rPr>
      </w:pPr>
      <w:r w:rsidRPr="008A14E5">
        <w:rPr>
          <w:rFonts w:cs="Arial"/>
          <w:b/>
          <w:szCs w:val="24"/>
        </w:rPr>
        <w:t xml:space="preserve"> </w:t>
      </w:r>
      <w:r w:rsidR="007E402A" w:rsidRPr="007D3543">
        <w:rPr>
          <w:rFonts w:cs="Arial"/>
          <w:b/>
          <w:sz w:val="22"/>
          <w:szCs w:val="24"/>
        </w:rPr>
        <w:t>Working Conditions</w:t>
      </w:r>
      <w:r w:rsidR="00A34D80" w:rsidRPr="007D3543">
        <w:rPr>
          <w:rFonts w:cs="Arial"/>
          <w:b/>
          <w:sz w:val="22"/>
          <w:szCs w:val="24"/>
        </w:rPr>
        <w:t>:</w:t>
      </w:r>
    </w:p>
    <w:p w:rsidR="00F31E52" w:rsidRPr="002A1881" w:rsidRDefault="00B6217C" w:rsidP="00120C82">
      <w:pPr>
        <w:rPr>
          <w:rFonts w:cs="Arial"/>
          <w:sz w:val="22"/>
          <w:szCs w:val="24"/>
        </w:rPr>
      </w:pPr>
      <w:r w:rsidRPr="002A1881">
        <w:rPr>
          <w:rFonts w:cs="Arial"/>
          <w:sz w:val="22"/>
          <w:szCs w:val="24"/>
        </w:rPr>
        <w:t>This position wor</w:t>
      </w:r>
      <w:r w:rsidR="00DC7E44" w:rsidRPr="002A1881">
        <w:rPr>
          <w:rFonts w:cs="Arial"/>
          <w:sz w:val="22"/>
          <w:szCs w:val="24"/>
        </w:rPr>
        <w:t xml:space="preserve">ks in an </w:t>
      </w:r>
      <w:r w:rsidR="002B4B54" w:rsidRPr="002A1881">
        <w:rPr>
          <w:rFonts w:cs="Arial"/>
          <w:sz w:val="22"/>
          <w:szCs w:val="24"/>
        </w:rPr>
        <w:t xml:space="preserve">office </w:t>
      </w:r>
      <w:r w:rsidR="0082386A" w:rsidRPr="002A1881">
        <w:rPr>
          <w:rFonts w:cs="Arial"/>
          <w:sz w:val="22"/>
          <w:szCs w:val="24"/>
        </w:rPr>
        <w:t>environment</w:t>
      </w:r>
      <w:r w:rsidR="002B4B54" w:rsidRPr="002A1881">
        <w:rPr>
          <w:rFonts w:cs="Arial"/>
          <w:sz w:val="22"/>
          <w:szCs w:val="24"/>
        </w:rPr>
        <w:t xml:space="preserve"> with controlled temperatures and moderate noise levels.</w:t>
      </w:r>
    </w:p>
    <w:p w:rsidR="007E402A" w:rsidRPr="00973C2F" w:rsidRDefault="007E402A">
      <w:pPr>
        <w:rPr>
          <w:rFonts w:cs="Arial"/>
          <w:szCs w:val="24"/>
        </w:rPr>
      </w:pPr>
    </w:p>
    <w:p w:rsidR="00F31E52" w:rsidRPr="007D3543" w:rsidRDefault="00F31E52" w:rsidP="00F31E52">
      <w:pPr>
        <w:rPr>
          <w:b/>
          <w:sz w:val="22"/>
        </w:rPr>
      </w:pPr>
      <w:r w:rsidRPr="007D3543">
        <w:rPr>
          <w:b/>
          <w:sz w:val="22"/>
        </w:rPr>
        <w:t>Physical Demands:</w:t>
      </w:r>
    </w:p>
    <w:p w:rsidR="00F31E52" w:rsidRPr="002A1881" w:rsidRDefault="00F31E52" w:rsidP="00F31E52">
      <w:pPr>
        <w:rPr>
          <w:sz w:val="22"/>
        </w:rPr>
      </w:pPr>
      <w:r w:rsidRPr="002A1881">
        <w:rPr>
          <w:i/>
          <w:sz w:val="22"/>
        </w:rPr>
        <w:t>The physical demands described here are representative of those an employee encounters while successfully performing the essential functions of this job.</w:t>
      </w:r>
    </w:p>
    <w:p w:rsidR="00F31E52" w:rsidRPr="002A1881" w:rsidRDefault="00F31E52" w:rsidP="00F31E52">
      <w:pPr>
        <w:numPr>
          <w:ilvl w:val="0"/>
          <w:numId w:val="22"/>
        </w:numPr>
        <w:rPr>
          <w:sz w:val="22"/>
        </w:rPr>
      </w:pPr>
      <w:r w:rsidRPr="002A1881">
        <w:rPr>
          <w:sz w:val="22"/>
        </w:rPr>
        <w:t>The following physical activities are required over 2/3 of a typical day:</w:t>
      </w:r>
    </w:p>
    <w:p w:rsidR="00F31E52" w:rsidRPr="002A1881" w:rsidRDefault="00F31E52" w:rsidP="00F31E52">
      <w:pPr>
        <w:numPr>
          <w:ilvl w:val="2"/>
          <w:numId w:val="7"/>
        </w:numPr>
        <w:rPr>
          <w:sz w:val="22"/>
        </w:rPr>
      </w:pPr>
      <w:r w:rsidRPr="002A1881">
        <w:rPr>
          <w:sz w:val="22"/>
        </w:rPr>
        <w:t xml:space="preserve">Sitting </w:t>
      </w:r>
    </w:p>
    <w:p w:rsidR="00F31E52" w:rsidRPr="002A1881" w:rsidRDefault="00F31E52" w:rsidP="00F31E52">
      <w:pPr>
        <w:numPr>
          <w:ilvl w:val="2"/>
          <w:numId w:val="7"/>
        </w:numPr>
        <w:rPr>
          <w:sz w:val="22"/>
        </w:rPr>
      </w:pPr>
      <w:r w:rsidRPr="002A1881">
        <w:rPr>
          <w:sz w:val="22"/>
        </w:rPr>
        <w:t xml:space="preserve">Using hands to finger </w:t>
      </w:r>
    </w:p>
    <w:p w:rsidR="00F31E52" w:rsidRPr="002A1881" w:rsidRDefault="00F31E52" w:rsidP="00F31E52">
      <w:pPr>
        <w:numPr>
          <w:ilvl w:val="2"/>
          <w:numId w:val="7"/>
        </w:numPr>
        <w:rPr>
          <w:sz w:val="22"/>
        </w:rPr>
      </w:pPr>
      <w:r w:rsidRPr="002A1881">
        <w:rPr>
          <w:sz w:val="22"/>
        </w:rPr>
        <w:t xml:space="preserve">Handle or feel (data entry, handling samples, etc.) </w:t>
      </w:r>
    </w:p>
    <w:p w:rsidR="00F31E52" w:rsidRPr="002A1881" w:rsidRDefault="00F31E52" w:rsidP="00F31E52">
      <w:pPr>
        <w:numPr>
          <w:ilvl w:val="2"/>
          <w:numId w:val="7"/>
        </w:numPr>
        <w:rPr>
          <w:sz w:val="22"/>
        </w:rPr>
      </w:pPr>
      <w:r w:rsidRPr="002A1881">
        <w:rPr>
          <w:sz w:val="22"/>
        </w:rPr>
        <w:t>Talking or hearing</w:t>
      </w:r>
    </w:p>
    <w:p w:rsidR="00F31E52" w:rsidRPr="002A1881" w:rsidRDefault="00F31E52" w:rsidP="00F31E52">
      <w:pPr>
        <w:numPr>
          <w:ilvl w:val="0"/>
          <w:numId w:val="21"/>
        </w:numPr>
        <w:rPr>
          <w:sz w:val="22"/>
        </w:rPr>
      </w:pPr>
      <w:r w:rsidRPr="002A1881">
        <w:rPr>
          <w:sz w:val="22"/>
        </w:rPr>
        <w:t>The following physical activities are required 1/3 to 2/3 of a typical day:</w:t>
      </w:r>
    </w:p>
    <w:p w:rsidR="00F31E52" w:rsidRPr="002A1881" w:rsidRDefault="00F31E52" w:rsidP="00F31E52">
      <w:pPr>
        <w:numPr>
          <w:ilvl w:val="2"/>
          <w:numId w:val="21"/>
        </w:numPr>
        <w:rPr>
          <w:sz w:val="22"/>
        </w:rPr>
      </w:pPr>
      <w:r w:rsidRPr="002A1881">
        <w:rPr>
          <w:sz w:val="22"/>
        </w:rPr>
        <w:t>Standing and walking</w:t>
      </w:r>
    </w:p>
    <w:p w:rsidR="00F31E52" w:rsidRPr="002A1881" w:rsidRDefault="00F31E52" w:rsidP="00F31E52">
      <w:pPr>
        <w:numPr>
          <w:ilvl w:val="2"/>
          <w:numId w:val="7"/>
        </w:numPr>
        <w:rPr>
          <w:sz w:val="22"/>
        </w:rPr>
      </w:pPr>
      <w:r w:rsidRPr="002A1881">
        <w:rPr>
          <w:sz w:val="22"/>
        </w:rPr>
        <w:t>Stooping or kneeling</w:t>
      </w:r>
    </w:p>
    <w:p w:rsidR="00F31E52" w:rsidRPr="002A1881" w:rsidRDefault="00F31E52" w:rsidP="00F31E52">
      <w:pPr>
        <w:numPr>
          <w:ilvl w:val="2"/>
          <w:numId w:val="7"/>
        </w:numPr>
        <w:rPr>
          <w:sz w:val="22"/>
        </w:rPr>
      </w:pPr>
      <w:r w:rsidRPr="002A1881">
        <w:rPr>
          <w:sz w:val="22"/>
        </w:rPr>
        <w:t>Lifting up to 10 pounds</w:t>
      </w:r>
    </w:p>
    <w:p w:rsidR="00F31E52" w:rsidRPr="002A1881" w:rsidRDefault="00F31E52" w:rsidP="00F31E52">
      <w:pPr>
        <w:numPr>
          <w:ilvl w:val="0"/>
          <w:numId w:val="9"/>
        </w:numPr>
        <w:tabs>
          <w:tab w:val="clear" w:pos="360"/>
          <w:tab w:val="num" w:pos="720"/>
        </w:tabs>
        <w:ind w:left="720"/>
        <w:rPr>
          <w:sz w:val="22"/>
        </w:rPr>
      </w:pPr>
      <w:r w:rsidRPr="002A1881">
        <w:rPr>
          <w:sz w:val="22"/>
        </w:rPr>
        <w:t>Position requires the following vision requirements:</w:t>
      </w:r>
    </w:p>
    <w:p w:rsidR="00A34D80" w:rsidRPr="00EF11EF" w:rsidRDefault="00F31E52" w:rsidP="00F31E52">
      <w:pPr>
        <w:numPr>
          <w:ilvl w:val="2"/>
          <w:numId w:val="9"/>
        </w:numPr>
        <w:tabs>
          <w:tab w:val="clear" w:pos="1080"/>
          <w:tab w:val="num" w:pos="1440"/>
        </w:tabs>
        <w:ind w:left="1440"/>
        <w:rPr>
          <w:b/>
        </w:rPr>
      </w:pPr>
      <w:r w:rsidRPr="00EF11EF">
        <w:rPr>
          <w:sz w:val="22"/>
        </w:rPr>
        <w:t>Ability to distinguish color and shades of color</w:t>
      </w:r>
    </w:p>
    <w:sectPr w:rsidR="00A34D80" w:rsidRPr="00EF11EF" w:rsidSect="004B4EDD">
      <w:footerReference w:type="default" r:id="rId10"/>
      <w:pgSz w:w="12240" w:h="15840"/>
      <w:pgMar w:top="540"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482" w:rsidRDefault="00001482" w:rsidP="00D4666C">
      <w:r>
        <w:separator/>
      </w:r>
    </w:p>
  </w:endnote>
  <w:endnote w:type="continuationSeparator" w:id="0">
    <w:p w:rsidR="00001482" w:rsidRDefault="00001482" w:rsidP="00D46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8454"/>
      <w:docPartObj>
        <w:docPartGallery w:val="Page Numbers (Bottom of Page)"/>
        <w:docPartUnique/>
      </w:docPartObj>
    </w:sdtPr>
    <w:sdtEndPr/>
    <w:sdtContent>
      <w:sdt>
        <w:sdtPr>
          <w:id w:val="565050477"/>
          <w:docPartObj>
            <w:docPartGallery w:val="Page Numbers (Top of Page)"/>
            <w:docPartUnique/>
          </w:docPartObj>
        </w:sdtPr>
        <w:sdtEndPr/>
        <w:sdtContent>
          <w:p w:rsidR="0008383F" w:rsidRDefault="0008383F">
            <w:pPr>
              <w:pStyle w:val="Footer"/>
              <w:jc w:val="center"/>
            </w:pPr>
            <w:r w:rsidRPr="004E5B99">
              <w:rPr>
                <w:sz w:val="18"/>
              </w:rPr>
              <w:t xml:space="preserve">Page </w:t>
            </w:r>
            <w:r w:rsidRPr="004E5B99">
              <w:rPr>
                <w:b/>
                <w:sz w:val="18"/>
                <w:szCs w:val="24"/>
              </w:rPr>
              <w:fldChar w:fldCharType="begin"/>
            </w:r>
            <w:r w:rsidRPr="004E5B99">
              <w:rPr>
                <w:b/>
                <w:sz w:val="18"/>
              </w:rPr>
              <w:instrText xml:space="preserve"> PAGE </w:instrText>
            </w:r>
            <w:r w:rsidRPr="004E5B99">
              <w:rPr>
                <w:b/>
                <w:sz w:val="18"/>
                <w:szCs w:val="24"/>
              </w:rPr>
              <w:fldChar w:fldCharType="separate"/>
            </w:r>
            <w:r w:rsidR="004B4EDD">
              <w:rPr>
                <w:b/>
                <w:noProof/>
                <w:sz w:val="18"/>
              </w:rPr>
              <w:t>2</w:t>
            </w:r>
            <w:r w:rsidRPr="004E5B99">
              <w:rPr>
                <w:b/>
                <w:sz w:val="18"/>
                <w:szCs w:val="24"/>
              </w:rPr>
              <w:fldChar w:fldCharType="end"/>
            </w:r>
            <w:r w:rsidRPr="004E5B99">
              <w:rPr>
                <w:sz w:val="18"/>
              </w:rPr>
              <w:t xml:space="preserve"> of </w:t>
            </w:r>
            <w:r w:rsidRPr="004E5B99">
              <w:rPr>
                <w:b/>
                <w:sz w:val="18"/>
                <w:szCs w:val="24"/>
              </w:rPr>
              <w:fldChar w:fldCharType="begin"/>
            </w:r>
            <w:r w:rsidRPr="004E5B99">
              <w:rPr>
                <w:b/>
                <w:sz w:val="18"/>
              </w:rPr>
              <w:instrText xml:space="preserve"> NUMPAGES  </w:instrText>
            </w:r>
            <w:r w:rsidRPr="004E5B99">
              <w:rPr>
                <w:b/>
                <w:sz w:val="18"/>
                <w:szCs w:val="24"/>
              </w:rPr>
              <w:fldChar w:fldCharType="separate"/>
            </w:r>
            <w:r w:rsidR="004B4EDD">
              <w:rPr>
                <w:b/>
                <w:noProof/>
                <w:sz w:val="18"/>
              </w:rPr>
              <w:t>2</w:t>
            </w:r>
            <w:r w:rsidRPr="004E5B99">
              <w:rPr>
                <w:b/>
                <w:sz w:val="18"/>
                <w:szCs w:val="24"/>
              </w:rPr>
              <w:fldChar w:fldCharType="end"/>
            </w:r>
          </w:p>
        </w:sdtContent>
      </w:sdt>
    </w:sdtContent>
  </w:sdt>
  <w:p w:rsidR="0008383F" w:rsidRDefault="000838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482" w:rsidRDefault="00001482" w:rsidP="00D4666C">
      <w:r>
        <w:separator/>
      </w:r>
    </w:p>
  </w:footnote>
  <w:footnote w:type="continuationSeparator" w:id="0">
    <w:p w:rsidR="00001482" w:rsidRDefault="00001482" w:rsidP="00D466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3CF6"/>
    <w:multiLevelType w:val="hybridMultilevel"/>
    <w:tmpl w:val="E9169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F3B7F"/>
    <w:multiLevelType w:val="hybridMultilevel"/>
    <w:tmpl w:val="80581C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0F2931"/>
    <w:multiLevelType w:val="hybridMultilevel"/>
    <w:tmpl w:val="040EC9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092049DE"/>
    <w:multiLevelType w:val="hybridMultilevel"/>
    <w:tmpl w:val="128621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3E3A2C"/>
    <w:multiLevelType w:val="hybridMultilevel"/>
    <w:tmpl w:val="AF14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F973E5"/>
    <w:multiLevelType w:val="hybridMultilevel"/>
    <w:tmpl w:val="F15E6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B82AFD"/>
    <w:multiLevelType w:val="hybridMultilevel"/>
    <w:tmpl w:val="F190E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70614B"/>
    <w:multiLevelType w:val="hybridMultilevel"/>
    <w:tmpl w:val="79181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1D5E65"/>
    <w:multiLevelType w:val="hybridMultilevel"/>
    <w:tmpl w:val="4094DE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FE1799"/>
    <w:multiLevelType w:val="hybridMultilevel"/>
    <w:tmpl w:val="21BEB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B74801"/>
    <w:multiLevelType w:val="hybridMultilevel"/>
    <w:tmpl w:val="26FAD1B4"/>
    <w:lvl w:ilvl="0" w:tplc="5E729CDC">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2CF74204"/>
    <w:multiLevelType w:val="hybridMultilevel"/>
    <w:tmpl w:val="FE583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AA01EC"/>
    <w:multiLevelType w:val="hybridMultilevel"/>
    <w:tmpl w:val="8536F79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nsid w:val="3618774D"/>
    <w:multiLevelType w:val="hybridMultilevel"/>
    <w:tmpl w:val="0B262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B14FAC"/>
    <w:multiLevelType w:val="hybridMultilevel"/>
    <w:tmpl w:val="935A8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CC3D91"/>
    <w:multiLevelType w:val="hybridMultilevel"/>
    <w:tmpl w:val="48705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032E02"/>
    <w:multiLevelType w:val="hybridMultilevel"/>
    <w:tmpl w:val="9D462EEA"/>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7">
    <w:nsid w:val="42992C88"/>
    <w:multiLevelType w:val="hybridMultilevel"/>
    <w:tmpl w:val="EF90F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233C93"/>
    <w:multiLevelType w:val="hybridMultilevel"/>
    <w:tmpl w:val="3EFC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AF42B4"/>
    <w:multiLevelType w:val="hybridMultilevel"/>
    <w:tmpl w:val="906C074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0">
    <w:nsid w:val="53372F9C"/>
    <w:multiLevelType w:val="hybridMultilevel"/>
    <w:tmpl w:val="5CF0B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4072A0"/>
    <w:multiLevelType w:val="hybridMultilevel"/>
    <w:tmpl w:val="8A0438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2">
    <w:nsid w:val="671D1341"/>
    <w:multiLevelType w:val="hybridMultilevel"/>
    <w:tmpl w:val="ACB2CF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DA5933"/>
    <w:multiLevelType w:val="hybridMultilevel"/>
    <w:tmpl w:val="5EFC6FF4"/>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4">
    <w:nsid w:val="6E9C1AFD"/>
    <w:multiLevelType w:val="hybridMultilevel"/>
    <w:tmpl w:val="185A9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9B47E0"/>
    <w:multiLevelType w:val="hybridMultilevel"/>
    <w:tmpl w:val="27D2EF26"/>
    <w:lvl w:ilvl="0" w:tplc="04090005">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77820955"/>
    <w:multiLevelType w:val="hybridMultilevel"/>
    <w:tmpl w:val="8380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506594"/>
    <w:multiLevelType w:val="hybridMultilevel"/>
    <w:tmpl w:val="D64E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2"/>
  </w:num>
  <w:num w:numId="3">
    <w:abstractNumId w:val="25"/>
  </w:num>
  <w:num w:numId="4">
    <w:abstractNumId w:val="15"/>
  </w:num>
  <w:num w:numId="5">
    <w:abstractNumId w:val="24"/>
  </w:num>
  <w:num w:numId="6">
    <w:abstractNumId w:val="26"/>
  </w:num>
  <w:num w:numId="7">
    <w:abstractNumId w:val="10"/>
  </w:num>
  <w:num w:numId="8">
    <w:abstractNumId w:val="21"/>
  </w:num>
  <w:num w:numId="9">
    <w:abstractNumId w:val="16"/>
  </w:num>
  <w:num w:numId="10">
    <w:abstractNumId w:val="19"/>
  </w:num>
  <w:num w:numId="11">
    <w:abstractNumId w:val="23"/>
  </w:num>
  <w:num w:numId="12">
    <w:abstractNumId w:val="3"/>
  </w:num>
  <w:num w:numId="13">
    <w:abstractNumId w:val="4"/>
  </w:num>
  <w:num w:numId="14">
    <w:abstractNumId w:val="6"/>
  </w:num>
  <w:num w:numId="15">
    <w:abstractNumId w:val="18"/>
  </w:num>
  <w:num w:numId="16">
    <w:abstractNumId w:val="17"/>
  </w:num>
  <w:num w:numId="17">
    <w:abstractNumId w:val="7"/>
  </w:num>
  <w:num w:numId="18">
    <w:abstractNumId w:val="13"/>
  </w:num>
  <w:num w:numId="19">
    <w:abstractNumId w:val="0"/>
  </w:num>
  <w:num w:numId="20">
    <w:abstractNumId w:val="11"/>
  </w:num>
  <w:num w:numId="21">
    <w:abstractNumId w:val="2"/>
  </w:num>
  <w:num w:numId="22">
    <w:abstractNumId w:val="22"/>
  </w:num>
  <w:num w:numId="23">
    <w:abstractNumId w:val="9"/>
  </w:num>
  <w:num w:numId="24">
    <w:abstractNumId w:val="14"/>
  </w:num>
  <w:num w:numId="25">
    <w:abstractNumId w:val="8"/>
  </w:num>
  <w:num w:numId="26">
    <w:abstractNumId w:val="1"/>
  </w:num>
  <w:num w:numId="27">
    <w:abstractNumId w:val="20"/>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02A"/>
    <w:rsid w:val="00001482"/>
    <w:rsid w:val="00051091"/>
    <w:rsid w:val="00055675"/>
    <w:rsid w:val="000605AC"/>
    <w:rsid w:val="00071AFC"/>
    <w:rsid w:val="0007593D"/>
    <w:rsid w:val="00075BBE"/>
    <w:rsid w:val="0008383F"/>
    <w:rsid w:val="00086B33"/>
    <w:rsid w:val="0008778B"/>
    <w:rsid w:val="000B7D6D"/>
    <w:rsid w:val="000C3D54"/>
    <w:rsid w:val="000D054B"/>
    <w:rsid w:val="001059ED"/>
    <w:rsid w:val="00111764"/>
    <w:rsid w:val="00120C82"/>
    <w:rsid w:val="001275C0"/>
    <w:rsid w:val="00144199"/>
    <w:rsid w:val="001939C3"/>
    <w:rsid w:val="001971EB"/>
    <w:rsid w:val="001A01F4"/>
    <w:rsid w:val="001D3825"/>
    <w:rsid w:val="0020568A"/>
    <w:rsid w:val="0023178E"/>
    <w:rsid w:val="00241CD4"/>
    <w:rsid w:val="00246D03"/>
    <w:rsid w:val="0025512E"/>
    <w:rsid w:val="002703ED"/>
    <w:rsid w:val="002943D2"/>
    <w:rsid w:val="002A1881"/>
    <w:rsid w:val="002B4B54"/>
    <w:rsid w:val="002B60FD"/>
    <w:rsid w:val="002C14F9"/>
    <w:rsid w:val="002F4AFB"/>
    <w:rsid w:val="002F7606"/>
    <w:rsid w:val="00300B9C"/>
    <w:rsid w:val="00313D43"/>
    <w:rsid w:val="0033691F"/>
    <w:rsid w:val="00354DC8"/>
    <w:rsid w:val="003636C2"/>
    <w:rsid w:val="00393F14"/>
    <w:rsid w:val="003A1B78"/>
    <w:rsid w:val="003E0893"/>
    <w:rsid w:val="003E2735"/>
    <w:rsid w:val="00426C81"/>
    <w:rsid w:val="0045437A"/>
    <w:rsid w:val="00463020"/>
    <w:rsid w:val="0047006C"/>
    <w:rsid w:val="00471F19"/>
    <w:rsid w:val="00481BEE"/>
    <w:rsid w:val="00483CC1"/>
    <w:rsid w:val="004A3264"/>
    <w:rsid w:val="004B38D4"/>
    <w:rsid w:val="004B4EDD"/>
    <w:rsid w:val="004C522C"/>
    <w:rsid w:val="004E5356"/>
    <w:rsid w:val="004E5B99"/>
    <w:rsid w:val="004F62A9"/>
    <w:rsid w:val="005029E4"/>
    <w:rsid w:val="00510BFE"/>
    <w:rsid w:val="005174CF"/>
    <w:rsid w:val="005315C6"/>
    <w:rsid w:val="005428C1"/>
    <w:rsid w:val="00561A13"/>
    <w:rsid w:val="005A2A67"/>
    <w:rsid w:val="005A40A4"/>
    <w:rsid w:val="005E2BFD"/>
    <w:rsid w:val="005E7145"/>
    <w:rsid w:val="005F79E2"/>
    <w:rsid w:val="0060336E"/>
    <w:rsid w:val="006112A2"/>
    <w:rsid w:val="00614423"/>
    <w:rsid w:val="006247C9"/>
    <w:rsid w:val="0062588D"/>
    <w:rsid w:val="00630404"/>
    <w:rsid w:val="00647E34"/>
    <w:rsid w:val="0065424E"/>
    <w:rsid w:val="006632D3"/>
    <w:rsid w:val="00672917"/>
    <w:rsid w:val="006A1FC9"/>
    <w:rsid w:val="006A4241"/>
    <w:rsid w:val="006B0A6A"/>
    <w:rsid w:val="007021DF"/>
    <w:rsid w:val="007108A3"/>
    <w:rsid w:val="00710CBB"/>
    <w:rsid w:val="00740DD8"/>
    <w:rsid w:val="007760ED"/>
    <w:rsid w:val="00780965"/>
    <w:rsid w:val="00785F70"/>
    <w:rsid w:val="00787F2A"/>
    <w:rsid w:val="007A2E8B"/>
    <w:rsid w:val="007D122E"/>
    <w:rsid w:val="007D3543"/>
    <w:rsid w:val="007E402A"/>
    <w:rsid w:val="007E47EE"/>
    <w:rsid w:val="0080350E"/>
    <w:rsid w:val="0082386A"/>
    <w:rsid w:val="0085051F"/>
    <w:rsid w:val="008571BA"/>
    <w:rsid w:val="00866243"/>
    <w:rsid w:val="0087457A"/>
    <w:rsid w:val="008A14E5"/>
    <w:rsid w:val="008A5476"/>
    <w:rsid w:val="008B4F0F"/>
    <w:rsid w:val="008B605A"/>
    <w:rsid w:val="008D4857"/>
    <w:rsid w:val="008F0B44"/>
    <w:rsid w:val="00920373"/>
    <w:rsid w:val="00924B5C"/>
    <w:rsid w:val="009623DB"/>
    <w:rsid w:val="00973C2F"/>
    <w:rsid w:val="00984D96"/>
    <w:rsid w:val="00994CFA"/>
    <w:rsid w:val="00997795"/>
    <w:rsid w:val="009C6BCB"/>
    <w:rsid w:val="009F43C8"/>
    <w:rsid w:val="009F496D"/>
    <w:rsid w:val="00A02C1F"/>
    <w:rsid w:val="00A24985"/>
    <w:rsid w:val="00A317B1"/>
    <w:rsid w:val="00A34D80"/>
    <w:rsid w:val="00A36C38"/>
    <w:rsid w:val="00A53FD6"/>
    <w:rsid w:val="00AA6EB2"/>
    <w:rsid w:val="00AB09FE"/>
    <w:rsid w:val="00AB33F1"/>
    <w:rsid w:val="00AC4888"/>
    <w:rsid w:val="00AE6121"/>
    <w:rsid w:val="00AE6A83"/>
    <w:rsid w:val="00B205D4"/>
    <w:rsid w:val="00B6217C"/>
    <w:rsid w:val="00B75F76"/>
    <w:rsid w:val="00BA6E03"/>
    <w:rsid w:val="00BC2DD8"/>
    <w:rsid w:val="00BD1C36"/>
    <w:rsid w:val="00BF51B5"/>
    <w:rsid w:val="00C33A14"/>
    <w:rsid w:val="00C577FC"/>
    <w:rsid w:val="00C57D05"/>
    <w:rsid w:val="00C62C55"/>
    <w:rsid w:val="00C641FA"/>
    <w:rsid w:val="00C6753F"/>
    <w:rsid w:val="00C67B60"/>
    <w:rsid w:val="00C90C08"/>
    <w:rsid w:val="00C90F3A"/>
    <w:rsid w:val="00CA5D1C"/>
    <w:rsid w:val="00CA7369"/>
    <w:rsid w:val="00CB486C"/>
    <w:rsid w:val="00CE7C21"/>
    <w:rsid w:val="00CF7D04"/>
    <w:rsid w:val="00D14B60"/>
    <w:rsid w:val="00D16F3F"/>
    <w:rsid w:val="00D26C74"/>
    <w:rsid w:val="00D34184"/>
    <w:rsid w:val="00D4666C"/>
    <w:rsid w:val="00D64F6B"/>
    <w:rsid w:val="00D67003"/>
    <w:rsid w:val="00DA7990"/>
    <w:rsid w:val="00DB2BF4"/>
    <w:rsid w:val="00DC7E44"/>
    <w:rsid w:val="00E065E7"/>
    <w:rsid w:val="00E17347"/>
    <w:rsid w:val="00E32B32"/>
    <w:rsid w:val="00E4525F"/>
    <w:rsid w:val="00E62EB5"/>
    <w:rsid w:val="00E837DB"/>
    <w:rsid w:val="00E84B41"/>
    <w:rsid w:val="00EC0CD5"/>
    <w:rsid w:val="00EC6F03"/>
    <w:rsid w:val="00EE39AA"/>
    <w:rsid w:val="00EF11EF"/>
    <w:rsid w:val="00EF13B3"/>
    <w:rsid w:val="00EF63D3"/>
    <w:rsid w:val="00F20348"/>
    <w:rsid w:val="00F239DF"/>
    <w:rsid w:val="00F26027"/>
    <w:rsid w:val="00F31E52"/>
    <w:rsid w:val="00F47175"/>
    <w:rsid w:val="00F5176D"/>
    <w:rsid w:val="00F54749"/>
    <w:rsid w:val="00F56009"/>
    <w:rsid w:val="00F56D9B"/>
    <w:rsid w:val="00F72A80"/>
    <w:rsid w:val="00F73746"/>
    <w:rsid w:val="00FA25F2"/>
    <w:rsid w:val="00FB05C9"/>
    <w:rsid w:val="00FB1E6C"/>
    <w:rsid w:val="00FB72D7"/>
    <w:rsid w:val="00FC4062"/>
    <w:rsid w:val="00FD1050"/>
    <w:rsid w:val="00FD3377"/>
    <w:rsid w:val="00FE1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2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402A"/>
    <w:rPr>
      <w:rFonts w:ascii="Tahoma" w:hAnsi="Tahoma" w:cs="Tahoma"/>
      <w:sz w:val="16"/>
      <w:szCs w:val="16"/>
    </w:rPr>
  </w:style>
  <w:style w:type="character" w:customStyle="1" w:styleId="BalloonTextChar">
    <w:name w:val="Balloon Text Char"/>
    <w:basedOn w:val="DefaultParagraphFont"/>
    <w:link w:val="BalloonText"/>
    <w:uiPriority w:val="99"/>
    <w:semiHidden/>
    <w:rsid w:val="007E402A"/>
    <w:rPr>
      <w:rFonts w:ascii="Tahoma" w:hAnsi="Tahoma" w:cs="Tahoma"/>
      <w:sz w:val="16"/>
      <w:szCs w:val="16"/>
    </w:rPr>
  </w:style>
  <w:style w:type="table" w:styleId="TableGrid">
    <w:name w:val="Table Grid"/>
    <w:basedOn w:val="TableNormal"/>
    <w:uiPriority w:val="59"/>
    <w:rsid w:val="007E402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34D80"/>
    <w:pPr>
      <w:ind w:left="720"/>
      <w:contextualSpacing/>
    </w:pPr>
  </w:style>
  <w:style w:type="paragraph" w:styleId="Header">
    <w:name w:val="header"/>
    <w:basedOn w:val="Normal"/>
    <w:link w:val="HeaderChar"/>
    <w:uiPriority w:val="99"/>
    <w:semiHidden/>
    <w:unhideWhenUsed/>
    <w:rsid w:val="00D4666C"/>
    <w:pPr>
      <w:tabs>
        <w:tab w:val="center" w:pos="4680"/>
        <w:tab w:val="right" w:pos="9360"/>
      </w:tabs>
    </w:pPr>
  </w:style>
  <w:style w:type="character" w:customStyle="1" w:styleId="HeaderChar">
    <w:name w:val="Header Char"/>
    <w:basedOn w:val="DefaultParagraphFont"/>
    <w:link w:val="Header"/>
    <w:uiPriority w:val="99"/>
    <w:semiHidden/>
    <w:rsid w:val="00D4666C"/>
  </w:style>
  <w:style w:type="paragraph" w:styleId="Footer">
    <w:name w:val="footer"/>
    <w:basedOn w:val="Normal"/>
    <w:link w:val="FooterChar"/>
    <w:uiPriority w:val="99"/>
    <w:unhideWhenUsed/>
    <w:rsid w:val="00D4666C"/>
    <w:pPr>
      <w:tabs>
        <w:tab w:val="center" w:pos="4680"/>
        <w:tab w:val="right" w:pos="9360"/>
      </w:tabs>
    </w:pPr>
  </w:style>
  <w:style w:type="character" w:customStyle="1" w:styleId="FooterChar">
    <w:name w:val="Footer Char"/>
    <w:basedOn w:val="DefaultParagraphFont"/>
    <w:link w:val="Footer"/>
    <w:uiPriority w:val="99"/>
    <w:rsid w:val="00D4666C"/>
  </w:style>
  <w:style w:type="character" w:styleId="CommentReference">
    <w:name w:val="annotation reference"/>
    <w:basedOn w:val="DefaultParagraphFont"/>
    <w:uiPriority w:val="99"/>
    <w:semiHidden/>
    <w:unhideWhenUsed/>
    <w:rsid w:val="002B60FD"/>
    <w:rPr>
      <w:sz w:val="16"/>
      <w:szCs w:val="16"/>
    </w:rPr>
  </w:style>
  <w:style w:type="paragraph" w:styleId="CommentText">
    <w:name w:val="annotation text"/>
    <w:basedOn w:val="Normal"/>
    <w:link w:val="CommentTextChar"/>
    <w:uiPriority w:val="99"/>
    <w:semiHidden/>
    <w:unhideWhenUsed/>
    <w:rsid w:val="002B60FD"/>
    <w:rPr>
      <w:sz w:val="20"/>
      <w:szCs w:val="20"/>
    </w:rPr>
  </w:style>
  <w:style w:type="character" w:customStyle="1" w:styleId="CommentTextChar">
    <w:name w:val="Comment Text Char"/>
    <w:basedOn w:val="DefaultParagraphFont"/>
    <w:link w:val="CommentText"/>
    <w:uiPriority w:val="99"/>
    <w:semiHidden/>
    <w:rsid w:val="002B60FD"/>
    <w:rPr>
      <w:sz w:val="20"/>
      <w:szCs w:val="20"/>
    </w:rPr>
  </w:style>
  <w:style w:type="paragraph" w:styleId="CommentSubject">
    <w:name w:val="annotation subject"/>
    <w:basedOn w:val="CommentText"/>
    <w:next w:val="CommentText"/>
    <w:link w:val="CommentSubjectChar"/>
    <w:uiPriority w:val="99"/>
    <w:semiHidden/>
    <w:unhideWhenUsed/>
    <w:rsid w:val="002B60FD"/>
    <w:rPr>
      <w:b/>
      <w:bCs/>
    </w:rPr>
  </w:style>
  <w:style w:type="character" w:customStyle="1" w:styleId="CommentSubjectChar">
    <w:name w:val="Comment Subject Char"/>
    <w:basedOn w:val="CommentTextChar"/>
    <w:link w:val="CommentSubject"/>
    <w:uiPriority w:val="99"/>
    <w:semiHidden/>
    <w:rsid w:val="002B60F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2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402A"/>
    <w:rPr>
      <w:rFonts w:ascii="Tahoma" w:hAnsi="Tahoma" w:cs="Tahoma"/>
      <w:sz w:val="16"/>
      <w:szCs w:val="16"/>
    </w:rPr>
  </w:style>
  <w:style w:type="character" w:customStyle="1" w:styleId="BalloonTextChar">
    <w:name w:val="Balloon Text Char"/>
    <w:basedOn w:val="DefaultParagraphFont"/>
    <w:link w:val="BalloonText"/>
    <w:uiPriority w:val="99"/>
    <w:semiHidden/>
    <w:rsid w:val="007E402A"/>
    <w:rPr>
      <w:rFonts w:ascii="Tahoma" w:hAnsi="Tahoma" w:cs="Tahoma"/>
      <w:sz w:val="16"/>
      <w:szCs w:val="16"/>
    </w:rPr>
  </w:style>
  <w:style w:type="table" w:styleId="TableGrid">
    <w:name w:val="Table Grid"/>
    <w:basedOn w:val="TableNormal"/>
    <w:uiPriority w:val="59"/>
    <w:rsid w:val="007E402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34D80"/>
    <w:pPr>
      <w:ind w:left="720"/>
      <w:contextualSpacing/>
    </w:pPr>
  </w:style>
  <w:style w:type="paragraph" w:styleId="Header">
    <w:name w:val="header"/>
    <w:basedOn w:val="Normal"/>
    <w:link w:val="HeaderChar"/>
    <w:uiPriority w:val="99"/>
    <w:semiHidden/>
    <w:unhideWhenUsed/>
    <w:rsid w:val="00D4666C"/>
    <w:pPr>
      <w:tabs>
        <w:tab w:val="center" w:pos="4680"/>
        <w:tab w:val="right" w:pos="9360"/>
      </w:tabs>
    </w:pPr>
  </w:style>
  <w:style w:type="character" w:customStyle="1" w:styleId="HeaderChar">
    <w:name w:val="Header Char"/>
    <w:basedOn w:val="DefaultParagraphFont"/>
    <w:link w:val="Header"/>
    <w:uiPriority w:val="99"/>
    <w:semiHidden/>
    <w:rsid w:val="00D4666C"/>
  </w:style>
  <w:style w:type="paragraph" w:styleId="Footer">
    <w:name w:val="footer"/>
    <w:basedOn w:val="Normal"/>
    <w:link w:val="FooterChar"/>
    <w:uiPriority w:val="99"/>
    <w:unhideWhenUsed/>
    <w:rsid w:val="00D4666C"/>
    <w:pPr>
      <w:tabs>
        <w:tab w:val="center" w:pos="4680"/>
        <w:tab w:val="right" w:pos="9360"/>
      </w:tabs>
    </w:pPr>
  </w:style>
  <w:style w:type="character" w:customStyle="1" w:styleId="FooterChar">
    <w:name w:val="Footer Char"/>
    <w:basedOn w:val="DefaultParagraphFont"/>
    <w:link w:val="Footer"/>
    <w:uiPriority w:val="99"/>
    <w:rsid w:val="00D4666C"/>
  </w:style>
  <w:style w:type="character" w:styleId="CommentReference">
    <w:name w:val="annotation reference"/>
    <w:basedOn w:val="DefaultParagraphFont"/>
    <w:uiPriority w:val="99"/>
    <w:semiHidden/>
    <w:unhideWhenUsed/>
    <w:rsid w:val="002B60FD"/>
    <w:rPr>
      <w:sz w:val="16"/>
      <w:szCs w:val="16"/>
    </w:rPr>
  </w:style>
  <w:style w:type="paragraph" w:styleId="CommentText">
    <w:name w:val="annotation text"/>
    <w:basedOn w:val="Normal"/>
    <w:link w:val="CommentTextChar"/>
    <w:uiPriority w:val="99"/>
    <w:semiHidden/>
    <w:unhideWhenUsed/>
    <w:rsid w:val="002B60FD"/>
    <w:rPr>
      <w:sz w:val="20"/>
      <w:szCs w:val="20"/>
    </w:rPr>
  </w:style>
  <w:style w:type="character" w:customStyle="1" w:styleId="CommentTextChar">
    <w:name w:val="Comment Text Char"/>
    <w:basedOn w:val="DefaultParagraphFont"/>
    <w:link w:val="CommentText"/>
    <w:uiPriority w:val="99"/>
    <w:semiHidden/>
    <w:rsid w:val="002B60FD"/>
    <w:rPr>
      <w:sz w:val="20"/>
      <w:szCs w:val="20"/>
    </w:rPr>
  </w:style>
  <w:style w:type="paragraph" w:styleId="CommentSubject">
    <w:name w:val="annotation subject"/>
    <w:basedOn w:val="CommentText"/>
    <w:next w:val="CommentText"/>
    <w:link w:val="CommentSubjectChar"/>
    <w:uiPriority w:val="99"/>
    <w:semiHidden/>
    <w:unhideWhenUsed/>
    <w:rsid w:val="002B60FD"/>
    <w:rPr>
      <w:b/>
      <w:bCs/>
    </w:rPr>
  </w:style>
  <w:style w:type="character" w:customStyle="1" w:styleId="CommentSubjectChar">
    <w:name w:val="Comment Subject Char"/>
    <w:basedOn w:val="CommentTextChar"/>
    <w:link w:val="CommentSubject"/>
    <w:uiPriority w:val="99"/>
    <w:semiHidden/>
    <w:rsid w:val="002B60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33406">
      <w:bodyDiv w:val="1"/>
      <w:marLeft w:val="0"/>
      <w:marRight w:val="0"/>
      <w:marTop w:val="0"/>
      <w:marBottom w:val="0"/>
      <w:divBdr>
        <w:top w:val="none" w:sz="0" w:space="0" w:color="auto"/>
        <w:left w:val="none" w:sz="0" w:space="0" w:color="auto"/>
        <w:bottom w:val="none" w:sz="0" w:space="0" w:color="auto"/>
        <w:right w:val="none" w:sz="0" w:space="0" w:color="auto"/>
      </w:divBdr>
    </w:div>
    <w:div w:id="1220097114">
      <w:bodyDiv w:val="1"/>
      <w:marLeft w:val="0"/>
      <w:marRight w:val="0"/>
      <w:marTop w:val="0"/>
      <w:marBottom w:val="0"/>
      <w:divBdr>
        <w:top w:val="none" w:sz="0" w:space="0" w:color="auto"/>
        <w:left w:val="none" w:sz="0" w:space="0" w:color="auto"/>
        <w:bottom w:val="none" w:sz="0" w:space="0" w:color="auto"/>
        <w:right w:val="none" w:sz="0" w:space="0" w:color="auto"/>
      </w:divBdr>
      <w:divsChild>
        <w:div w:id="1169903056">
          <w:marLeft w:val="0"/>
          <w:marRight w:val="0"/>
          <w:marTop w:val="0"/>
          <w:marBottom w:val="0"/>
          <w:divBdr>
            <w:top w:val="none" w:sz="0" w:space="0" w:color="auto"/>
            <w:left w:val="none" w:sz="0" w:space="0" w:color="auto"/>
            <w:bottom w:val="none" w:sz="0" w:space="0" w:color="auto"/>
            <w:right w:val="none" w:sz="0" w:space="0" w:color="auto"/>
          </w:divBdr>
          <w:divsChild>
            <w:div w:id="1744796559">
              <w:marLeft w:val="0"/>
              <w:marRight w:val="0"/>
              <w:marTop w:val="0"/>
              <w:marBottom w:val="0"/>
              <w:divBdr>
                <w:top w:val="none" w:sz="0" w:space="0" w:color="auto"/>
                <w:left w:val="none" w:sz="0" w:space="0" w:color="auto"/>
                <w:bottom w:val="none" w:sz="0" w:space="0" w:color="auto"/>
                <w:right w:val="none" w:sz="0" w:space="0" w:color="auto"/>
              </w:divBdr>
              <w:divsChild>
                <w:div w:id="678042161">
                  <w:marLeft w:val="0"/>
                  <w:marRight w:val="0"/>
                  <w:marTop w:val="0"/>
                  <w:marBottom w:val="0"/>
                  <w:divBdr>
                    <w:top w:val="none" w:sz="0" w:space="0" w:color="auto"/>
                    <w:left w:val="none" w:sz="0" w:space="0" w:color="auto"/>
                    <w:bottom w:val="none" w:sz="0" w:space="0" w:color="auto"/>
                    <w:right w:val="none" w:sz="0" w:space="0" w:color="auto"/>
                  </w:divBdr>
                  <w:divsChild>
                    <w:div w:id="987322549">
                      <w:marLeft w:val="0"/>
                      <w:marRight w:val="0"/>
                      <w:marTop w:val="0"/>
                      <w:marBottom w:val="0"/>
                      <w:divBdr>
                        <w:top w:val="none" w:sz="0" w:space="0" w:color="auto"/>
                        <w:left w:val="single" w:sz="6" w:space="12" w:color="B9B9B9"/>
                        <w:bottom w:val="none" w:sz="0" w:space="0" w:color="auto"/>
                        <w:right w:val="single" w:sz="6" w:space="12" w:color="B9B9B9"/>
                      </w:divBdr>
                      <w:divsChild>
                        <w:div w:id="2153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06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4C552-4F2D-4925-BB27-59CB80A73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Lumber Liquidators</Company>
  <LinksUpToDate>false</LinksUpToDate>
  <CharactersWithSpaces>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kguidt</dc:creator>
  <cp:lastModifiedBy>Elizabeth "Liz" Moniz</cp:lastModifiedBy>
  <cp:revision>3</cp:revision>
  <cp:lastPrinted>2014-12-04T20:42:00Z</cp:lastPrinted>
  <dcterms:created xsi:type="dcterms:W3CDTF">2015-12-07T16:38:00Z</dcterms:created>
  <dcterms:modified xsi:type="dcterms:W3CDTF">2015-12-07T16:38:00Z</dcterms:modified>
</cp:coreProperties>
</file>