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04A95" w14:textId="77777777" w:rsidR="00C10A1C" w:rsidRPr="004C5B3D" w:rsidRDefault="00C10A1C" w:rsidP="00333522">
      <w:pPr>
        <w:jc w:val="both"/>
        <w:rPr>
          <w:rFonts w:ascii="Arial" w:hAnsi="Arial" w:cs="Arial"/>
          <w:b/>
          <w:sz w:val="20"/>
          <w:szCs w:val="20"/>
          <w:u w:val="single"/>
        </w:rPr>
      </w:pPr>
    </w:p>
    <w:p w14:paraId="46AA0F50" w14:textId="77777777" w:rsidR="00BD3BE4" w:rsidRDefault="00BD3BE4" w:rsidP="00BD3BE4">
      <w:pPr>
        <w:jc w:val="center"/>
        <w:rPr>
          <w:rFonts w:ascii="Arial" w:hAnsi="Arial" w:cs="Arial"/>
          <w:b/>
          <w:sz w:val="32"/>
          <w:szCs w:val="32"/>
        </w:rPr>
      </w:pPr>
      <w:r w:rsidRPr="009A5ECC">
        <w:rPr>
          <w:rFonts w:ascii="Arial" w:hAnsi="Arial" w:cs="Arial"/>
          <w:b/>
          <w:sz w:val="32"/>
          <w:szCs w:val="32"/>
        </w:rPr>
        <w:t>Yegor Yelenchak</w:t>
      </w:r>
    </w:p>
    <w:p w14:paraId="27CB7C2D" w14:textId="61F51FFB" w:rsidR="009C09D8" w:rsidRDefault="00943500" w:rsidP="00943500">
      <w:pPr>
        <w:jc w:val="center"/>
        <w:rPr>
          <w:rFonts w:ascii="Arial" w:hAnsi="Arial" w:cs="Arial"/>
          <w:b/>
          <w:sz w:val="20"/>
          <w:szCs w:val="20"/>
        </w:rPr>
      </w:pPr>
      <w:r>
        <w:rPr>
          <w:rFonts w:ascii="Arial" w:hAnsi="Arial" w:cs="Arial"/>
          <w:b/>
          <w:sz w:val="20"/>
          <w:szCs w:val="20"/>
        </w:rPr>
        <w:t>12520 Perrywood Lane</w:t>
      </w:r>
    </w:p>
    <w:p w14:paraId="7F685E43" w14:textId="13D8D2E7" w:rsidR="00943500" w:rsidRPr="00943500" w:rsidRDefault="00943500" w:rsidP="00943500">
      <w:pPr>
        <w:jc w:val="center"/>
        <w:rPr>
          <w:rFonts w:ascii="Arial" w:hAnsi="Arial" w:cs="Arial"/>
          <w:b/>
          <w:sz w:val="20"/>
          <w:szCs w:val="20"/>
        </w:rPr>
      </w:pPr>
      <w:r>
        <w:rPr>
          <w:rFonts w:ascii="Arial" w:hAnsi="Arial" w:cs="Arial"/>
          <w:b/>
          <w:sz w:val="20"/>
          <w:szCs w:val="20"/>
        </w:rPr>
        <w:t>Dunkirk, MD 20754</w:t>
      </w:r>
    </w:p>
    <w:p w14:paraId="051A4795" w14:textId="77777777" w:rsidR="00BD3BE4" w:rsidRPr="008E1DAA" w:rsidRDefault="00BD3BE4" w:rsidP="00BD3BE4">
      <w:pPr>
        <w:tabs>
          <w:tab w:val="left" w:pos="1835"/>
          <w:tab w:val="center" w:pos="4680"/>
        </w:tabs>
        <w:jc w:val="center"/>
        <w:rPr>
          <w:rFonts w:ascii="Arial" w:hAnsi="Arial" w:cs="Arial"/>
          <w:b/>
          <w:sz w:val="20"/>
          <w:szCs w:val="20"/>
        </w:rPr>
      </w:pPr>
      <w:r w:rsidRPr="008E1DAA">
        <w:rPr>
          <w:rFonts w:ascii="Arial" w:hAnsi="Arial" w:cs="Arial"/>
          <w:b/>
          <w:sz w:val="20"/>
          <w:szCs w:val="20"/>
        </w:rPr>
        <w:t>Mobile: 301-247-4131</w:t>
      </w:r>
    </w:p>
    <w:p w14:paraId="120EE00E" w14:textId="79BEAB72" w:rsidR="008E1DAA" w:rsidRPr="008E1DAA" w:rsidRDefault="00BD3BE4" w:rsidP="008E1DAA">
      <w:pPr>
        <w:jc w:val="center"/>
        <w:rPr>
          <w:rFonts w:ascii="Arial" w:hAnsi="Arial" w:cs="Arial"/>
        </w:rPr>
      </w:pPr>
      <w:r w:rsidRPr="008E1DAA">
        <w:rPr>
          <w:rFonts w:ascii="Arial" w:hAnsi="Arial" w:cs="Arial"/>
          <w:b/>
          <w:sz w:val="20"/>
          <w:szCs w:val="20"/>
        </w:rPr>
        <w:t xml:space="preserve">Email: </w:t>
      </w:r>
      <w:r w:rsidR="00013582">
        <w:rPr>
          <w:rFonts w:ascii="Arial" w:hAnsi="Arial" w:cs="Arial"/>
          <w:b/>
          <w:sz w:val="20"/>
          <w:szCs w:val="20"/>
        </w:rPr>
        <w:t>yegor.yelenchak@icloud.com</w:t>
      </w:r>
    </w:p>
    <w:p w14:paraId="2167F12D" w14:textId="77777777" w:rsidR="00BD3BE4" w:rsidRDefault="00BD3BE4" w:rsidP="006C3610">
      <w:pPr>
        <w:rPr>
          <w:rFonts w:ascii="Arial" w:hAnsi="Arial" w:cs="Arial"/>
          <w:b/>
          <w:sz w:val="20"/>
          <w:szCs w:val="20"/>
          <w:u w:val="single"/>
        </w:rPr>
      </w:pPr>
    </w:p>
    <w:p w14:paraId="3F7084B1" w14:textId="77777777" w:rsidR="00FC1036" w:rsidRDefault="00FC1036" w:rsidP="00E3534E">
      <w:pPr>
        <w:jc w:val="center"/>
        <w:rPr>
          <w:rFonts w:ascii="Arial" w:hAnsi="Arial" w:cs="Arial"/>
          <w:b/>
          <w:sz w:val="20"/>
          <w:szCs w:val="20"/>
          <w:u w:val="single"/>
        </w:rPr>
      </w:pPr>
      <w:r>
        <w:rPr>
          <w:rFonts w:ascii="Arial" w:hAnsi="Arial" w:cs="Arial"/>
          <w:b/>
          <w:sz w:val="20"/>
          <w:szCs w:val="20"/>
          <w:u w:val="single"/>
        </w:rPr>
        <w:t>SUMMARY</w:t>
      </w:r>
    </w:p>
    <w:p w14:paraId="5A9F5C9B" w14:textId="77777777" w:rsidR="00FC1036" w:rsidRDefault="00FC1036" w:rsidP="00FC1036">
      <w:pPr>
        <w:rPr>
          <w:rFonts w:ascii="Arial" w:hAnsi="Arial" w:cs="Arial"/>
          <w:sz w:val="20"/>
          <w:szCs w:val="20"/>
        </w:rPr>
      </w:pPr>
    </w:p>
    <w:p w14:paraId="2EB08C23" w14:textId="538A9656" w:rsidR="00FC1036" w:rsidRDefault="007641A5" w:rsidP="00FC1036">
      <w:pPr>
        <w:rPr>
          <w:rFonts w:ascii="Arial" w:hAnsi="Arial" w:cs="Arial"/>
          <w:sz w:val="20"/>
          <w:szCs w:val="20"/>
        </w:rPr>
      </w:pPr>
      <w:r>
        <w:rPr>
          <w:rFonts w:ascii="Arial" w:hAnsi="Arial" w:cs="Arial"/>
          <w:sz w:val="20"/>
          <w:szCs w:val="20"/>
        </w:rPr>
        <w:t>Mr. Yelenchak is a</w:t>
      </w:r>
      <w:r w:rsidR="00927DF5">
        <w:rPr>
          <w:rFonts w:ascii="Arial" w:hAnsi="Arial" w:cs="Arial"/>
          <w:sz w:val="20"/>
          <w:szCs w:val="20"/>
        </w:rPr>
        <w:t>n</w:t>
      </w:r>
      <w:r w:rsidR="00BF33F6">
        <w:rPr>
          <w:rFonts w:ascii="Arial" w:hAnsi="Arial" w:cs="Arial"/>
          <w:sz w:val="20"/>
          <w:szCs w:val="20"/>
        </w:rPr>
        <w:t xml:space="preserve"> experienced</w:t>
      </w:r>
      <w:r w:rsidR="003B7612">
        <w:rPr>
          <w:rFonts w:ascii="Arial" w:hAnsi="Arial" w:cs="Arial"/>
          <w:sz w:val="20"/>
          <w:szCs w:val="20"/>
        </w:rPr>
        <w:t xml:space="preserve"> </w:t>
      </w:r>
      <w:r w:rsidR="00355404">
        <w:rPr>
          <w:rFonts w:ascii="Arial" w:hAnsi="Arial" w:cs="Arial"/>
          <w:sz w:val="20"/>
          <w:szCs w:val="20"/>
        </w:rPr>
        <w:t xml:space="preserve">manager in </w:t>
      </w:r>
      <w:r w:rsidR="0008042D">
        <w:rPr>
          <w:rFonts w:ascii="Arial" w:hAnsi="Arial" w:cs="Arial"/>
          <w:sz w:val="20"/>
          <w:szCs w:val="20"/>
        </w:rPr>
        <w:t xml:space="preserve">Export/Import Compliance, </w:t>
      </w:r>
      <w:r w:rsidR="00FB6E2E">
        <w:rPr>
          <w:rFonts w:ascii="Arial" w:hAnsi="Arial" w:cs="Arial"/>
          <w:sz w:val="20"/>
          <w:szCs w:val="20"/>
        </w:rPr>
        <w:t>proposal writing,</w:t>
      </w:r>
      <w:r w:rsidR="00464F17">
        <w:rPr>
          <w:rFonts w:ascii="Arial" w:hAnsi="Arial" w:cs="Arial"/>
          <w:sz w:val="20"/>
          <w:szCs w:val="20"/>
        </w:rPr>
        <w:t xml:space="preserve"> solicitation analysis,</w:t>
      </w:r>
      <w:r w:rsidR="00FB6E2E">
        <w:rPr>
          <w:rFonts w:ascii="Arial" w:hAnsi="Arial" w:cs="Arial"/>
          <w:sz w:val="20"/>
          <w:szCs w:val="20"/>
        </w:rPr>
        <w:t xml:space="preserve"> </w:t>
      </w:r>
      <w:r w:rsidR="006D07C6">
        <w:rPr>
          <w:rFonts w:ascii="Arial" w:hAnsi="Arial" w:cs="Arial"/>
          <w:sz w:val="20"/>
          <w:szCs w:val="20"/>
        </w:rPr>
        <w:t xml:space="preserve">USG </w:t>
      </w:r>
      <w:r w:rsidR="00355404">
        <w:rPr>
          <w:rFonts w:ascii="Arial" w:hAnsi="Arial" w:cs="Arial"/>
          <w:sz w:val="20"/>
          <w:szCs w:val="20"/>
        </w:rPr>
        <w:t xml:space="preserve">Project </w:t>
      </w:r>
      <w:r w:rsidR="00200609">
        <w:rPr>
          <w:rFonts w:ascii="Arial" w:hAnsi="Arial" w:cs="Arial"/>
          <w:sz w:val="20"/>
          <w:szCs w:val="20"/>
        </w:rPr>
        <w:t>Operations, Logistics, Security, and (FMS) Foreign Disclosure</w:t>
      </w:r>
      <w:r w:rsidR="0039442B">
        <w:rPr>
          <w:rFonts w:ascii="Arial" w:hAnsi="Arial" w:cs="Arial"/>
          <w:sz w:val="20"/>
          <w:szCs w:val="20"/>
        </w:rPr>
        <w:t xml:space="preserve"> management</w:t>
      </w:r>
      <w:r w:rsidR="006D07C6">
        <w:rPr>
          <w:rFonts w:ascii="Arial" w:hAnsi="Arial" w:cs="Arial"/>
          <w:sz w:val="20"/>
          <w:szCs w:val="20"/>
        </w:rPr>
        <w:t>;</w:t>
      </w:r>
      <w:r w:rsidR="00355404">
        <w:rPr>
          <w:rFonts w:ascii="Arial" w:hAnsi="Arial" w:cs="Arial"/>
          <w:sz w:val="20"/>
          <w:szCs w:val="20"/>
        </w:rPr>
        <w:t xml:space="preserve"> offering 12</w:t>
      </w:r>
      <w:r w:rsidR="00297807">
        <w:rPr>
          <w:rFonts w:ascii="Arial" w:hAnsi="Arial" w:cs="Arial"/>
          <w:sz w:val="20"/>
          <w:szCs w:val="20"/>
        </w:rPr>
        <w:t xml:space="preserve"> years of</w:t>
      </w:r>
      <w:r w:rsidR="006D07C6">
        <w:rPr>
          <w:rFonts w:ascii="Arial" w:hAnsi="Arial" w:cs="Arial"/>
          <w:sz w:val="20"/>
          <w:szCs w:val="20"/>
        </w:rPr>
        <w:t xml:space="preserve"> combined experience in international</w:t>
      </w:r>
      <w:r w:rsidR="00355404">
        <w:rPr>
          <w:rFonts w:ascii="Arial" w:hAnsi="Arial" w:cs="Arial"/>
          <w:sz w:val="20"/>
          <w:szCs w:val="20"/>
        </w:rPr>
        <w:t xml:space="preserve"> defense</w:t>
      </w:r>
      <w:r w:rsidR="006D07C6">
        <w:rPr>
          <w:rFonts w:ascii="Arial" w:hAnsi="Arial" w:cs="Arial"/>
          <w:sz w:val="20"/>
          <w:szCs w:val="20"/>
        </w:rPr>
        <w:t xml:space="preserve"> and DOS</w:t>
      </w:r>
      <w:r w:rsidR="00355404">
        <w:rPr>
          <w:rFonts w:ascii="Arial" w:hAnsi="Arial" w:cs="Arial"/>
          <w:sz w:val="20"/>
          <w:szCs w:val="20"/>
        </w:rPr>
        <w:t xml:space="preserve"> programs, </w:t>
      </w:r>
      <w:r w:rsidR="002212DD">
        <w:rPr>
          <w:rFonts w:ascii="Arial" w:hAnsi="Arial" w:cs="Arial"/>
          <w:sz w:val="20"/>
          <w:szCs w:val="20"/>
        </w:rPr>
        <w:t>as well as</w:t>
      </w:r>
      <w:r w:rsidR="006D07C6">
        <w:rPr>
          <w:rFonts w:ascii="Arial" w:hAnsi="Arial" w:cs="Arial"/>
          <w:sz w:val="20"/>
          <w:szCs w:val="20"/>
        </w:rPr>
        <w:t xml:space="preserve"> domestic programs managing security operations in support of DHS and US Army. </w:t>
      </w:r>
    </w:p>
    <w:p w14:paraId="13616738" w14:textId="77777777" w:rsidR="00FC1036" w:rsidRDefault="00FC1036" w:rsidP="00FC1036">
      <w:pPr>
        <w:rPr>
          <w:rFonts w:ascii="Arial" w:hAnsi="Arial" w:cs="Arial"/>
          <w:b/>
          <w:sz w:val="20"/>
          <w:szCs w:val="20"/>
          <w:u w:val="single"/>
        </w:rPr>
      </w:pPr>
    </w:p>
    <w:p w14:paraId="48782AEE" w14:textId="77777777" w:rsidR="00EC3009" w:rsidRDefault="00EC3009" w:rsidP="00FC1036">
      <w:pPr>
        <w:rPr>
          <w:rFonts w:ascii="Arial" w:hAnsi="Arial" w:cs="Arial"/>
          <w:b/>
          <w:sz w:val="20"/>
          <w:szCs w:val="20"/>
          <w:u w:val="single"/>
        </w:rPr>
      </w:pPr>
    </w:p>
    <w:p w14:paraId="1AC18CCA" w14:textId="77777777" w:rsidR="00FC1036" w:rsidRDefault="00FC1036" w:rsidP="00E3534E">
      <w:pPr>
        <w:jc w:val="center"/>
        <w:rPr>
          <w:rFonts w:ascii="Arial" w:hAnsi="Arial" w:cs="Arial"/>
          <w:b/>
          <w:sz w:val="20"/>
          <w:szCs w:val="20"/>
          <w:u w:val="single"/>
        </w:rPr>
      </w:pPr>
      <w:r w:rsidRPr="004C5B3D">
        <w:rPr>
          <w:rFonts w:ascii="Arial" w:hAnsi="Arial" w:cs="Arial"/>
          <w:b/>
          <w:sz w:val="20"/>
          <w:szCs w:val="20"/>
          <w:u w:val="single"/>
        </w:rPr>
        <w:t>MANAGEMENT EXPERIENCE</w:t>
      </w:r>
    </w:p>
    <w:p w14:paraId="0E42D2C4" w14:textId="77777777" w:rsidR="00FC1036" w:rsidRPr="004C5B3D" w:rsidRDefault="00FC1036" w:rsidP="00FC1036">
      <w:pPr>
        <w:rPr>
          <w:rFonts w:ascii="Arial" w:hAnsi="Arial" w:cs="Arial"/>
          <w:b/>
          <w:sz w:val="20"/>
          <w:szCs w:val="20"/>
          <w:u w:val="single"/>
        </w:rPr>
      </w:pPr>
    </w:p>
    <w:p w14:paraId="349C5137" w14:textId="77777777" w:rsidR="00FC1036" w:rsidRPr="004C5B3D" w:rsidRDefault="00FC1036" w:rsidP="00FC1036">
      <w:pPr>
        <w:numPr>
          <w:ilvl w:val="0"/>
          <w:numId w:val="20"/>
        </w:numPr>
        <w:jc w:val="both"/>
        <w:rPr>
          <w:rFonts w:ascii="Arial" w:hAnsi="Arial" w:cs="Arial"/>
          <w:b/>
          <w:i/>
          <w:sz w:val="20"/>
          <w:szCs w:val="20"/>
        </w:rPr>
        <w:sectPr w:rsidR="00FC1036" w:rsidRPr="004C5B3D" w:rsidSect="00BD3BE4">
          <w:headerReference w:type="default" r:id="rId9"/>
          <w:footerReference w:type="default" r:id="rId10"/>
          <w:type w:val="continuous"/>
          <w:pgSz w:w="12240" w:h="15840" w:code="1"/>
          <w:pgMar w:top="270" w:right="1440" w:bottom="907" w:left="1440" w:header="144" w:footer="720" w:gutter="0"/>
          <w:cols w:space="720"/>
          <w:docGrid w:linePitch="360"/>
        </w:sectPr>
      </w:pPr>
    </w:p>
    <w:p w14:paraId="633B8794" w14:textId="512E0E3A" w:rsidR="00FB6E2E" w:rsidRDefault="00D35732" w:rsidP="00491C22">
      <w:pPr>
        <w:numPr>
          <w:ilvl w:val="0"/>
          <w:numId w:val="20"/>
        </w:numPr>
        <w:tabs>
          <w:tab w:val="left" w:pos="360"/>
        </w:tabs>
        <w:ind w:left="720" w:hanging="630"/>
        <w:jc w:val="both"/>
        <w:rPr>
          <w:rFonts w:ascii="Arial" w:hAnsi="Arial" w:cs="Arial"/>
          <w:b/>
          <w:i/>
          <w:sz w:val="20"/>
          <w:szCs w:val="20"/>
        </w:rPr>
      </w:pPr>
      <w:r>
        <w:rPr>
          <w:rFonts w:ascii="Arial" w:hAnsi="Arial" w:cs="Arial"/>
          <w:b/>
          <w:i/>
          <w:sz w:val="20"/>
          <w:szCs w:val="20"/>
        </w:rPr>
        <w:lastRenderedPageBreak/>
        <w:t>Compliance</w:t>
      </w:r>
      <w:r w:rsidR="008E4743">
        <w:rPr>
          <w:rFonts w:ascii="Arial" w:hAnsi="Arial" w:cs="Arial"/>
          <w:b/>
          <w:i/>
          <w:sz w:val="20"/>
          <w:szCs w:val="20"/>
        </w:rPr>
        <w:t xml:space="preserve"> Management over</w:t>
      </w:r>
      <w:r w:rsidR="00464F17">
        <w:rPr>
          <w:rFonts w:ascii="Arial" w:hAnsi="Arial" w:cs="Arial"/>
          <w:b/>
          <w:i/>
          <w:sz w:val="20"/>
          <w:szCs w:val="20"/>
        </w:rPr>
        <w:t xml:space="preserve"> Multiple DOS Embassy LGF projects</w:t>
      </w:r>
    </w:p>
    <w:p w14:paraId="7DCD12D3" w14:textId="65685A42" w:rsidR="00FB6E2E" w:rsidRPr="00FB6E2E" w:rsidRDefault="00464F17" w:rsidP="00FB6E2E">
      <w:pPr>
        <w:numPr>
          <w:ilvl w:val="0"/>
          <w:numId w:val="20"/>
        </w:numPr>
        <w:tabs>
          <w:tab w:val="left" w:pos="360"/>
        </w:tabs>
        <w:ind w:left="720" w:hanging="630"/>
        <w:jc w:val="both"/>
        <w:rPr>
          <w:rFonts w:ascii="Arial" w:hAnsi="Arial" w:cs="Arial"/>
          <w:b/>
          <w:i/>
          <w:sz w:val="20"/>
          <w:szCs w:val="20"/>
        </w:rPr>
      </w:pPr>
      <w:r>
        <w:rPr>
          <w:rFonts w:ascii="Arial" w:hAnsi="Arial" w:cs="Arial"/>
          <w:b/>
          <w:i/>
          <w:sz w:val="20"/>
          <w:szCs w:val="20"/>
        </w:rPr>
        <w:t xml:space="preserve">DOS and DOD </w:t>
      </w:r>
      <w:r w:rsidR="00FB6E2E">
        <w:rPr>
          <w:rFonts w:ascii="Arial" w:hAnsi="Arial" w:cs="Arial"/>
          <w:b/>
          <w:i/>
          <w:sz w:val="20"/>
          <w:szCs w:val="20"/>
        </w:rPr>
        <w:t>Solicitation Response/</w:t>
      </w:r>
      <w:r>
        <w:rPr>
          <w:rFonts w:ascii="Arial" w:hAnsi="Arial" w:cs="Arial"/>
          <w:b/>
          <w:i/>
          <w:sz w:val="20"/>
          <w:szCs w:val="20"/>
        </w:rPr>
        <w:t xml:space="preserve"> </w:t>
      </w:r>
      <w:r w:rsidR="00FB6E2E" w:rsidRPr="00FB6E2E">
        <w:rPr>
          <w:rFonts w:ascii="Arial" w:hAnsi="Arial" w:cs="Arial"/>
          <w:b/>
          <w:i/>
          <w:sz w:val="20"/>
          <w:szCs w:val="20"/>
        </w:rPr>
        <w:t>Proposal Writing</w:t>
      </w:r>
    </w:p>
    <w:p w14:paraId="37819F4B" w14:textId="77777777" w:rsidR="00C32DAC" w:rsidRDefault="00C32DAC" w:rsidP="00491C22">
      <w:pPr>
        <w:numPr>
          <w:ilvl w:val="0"/>
          <w:numId w:val="20"/>
        </w:numPr>
        <w:tabs>
          <w:tab w:val="left" w:pos="360"/>
        </w:tabs>
        <w:ind w:left="720" w:hanging="630"/>
        <w:jc w:val="both"/>
        <w:rPr>
          <w:rFonts w:ascii="Arial" w:hAnsi="Arial" w:cs="Arial"/>
          <w:b/>
          <w:i/>
          <w:sz w:val="20"/>
          <w:szCs w:val="20"/>
        </w:rPr>
      </w:pPr>
      <w:r>
        <w:rPr>
          <w:rFonts w:ascii="Arial" w:hAnsi="Arial" w:cs="Arial"/>
          <w:b/>
          <w:i/>
          <w:sz w:val="20"/>
          <w:szCs w:val="20"/>
        </w:rPr>
        <w:t>Empowered Official</w:t>
      </w:r>
    </w:p>
    <w:p w14:paraId="6D1FF811" w14:textId="3A5DE138" w:rsidR="00297807" w:rsidRDefault="00297807" w:rsidP="00491C22">
      <w:pPr>
        <w:numPr>
          <w:ilvl w:val="0"/>
          <w:numId w:val="20"/>
        </w:numPr>
        <w:tabs>
          <w:tab w:val="left" w:pos="360"/>
        </w:tabs>
        <w:ind w:left="720" w:hanging="630"/>
        <w:jc w:val="both"/>
        <w:rPr>
          <w:rFonts w:ascii="Arial" w:hAnsi="Arial" w:cs="Arial"/>
          <w:b/>
          <w:i/>
          <w:sz w:val="20"/>
          <w:szCs w:val="20"/>
        </w:rPr>
      </w:pPr>
      <w:r>
        <w:rPr>
          <w:rFonts w:ascii="Arial" w:hAnsi="Arial" w:cs="Arial"/>
          <w:b/>
          <w:i/>
          <w:sz w:val="20"/>
          <w:szCs w:val="20"/>
        </w:rPr>
        <w:t>ITAR</w:t>
      </w:r>
      <w:r w:rsidR="002212DD">
        <w:rPr>
          <w:rFonts w:ascii="Arial" w:hAnsi="Arial" w:cs="Arial"/>
          <w:b/>
          <w:i/>
          <w:sz w:val="20"/>
          <w:szCs w:val="20"/>
        </w:rPr>
        <w:t xml:space="preserve"> and EAR</w:t>
      </w:r>
      <w:r w:rsidR="00013582">
        <w:rPr>
          <w:rFonts w:ascii="Arial" w:hAnsi="Arial" w:cs="Arial"/>
          <w:b/>
          <w:i/>
          <w:sz w:val="20"/>
          <w:szCs w:val="20"/>
        </w:rPr>
        <w:t xml:space="preserve"> lice</w:t>
      </w:r>
      <w:r w:rsidR="00FB6E2E">
        <w:rPr>
          <w:rFonts w:ascii="Arial" w:hAnsi="Arial" w:cs="Arial"/>
          <w:b/>
          <w:i/>
          <w:sz w:val="20"/>
          <w:szCs w:val="20"/>
        </w:rPr>
        <w:t>nse requirements</w:t>
      </w:r>
    </w:p>
    <w:p w14:paraId="6022A213" w14:textId="6F5B8A43" w:rsidR="008E1DAA" w:rsidRDefault="00464F17" w:rsidP="00F15969">
      <w:pPr>
        <w:numPr>
          <w:ilvl w:val="0"/>
          <w:numId w:val="20"/>
        </w:numPr>
        <w:tabs>
          <w:tab w:val="left" w:pos="360"/>
        </w:tabs>
        <w:ind w:left="360" w:hanging="270"/>
        <w:jc w:val="both"/>
        <w:rPr>
          <w:rFonts w:ascii="Arial" w:hAnsi="Arial" w:cs="Arial"/>
          <w:b/>
          <w:i/>
          <w:sz w:val="20"/>
          <w:szCs w:val="20"/>
        </w:rPr>
      </w:pPr>
      <w:r>
        <w:rPr>
          <w:rFonts w:ascii="Arial" w:hAnsi="Arial" w:cs="Arial"/>
          <w:b/>
          <w:i/>
          <w:sz w:val="20"/>
          <w:szCs w:val="20"/>
        </w:rPr>
        <w:t xml:space="preserve">Corporate </w:t>
      </w:r>
      <w:r w:rsidR="00297807">
        <w:rPr>
          <w:rFonts w:ascii="Arial" w:hAnsi="Arial" w:cs="Arial"/>
          <w:b/>
          <w:i/>
          <w:sz w:val="20"/>
          <w:szCs w:val="20"/>
        </w:rPr>
        <w:t>Export</w:t>
      </w:r>
      <w:r w:rsidR="002E39C0">
        <w:rPr>
          <w:rFonts w:ascii="Arial" w:hAnsi="Arial" w:cs="Arial"/>
          <w:b/>
          <w:i/>
          <w:sz w:val="20"/>
          <w:szCs w:val="20"/>
        </w:rPr>
        <w:t>/Import</w:t>
      </w:r>
      <w:r w:rsidR="00297807">
        <w:rPr>
          <w:rFonts w:ascii="Arial" w:hAnsi="Arial" w:cs="Arial"/>
          <w:b/>
          <w:i/>
          <w:sz w:val="20"/>
          <w:szCs w:val="20"/>
        </w:rPr>
        <w:t xml:space="preserve"> Compliance</w:t>
      </w:r>
      <w:r w:rsidR="00927DF5">
        <w:rPr>
          <w:rFonts w:ascii="Arial" w:hAnsi="Arial" w:cs="Arial"/>
          <w:b/>
          <w:i/>
          <w:sz w:val="20"/>
          <w:szCs w:val="20"/>
        </w:rPr>
        <w:t xml:space="preserve"> </w:t>
      </w:r>
    </w:p>
    <w:p w14:paraId="6FCD9B53" w14:textId="7C8BBD34" w:rsidR="00491C22" w:rsidRPr="004C5B3D" w:rsidRDefault="00943500" w:rsidP="00F15969">
      <w:pPr>
        <w:numPr>
          <w:ilvl w:val="0"/>
          <w:numId w:val="20"/>
        </w:numPr>
        <w:tabs>
          <w:tab w:val="left" w:pos="360"/>
        </w:tabs>
        <w:ind w:left="360" w:hanging="270"/>
        <w:jc w:val="both"/>
        <w:rPr>
          <w:rFonts w:ascii="Arial" w:hAnsi="Arial" w:cs="Arial"/>
          <w:b/>
          <w:i/>
          <w:sz w:val="20"/>
          <w:szCs w:val="20"/>
        </w:rPr>
      </w:pPr>
      <w:r>
        <w:rPr>
          <w:rFonts w:ascii="Arial" w:hAnsi="Arial" w:cs="Arial"/>
          <w:b/>
          <w:i/>
          <w:sz w:val="20"/>
          <w:szCs w:val="20"/>
        </w:rPr>
        <w:t>Internal Export Compliance Review</w:t>
      </w:r>
    </w:p>
    <w:p w14:paraId="38C27E38" w14:textId="736C281F" w:rsidR="00FC1036" w:rsidRDefault="00C32DAC" w:rsidP="002212DD">
      <w:pPr>
        <w:numPr>
          <w:ilvl w:val="0"/>
          <w:numId w:val="20"/>
        </w:numPr>
        <w:tabs>
          <w:tab w:val="left" w:pos="360"/>
        </w:tabs>
        <w:ind w:left="720" w:hanging="630"/>
        <w:jc w:val="both"/>
        <w:rPr>
          <w:rFonts w:ascii="Arial" w:hAnsi="Arial" w:cs="Arial"/>
          <w:b/>
          <w:i/>
          <w:sz w:val="20"/>
          <w:szCs w:val="20"/>
        </w:rPr>
      </w:pPr>
      <w:r>
        <w:rPr>
          <w:rFonts w:ascii="Arial" w:hAnsi="Arial" w:cs="Arial"/>
          <w:b/>
          <w:i/>
          <w:sz w:val="20"/>
          <w:szCs w:val="20"/>
        </w:rPr>
        <w:lastRenderedPageBreak/>
        <w:t>Foreign Disclosure Analysis</w:t>
      </w:r>
    </w:p>
    <w:p w14:paraId="5CAC75C9" w14:textId="5F2F8672" w:rsidR="00C32DAC" w:rsidRPr="002212DD" w:rsidRDefault="00C32DAC" w:rsidP="002212DD">
      <w:pPr>
        <w:numPr>
          <w:ilvl w:val="0"/>
          <w:numId w:val="20"/>
        </w:numPr>
        <w:tabs>
          <w:tab w:val="left" w:pos="360"/>
        </w:tabs>
        <w:ind w:left="720" w:hanging="630"/>
        <w:jc w:val="both"/>
        <w:rPr>
          <w:rFonts w:ascii="Arial" w:hAnsi="Arial" w:cs="Arial"/>
          <w:b/>
          <w:i/>
          <w:sz w:val="20"/>
          <w:szCs w:val="20"/>
        </w:rPr>
      </w:pPr>
      <w:r>
        <w:rPr>
          <w:rFonts w:ascii="Arial" w:hAnsi="Arial" w:cs="Arial"/>
          <w:b/>
          <w:i/>
          <w:sz w:val="20"/>
          <w:szCs w:val="20"/>
        </w:rPr>
        <w:t>GVT/Military Relationship Expert</w:t>
      </w:r>
    </w:p>
    <w:p w14:paraId="5D142C28" w14:textId="56F0CB55" w:rsidR="003C7566" w:rsidRPr="00F15969" w:rsidRDefault="00297807" w:rsidP="00F15969">
      <w:pPr>
        <w:numPr>
          <w:ilvl w:val="0"/>
          <w:numId w:val="20"/>
        </w:numPr>
        <w:tabs>
          <w:tab w:val="left" w:pos="360"/>
        </w:tabs>
        <w:ind w:left="720" w:hanging="630"/>
        <w:jc w:val="both"/>
        <w:rPr>
          <w:rFonts w:ascii="Arial" w:hAnsi="Arial" w:cs="Arial"/>
          <w:b/>
          <w:i/>
          <w:sz w:val="20"/>
          <w:szCs w:val="20"/>
        </w:rPr>
      </w:pPr>
      <w:r>
        <w:rPr>
          <w:rFonts w:ascii="Arial" w:hAnsi="Arial" w:cs="Arial"/>
          <w:b/>
          <w:i/>
          <w:sz w:val="20"/>
          <w:szCs w:val="20"/>
        </w:rPr>
        <w:t xml:space="preserve">International </w:t>
      </w:r>
      <w:r w:rsidR="00BF33F6">
        <w:rPr>
          <w:rFonts w:ascii="Arial" w:hAnsi="Arial" w:cs="Arial"/>
          <w:b/>
          <w:i/>
          <w:sz w:val="20"/>
          <w:szCs w:val="20"/>
        </w:rPr>
        <w:t>Project Support</w:t>
      </w:r>
    </w:p>
    <w:p w14:paraId="2D8C86CA" w14:textId="470AC85C" w:rsidR="00FC1036" w:rsidRPr="00C32DAC" w:rsidRDefault="00943500" w:rsidP="00C32DAC">
      <w:pPr>
        <w:numPr>
          <w:ilvl w:val="0"/>
          <w:numId w:val="20"/>
        </w:numPr>
        <w:tabs>
          <w:tab w:val="left" w:pos="360"/>
        </w:tabs>
        <w:ind w:left="720" w:hanging="630"/>
        <w:jc w:val="both"/>
        <w:rPr>
          <w:rFonts w:ascii="Arial" w:hAnsi="Arial" w:cs="Arial"/>
          <w:b/>
          <w:i/>
          <w:sz w:val="20"/>
          <w:szCs w:val="20"/>
        </w:rPr>
      </w:pPr>
      <w:r>
        <w:rPr>
          <w:rFonts w:ascii="Arial" w:hAnsi="Arial" w:cs="Arial"/>
          <w:b/>
          <w:i/>
          <w:sz w:val="20"/>
          <w:szCs w:val="20"/>
        </w:rPr>
        <w:t>Export Compliance Training</w:t>
      </w:r>
    </w:p>
    <w:p w14:paraId="031BB0E7" w14:textId="77777777" w:rsidR="00FC1036" w:rsidRDefault="00FC1036" w:rsidP="00FC1036">
      <w:pPr>
        <w:numPr>
          <w:ilvl w:val="0"/>
          <w:numId w:val="20"/>
        </w:numPr>
        <w:ind w:left="360" w:hanging="270"/>
        <w:jc w:val="both"/>
        <w:rPr>
          <w:rFonts w:ascii="Arial" w:hAnsi="Arial" w:cs="Arial"/>
          <w:b/>
          <w:i/>
          <w:sz w:val="20"/>
          <w:szCs w:val="20"/>
        </w:rPr>
      </w:pPr>
      <w:r>
        <w:rPr>
          <w:rFonts w:ascii="Arial" w:hAnsi="Arial" w:cs="Arial"/>
          <w:b/>
          <w:i/>
          <w:sz w:val="20"/>
          <w:szCs w:val="20"/>
        </w:rPr>
        <w:t>Supply Chain Expert</w:t>
      </w:r>
    </w:p>
    <w:p w14:paraId="585E4643" w14:textId="698260D2" w:rsidR="00FC1036" w:rsidRDefault="00943500" w:rsidP="00FC1036">
      <w:pPr>
        <w:numPr>
          <w:ilvl w:val="0"/>
          <w:numId w:val="20"/>
        </w:numPr>
        <w:ind w:left="360" w:hanging="270"/>
        <w:jc w:val="both"/>
        <w:rPr>
          <w:rFonts w:ascii="Arial" w:hAnsi="Arial" w:cs="Arial"/>
          <w:b/>
          <w:i/>
          <w:sz w:val="20"/>
          <w:szCs w:val="20"/>
        </w:rPr>
      </w:pPr>
      <w:r>
        <w:rPr>
          <w:rFonts w:ascii="Arial" w:hAnsi="Arial" w:cs="Arial"/>
          <w:b/>
          <w:i/>
          <w:sz w:val="20"/>
          <w:szCs w:val="20"/>
        </w:rPr>
        <w:t>CCL and USML classifications</w:t>
      </w:r>
    </w:p>
    <w:p w14:paraId="782D3A65" w14:textId="2359C38D" w:rsidR="00D35732" w:rsidRPr="004C5B3D" w:rsidRDefault="00D35732" w:rsidP="00FC1036">
      <w:pPr>
        <w:numPr>
          <w:ilvl w:val="0"/>
          <w:numId w:val="20"/>
        </w:numPr>
        <w:ind w:left="360" w:hanging="270"/>
        <w:jc w:val="both"/>
        <w:rPr>
          <w:rFonts w:ascii="Arial" w:hAnsi="Arial" w:cs="Arial"/>
          <w:b/>
          <w:i/>
          <w:sz w:val="20"/>
          <w:szCs w:val="20"/>
        </w:rPr>
      </w:pPr>
      <w:r>
        <w:rPr>
          <w:rFonts w:ascii="Arial" w:hAnsi="Arial" w:cs="Arial"/>
          <w:b/>
          <w:i/>
          <w:sz w:val="20"/>
          <w:szCs w:val="20"/>
        </w:rPr>
        <w:t>Export Exemptions and Exceptions</w:t>
      </w:r>
    </w:p>
    <w:p w14:paraId="492AC704" w14:textId="33AD2310" w:rsidR="00C56818" w:rsidRPr="00943500" w:rsidRDefault="00C56818" w:rsidP="00943500">
      <w:pPr>
        <w:jc w:val="both"/>
        <w:rPr>
          <w:rFonts w:ascii="Arial" w:hAnsi="Arial" w:cs="Arial"/>
          <w:b/>
          <w:i/>
          <w:sz w:val="20"/>
          <w:szCs w:val="20"/>
        </w:rPr>
        <w:sectPr w:rsidR="00C56818" w:rsidRPr="00943500" w:rsidSect="00E57758">
          <w:headerReference w:type="default" r:id="rId11"/>
          <w:footerReference w:type="default" r:id="rId12"/>
          <w:type w:val="continuous"/>
          <w:pgSz w:w="12240" w:h="15840" w:code="1"/>
          <w:pgMar w:top="1440" w:right="1440" w:bottom="1440" w:left="1440" w:header="720" w:footer="720" w:gutter="0"/>
          <w:cols w:num="2" w:space="720"/>
          <w:docGrid w:linePitch="360"/>
        </w:sectPr>
      </w:pPr>
    </w:p>
    <w:p w14:paraId="39B48F6B" w14:textId="77777777" w:rsidR="00FC1036" w:rsidRDefault="00FC1036" w:rsidP="006C3610">
      <w:pPr>
        <w:rPr>
          <w:rFonts w:ascii="Arial" w:hAnsi="Arial" w:cs="Arial"/>
          <w:b/>
          <w:sz w:val="20"/>
          <w:szCs w:val="20"/>
          <w:u w:val="single"/>
        </w:rPr>
      </w:pPr>
    </w:p>
    <w:p w14:paraId="58568F64" w14:textId="0B4F1EDB" w:rsidR="002212DD" w:rsidRDefault="002212DD" w:rsidP="00E3534E">
      <w:pPr>
        <w:jc w:val="center"/>
        <w:rPr>
          <w:rFonts w:ascii="Arial" w:hAnsi="Arial" w:cs="Arial"/>
          <w:b/>
          <w:sz w:val="20"/>
          <w:szCs w:val="20"/>
          <w:u w:val="single"/>
        </w:rPr>
      </w:pPr>
      <w:r>
        <w:rPr>
          <w:rFonts w:ascii="Arial" w:hAnsi="Arial" w:cs="Arial"/>
          <w:b/>
          <w:sz w:val="20"/>
          <w:szCs w:val="20"/>
          <w:u w:val="single"/>
        </w:rPr>
        <w:t>EDUCATION</w:t>
      </w:r>
    </w:p>
    <w:p w14:paraId="0BC7CEA4" w14:textId="77777777" w:rsidR="002212DD" w:rsidRDefault="002212DD" w:rsidP="002212DD">
      <w:pPr>
        <w:rPr>
          <w:rFonts w:ascii="Arial" w:hAnsi="Arial" w:cs="Arial"/>
          <w:b/>
          <w:sz w:val="20"/>
          <w:szCs w:val="20"/>
          <w:u w:val="single"/>
        </w:rPr>
      </w:pPr>
    </w:p>
    <w:p w14:paraId="3140119D" w14:textId="672DF170" w:rsidR="004E2888" w:rsidRDefault="004E2888" w:rsidP="002212DD">
      <w:pPr>
        <w:rPr>
          <w:rFonts w:ascii="Arial" w:hAnsi="Arial" w:cs="Arial"/>
          <w:sz w:val="20"/>
          <w:szCs w:val="20"/>
        </w:rPr>
      </w:pPr>
      <w:r>
        <w:rPr>
          <w:rFonts w:ascii="Arial" w:hAnsi="Arial" w:cs="Arial"/>
          <w:sz w:val="20"/>
          <w:szCs w:val="20"/>
        </w:rPr>
        <w:t>International Import Export Institute (IIEI)</w:t>
      </w:r>
      <w:r w:rsidR="002422BD">
        <w:rPr>
          <w:rFonts w:ascii="Arial" w:hAnsi="Arial" w:cs="Arial"/>
          <w:sz w:val="20"/>
          <w:szCs w:val="20"/>
        </w:rPr>
        <w:t xml:space="preserve"> 2010 - 2014</w:t>
      </w:r>
    </w:p>
    <w:p w14:paraId="57F3BD3C" w14:textId="0F825529" w:rsidR="003C7566" w:rsidRDefault="002212DD" w:rsidP="008E1DAA">
      <w:pPr>
        <w:ind w:firstLine="720"/>
        <w:rPr>
          <w:rFonts w:ascii="Arial" w:hAnsi="Arial" w:cs="Arial"/>
          <w:sz w:val="20"/>
          <w:szCs w:val="20"/>
        </w:rPr>
      </w:pPr>
      <w:proofErr w:type="gramStart"/>
      <w:r w:rsidRPr="002212DD">
        <w:rPr>
          <w:rFonts w:ascii="Arial" w:hAnsi="Arial" w:cs="Arial"/>
          <w:sz w:val="20"/>
          <w:szCs w:val="20"/>
        </w:rPr>
        <w:t>B</w:t>
      </w:r>
      <w:r w:rsidR="00943500">
        <w:rPr>
          <w:rFonts w:ascii="Arial" w:hAnsi="Arial" w:cs="Arial"/>
          <w:sz w:val="20"/>
          <w:szCs w:val="20"/>
        </w:rPr>
        <w:t>achelor’s</w:t>
      </w:r>
      <w:proofErr w:type="gramEnd"/>
      <w:r w:rsidR="00943500">
        <w:rPr>
          <w:rFonts w:ascii="Arial" w:hAnsi="Arial" w:cs="Arial"/>
          <w:sz w:val="20"/>
          <w:szCs w:val="20"/>
        </w:rPr>
        <w:t xml:space="preserve"> of Science in</w:t>
      </w:r>
      <w:r w:rsidRPr="002212DD">
        <w:rPr>
          <w:rFonts w:ascii="Arial" w:hAnsi="Arial" w:cs="Arial"/>
          <w:sz w:val="20"/>
          <w:szCs w:val="20"/>
        </w:rPr>
        <w:t xml:space="preserve"> International Trade Management – Trade Compliance</w:t>
      </w:r>
    </w:p>
    <w:p w14:paraId="3CAF92EB" w14:textId="6C93E809" w:rsidR="003C7566" w:rsidRDefault="003C7566" w:rsidP="003C7566">
      <w:pPr>
        <w:rPr>
          <w:rFonts w:ascii="Arial" w:hAnsi="Arial" w:cs="Arial"/>
          <w:sz w:val="20"/>
          <w:szCs w:val="20"/>
        </w:rPr>
      </w:pPr>
      <w:r>
        <w:rPr>
          <w:rFonts w:ascii="Arial" w:hAnsi="Arial" w:cs="Arial"/>
          <w:sz w:val="20"/>
          <w:szCs w:val="20"/>
        </w:rPr>
        <w:t>Defense Institute of Security Assistance Management (DISAM) - 2013</w:t>
      </w:r>
    </w:p>
    <w:p w14:paraId="78E5A6B8" w14:textId="55D38076" w:rsidR="003C7566" w:rsidRDefault="003C7566" w:rsidP="003C7566">
      <w:pPr>
        <w:rPr>
          <w:rFonts w:ascii="Arial" w:hAnsi="Arial" w:cs="Arial"/>
          <w:sz w:val="20"/>
          <w:szCs w:val="20"/>
        </w:rPr>
      </w:pPr>
      <w:r>
        <w:rPr>
          <w:rFonts w:ascii="Arial" w:hAnsi="Arial" w:cs="Arial"/>
          <w:sz w:val="20"/>
          <w:szCs w:val="20"/>
        </w:rPr>
        <w:tab/>
        <w:t>Security Cooperation Familiarization Course (SC-FAM)</w:t>
      </w:r>
    </w:p>
    <w:p w14:paraId="17CBA378" w14:textId="38D9C229" w:rsidR="003C7566" w:rsidRDefault="003C7566" w:rsidP="003C7566">
      <w:pPr>
        <w:rPr>
          <w:rFonts w:ascii="Arial" w:hAnsi="Arial" w:cs="Arial"/>
          <w:sz w:val="20"/>
          <w:szCs w:val="20"/>
        </w:rPr>
      </w:pPr>
      <w:r>
        <w:rPr>
          <w:rFonts w:ascii="Arial" w:hAnsi="Arial" w:cs="Arial"/>
          <w:sz w:val="20"/>
          <w:szCs w:val="20"/>
        </w:rPr>
        <w:tab/>
        <w:t>Security Cooperation Management Familiarization Course (SCM-FAM)</w:t>
      </w:r>
    </w:p>
    <w:p w14:paraId="0B4D8AFD" w14:textId="6236ECD0" w:rsidR="003C7566" w:rsidRDefault="003C7566" w:rsidP="003C7566">
      <w:pPr>
        <w:rPr>
          <w:rFonts w:ascii="Arial" w:hAnsi="Arial" w:cs="Arial"/>
          <w:sz w:val="20"/>
          <w:szCs w:val="20"/>
        </w:rPr>
      </w:pPr>
      <w:r>
        <w:rPr>
          <w:rFonts w:ascii="Arial" w:hAnsi="Arial" w:cs="Arial"/>
          <w:sz w:val="20"/>
          <w:szCs w:val="20"/>
        </w:rPr>
        <w:tab/>
        <w:t>International Program Security Requirements Course (IPSR-OL)</w:t>
      </w:r>
    </w:p>
    <w:p w14:paraId="5973250E" w14:textId="667BFE77" w:rsidR="002212DD" w:rsidRDefault="003C7566" w:rsidP="002212DD">
      <w:pPr>
        <w:rPr>
          <w:rFonts w:ascii="Arial" w:hAnsi="Arial" w:cs="Arial"/>
          <w:sz w:val="20"/>
          <w:szCs w:val="20"/>
        </w:rPr>
      </w:pPr>
      <w:r>
        <w:rPr>
          <w:rFonts w:ascii="Arial" w:hAnsi="Arial" w:cs="Arial"/>
          <w:sz w:val="20"/>
          <w:szCs w:val="20"/>
        </w:rPr>
        <w:tab/>
        <w:t xml:space="preserve">Missile Technology Control Regime Course (MTCR-OL: 04-2013) </w:t>
      </w:r>
    </w:p>
    <w:p w14:paraId="78C40014" w14:textId="77777777" w:rsidR="004E2888" w:rsidRDefault="004E2888" w:rsidP="002212DD">
      <w:pPr>
        <w:rPr>
          <w:rFonts w:ascii="Arial" w:hAnsi="Arial" w:cs="Arial"/>
          <w:sz w:val="20"/>
          <w:szCs w:val="20"/>
        </w:rPr>
      </w:pPr>
      <w:r>
        <w:rPr>
          <w:rFonts w:ascii="Arial" w:hAnsi="Arial" w:cs="Arial"/>
          <w:sz w:val="20"/>
          <w:szCs w:val="20"/>
        </w:rPr>
        <w:t>Foreign Disclosure and Export Solutions Corp</w:t>
      </w:r>
    </w:p>
    <w:p w14:paraId="0C713DF6" w14:textId="3DDE1597" w:rsidR="00C32DAC" w:rsidRDefault="004E2888" w:rsidP="006E6837">
      <w:pPr>
        <w:ind w:firstLine="720"/>
        <w:rPr>
          <w:rFonts w:ascii="Arial" w:hAnsi="Arial" w:cs="Arial"/>
          <w:sz w:val="20"/>
          <w:szCs w:val="20"/>
        </w:rPr>
      </w:pPr>
      <w:r>
        <w:rPr>
          <w:rFonts w:ascii="Arial" w:hAnsi="Arial" w:cs="Arial"/>
          <w:sz w:val="20"/>
          <w:szCs w:val="20"/>
        </w:rPr>
        <w:t>Foreign Disclosure and Technology Transfer Course (FDTT) – 12/2013</w:t>
      </w:r>
    </w:p>
    <w:p w14:paraId="6F62C8AD" w14:textId="7E59A4F7" w:rsidR="00C32DAC" w:rsidRDefault="00C32DAC" w:rsidP="00C32DAC">
      <w:pPr>
        <w:rPr>
          <w:rFonts w:ascii="Arial" w:hAnsi="Arial" w:cs="Arial"/>
          <w:sz w:val="20"/>
          <w:szCs w:val="20"/>
        </w:rPr>
      </w:pPr>
      <w:r>
        <w:rPr>
          <w:rFonts w:ascii="Arial" w:hAnsi="Arial" w:cs="Arial"/>
          <w:sz w:val="20"/>
          <w:szCs w:val="20"/>
        </w:rPr>
        <w:t>ESI International</w:t>
      </w:r>
    </w:p>
    <w:p w14:paraId="582AD5D1" w14:textId="74C93CC9" w:rsidR="00C32DAC" w:rsidRDefault="00C32DAC" w:rsidP="00C32DAC">
      <w:pPr>
        <w:rPr>
          <w:rFonts w:ascii="Arial" w:hAnsi="Arial" w:cs="Arial"/>
          <w:sz w:val="20"/>
          <w:szCs w:val="20"/>
        </w:rPr>
      </w:pPr>
      <w:r>
        <w:rPr>
          <w:rFonts w:ascii="Arial" w:hAnsi="Arial" w:cs="Arial"/>
          <w:sz w:val="20"/>
          <w:szCs w:val="20"/>
        </w:rPr>
        <w:tab/>
        <w:t>Federal Contracting Basics</w:t>
      </w:r>
      <w:r w:rsidR="002422BD">
        <w:rPr>
          <w:rFonts w:ascii="Arial" w:hAnsi="Arial" w:cs="Arial"/>
          <w:sz w:val="20"/>
          <w:szCs w:val="20"/>
        </w:rPr>
        <w:t xml:space="preserve"> (CON-101) 2009</w:t>
      </w:r>
    </w:p>
    <w:p w14:paraId="5E13E3D9" w14:textId="77777777" w:rsidR="004E2888" w:rsidRPr="004E2888" w:rsidRDefault="004E2888" w:rsidP="002212DD">
      <w:pPr>
        <w:rPr>
          <w:rFonts w:ascii="Arial" w:hAnsi="Arial" w:cs="Arial"/>
          <w:sz w:val="20"/>
          <w:szCs w:val="20"/>
        </w:rPr>
      </w:pPr>
    </w:p>
    <w:p w14:paraId="6C327013" w14:textId="77777777" w:rsidR="00A65944" w:rsidRDefault="00A65944" w:rsidP="00E3534E">
      <w:pPr>
        <w:jc w:val="center"/>
        <w:rPr>
          <w:rFonts w:ascii="Arial" w:hAnsi="Arial" w:cs="Arial"/>
          <w:b/>
          <w:sz w:val="20"/>
          <w:szCs w:val="20"/>
          <w:u w:val="single"/>
        </w:rPr>
      </w:pPr>
      <w:r w:rsidRPr="004C5B3D">
        <w:rPr>
          <w:rFonts w:ascii="Arial" w:hAnsi="Arial" w:cs="Arial"/>
          <w:b/>
          <w:sz w:val="20"/>
          <w:szCs w:val="20"/>
          <w:u w:val="single"/>
        </w:rPr>
        <w:t>SECURITY CLEARANCE</w:t>
      </w:r>
    </w:p>
    <w:p w14:paraId="704D7D2D" w14:textId="77777777" w:rsidR="00F15969" w:rsidRPr="004C5B3D" w:rsidRDefault="00F15969" w:rsidP="00E3534E">
      <w:pPr>
        <w:jc w:val="center"/>
        <w:rPr>
          <w:rFonts w:ascii="Arial" w:hAnsi="Arial" w:cs="Arial"/>
          <w:b/>
          <w:sz w:val="20"/>
          <w:szCs w:val="20"/>
          <w:u w:val="single"/>
        </w:rPr>
      </w:pPr>
    </w:p>
    <w:p w14:paraId="660277B8" w14:textId="77777777" w:rsidR="00A65944" w:rsidRPr="004C5B3D" w:rsidRDefault="00A65944" w:rsidP="00333522">
      <w:pPr>
        <w:jc w:val="center"/>
        <w:rPr>
          <w:rFonts w:ascii="Arial" w:hAnsi="Arial" w:cs="Arial"/>
          <w:sz w:val="20"/>
          <w:szCs w:val="20"/>
        </w:rPr>
      </w:pPr>
    </w:p>
    <w:p w14:paraId="2F630B50" w14:textId="65D97A19" w:rsidR="00B12C4B" w:rsidRDefault="00A65944" w:rsidP="006E6837">
      <w:pPr>
        <w:rPr>
          <w:rFonts w:ascii="Arial" w:hAnsi="Arial" w:cs="Arial"/>
          <w:sz w:val="20"/>
          <w:szCs w:val="20"/>
        </w:rPr>
      </w:pPr>
      <w:r w:rsidRPr="004C5B3D">
        <w:rPr>
          <w:rFonts w:ascii="Arial" w:hAnsi="Arial" w:cs="Arial"/>
          <w:sz w:val="20"/>
          <w:szCs w:val="20"/>
        </w:rPr>
        <w:t xml:space="preserve">TOP </w:t>
      </w:r>
      <w:r w:rsidR="002212DD">
        <w:rPr>
          <w:rFonts w:ascii="Arial" w:hAnsi="Arial" w:cs="Arial"/>
          <w:sz w:val="20"/>
          <w:szCs w:val="20"/>
        </w:rPr>
        <w:t>SECRET</w:t>
      </w:r>
    </w:p>
    <w:p w14:paraId="6A89EDE4" w14:textId="77777777" w:rsidR="00EC3009" w:rsidRPr="006E6837" w:rsidRDefault="00EC3009" w:rsidP="006E6837">
      <w:pPr>
        <w:rPr>
          <w:rFonts w:ascii="Arial" w:hAnsi="Arial" w:cs="Arial"/>
          <w:sz w:val="20"/>
          <w:szCs w:val="20"/>
        </w:rPr>
      </w:pPr>
    </w:p>
    <w:p w14:paraId="05B5BBFB" w14:textId="77777777" w:rsidR="006B3335" w:rsidRPr="004C5B3D" w:rsidRDefault="004940C4" w:rsidP="00E3534E">
      <w:pPr>
        <w:jc w:val="center"/>
        <w:rPr>
          <w:rFonts w:ascii="Arial" w:hAnsi="Arial" w:cs="Arial"/>
          <w:b/>
          <w:bCs/>
          <w:sz w:val="20"/>
          <w:szCs w:val="20"/>
          <w:u w:val="single"/>
        </w:rPr>
      </w:pPr>
      <w:r w:rsidRPr="004C5B3D">
        <w:rPr>
          <w:rFonts w:ascii="Arial" w:hAnsi="Arial" w:cs="Arial"/>
          <w:b/>
          <w:bCs/>
          <w:sz w:val="20"/>
          <w:szCs w:val="20"/>
          <w:u w:val="single"/>
        </w:rPr>
        <w:t>PROFESSIONAL EXPERIENCE</w:t>
      </w:r>
    </w:p>
    <w:p w14:paraId="0E67E45B" w14:textId="77777777" w:rsidR="006C3610" w:rsidRDefault="006C3610" w:rsidP="006C3610">
      <w:pPr>
        <w:rPr>
          <w:rFonts w:ascii="Arial" w:hAnsi="Arial" w:cs="Arial"/>
          <w:b/>
          <w:bCs/>
          <w:sz w:val="20"/>
          <w:szCs w:val="20"/>
          <w:u w:val="single"/>
        </w:rPr>
      </w:pPr>
    </w:p>
    <w:p w14:paraId="5530AD53" w14:textId="77777777" w:rsidR="00D35732" w:rsidRDefault="00D35732" w:rsidP="004C5B3D">
      <w:pPr>
        <w:rPr>
          <w:rFonts w:ascii="Arial" w:hAnsi="Arial" w:cs="Arial"/>
          <w:b/>
          <w:bCs/>
          <w:i/>
          <w:sz w:val="20"/>
          <w:szCs w:val="20"/>
        </w:rPr>
      </w:pPr>
      <w:r>
        <w:rPr>
          <w:rFonts w:ascii="Arial" w:hAnsi="Arial" w:cs="Arial"/>
          <w:b/>
          <w:bCs/>
          <w:i/>
          <w:sz w:val="20"/>
          <w:szCs w:val="20"/>
        </w:rPr>
        <w:t>RONCO Consulting/G4S Secure Solutions (USA) International</w:t>
      </w:r>
    </w:p>
    <w:p w14:paraId="18FCD980" w14:textId="0E6BD146" w:rsidR="00D35732" w:rsidRPr="00613FC7" w:rsidRDefault="00D35732" w:rsidP="00613FC7">
      <w:pPr>
        <w:jc w:val="right"/>
        <w:rPr>
          <w:rFonts w:ascii="Arial" w:hAnsi="Arial" w:cs="Arial"/>
          <w:b/>
          <w:bCs/>
          <w:sz w:val="20"/>
          <w:szCs w:val="20"/>
        </w:rPr>
      </w:pPr>
      <w:r w:rsidRPr="00D35732">
        <w:rPr>
          <w:rFonts w:ascii="Arial" w:hAnsi="Arial" w:cs="Arial"/>
          <w:b/>
          <w:bCs/>
          <w:sz w:val="20"/>
          <w:szCs w:val="20"/>
        </w:rPr>
        <w:t>11/2014 – 10/2015</w:t>
      </w:r>
    </w:p>
    <w:p w14:paraId="3730C2AA" w14:textId="2D7767C2" w:rsidR="00D35732" w:rsidRPr="00D35732" w:rsidRDefault="00D35732" w:rsidP="00D35732">
      <w:pPr>
        <w:ind w:firstLine="720"/>
        <w:rPr>
          <w:rFonts w:ascii="Arial" w:hAnsi="Arial" w:cs="Arial"/>
          <w:bCs/>
          <w:sz w:val="20"/>
          <w:szCs w:val="20"/>
          <w:u w:val="single"/>
        </w:rPr>
      </w:pPr>
      <w:r w:rsidRPr="00D35732">
        <w:rPr>
          <w:rFonts w:ascii="Arial" w:hAnsi="Arial" w:cs="Arial"/>
          <w:bCs/>
          <w:sz w:val="20"/>
          <w:szCs w:val="20"/>
          <w:u w:val="single"/>
        </w:rPr>
        <w:t>OPERATIONS MA</w:t>
      </w:r>
      <w:r w:rsidR="003578CF">
        <w:rPr>
          <w:rFonts w:ascii="Arial" w:hAnsi="Arial" w:cs="Arial"/>
          <w:bCs/>
          <w:sz w:val="20"/>
          <w:szCs w:val="20"/>
          <w:u w:val="single"/>
        </w:rPr>
        <w:t>NAGER ASIA AND MIDDLE EAST</w:t>
      </w:r>
    </w:p>
    <w:p w14:paraId="3211B7DB" w14:textId="77777777" w:rsidR="00D35732" w:rsidRDefault="00D35732" w:rsidP="00D35732">
      <w:pPr>
        <w:ind w:firstLine="720"/>
        <w:rPr>
          <w:rFonts w:ascii="Arial" w:hAnsi="Arial" w:cs="Arial"/>
          <w:b/>
          <w:bCs/>
          <w:i/>
          <w:sz w:val="20"/>
          <w:szCs w:val="20"/>
        </w:rPr>
      </w:pPr>
    </w:p>
    <w:p w14:paraId="5E836469" w14:textId="77777777" w:rsidR="004A3FCA" w:rsidRDefault="009611E7" w:rsidP="009611E7">
      <w:pPr>
        <w:ind w:left="720"/>
        <w:rPr>
          <w:rFonts w:ascii="Arial" w:hAnsi="Arial" w:cs="Arial"/>
          <w:bCs/>
          <w:sz w:val="20"/>
          <w:szCs w:val="20"/>
        </w:rPr>
      </w:pPr>
      <w:r>
        <w:rPr>
          <w:rFonts w:ascii="Arial" w:hAnsi="Arial" w:cs="Arial"/>
          <w:bCs/>
          <w:sz w:val="20"/>
          <w:szCs w:val="20"/>
        </w:rPr>
        <w:t>Managed p</w:t>
      </w:r>
      <w:r w:rsidRPr="00D35732">
        <w:rPr>
          <w:rFonts w:ascii="Arial" w:hAnsi="Arial" w:cs="Arial"/>
          <w:bCs/>
          <w:sz w:val="20"/>
          <w:szCs w:val="20"/>
        </w:rPr>
        <w:t>ortfolio of 10 DOS</w:t>
      </w:r>
      <w:r>
        <w:rPr>
          <w:rFonts w:ascii="Arial" w:hAnsi="Arial" w:cs="Arial"/>
          <w:bCs/>
          <w:sz w:val="20"/>
          <w:szCs w:val="20"/>
        </w:rPr>
        <w:t xml:space="preserve"> L</w:t>
      </w:r>
      <w:r w:rsidR="00255BA2">
        <w:rPr>
          <w:rFonts w:ascii="Arial" w:hAnsi="Arial" w:cs="Arial"/>
          <w:bCs/>
          <w:sz w:val="20"/>
          <w:szCs w:val="20"/>
        </w:rPr>
        <w:t xml:space="preserve">ocal </w:t>
      </w:r>
      <w:r>
        <w:rPr>
          <w:rFonts w:ascii="Arial" w:hAnsi="Arial" w:cs="Arial"/>
          <w:bCs/>
          <w:sz w:val="20"/>
          <w:szCs w:val="20"/>
        </w:rPr>
        <w:t>G</w:t>
      </w:r>
      <w:r w:rsidR="00255BA2">
        <w:rPr>
          <w:rFonts w:ascii="Arial" w:hAnsi="Arial" w:cs="Arial"/>
          <w:bCs/>
          <w:sz w:val="20"/>
          <w:szCs w:val="20"/>
        </w:rPr>
        <w:t xml:space="preserve">uard </w:t>
      </w:r>
      <w:r>
        <w:rPr>
          <w:rFonts w:ascii="Arial" w:hAnsi="Arial" w:cs="Arial"/>
          <w:bCs/>
          <w:sz w:val="20"/>
          <w:szCs w:val="20"/>
        </w:rPr>
        <w:t>F</w:t>
      </w:r>
      <w:r w:rsidR="00255BA2">
        <w:rPr>
          <w:rFonts w:ascii="Arial" w:hAnsi="Arial" w:cs="Arial"/>
          <w:bCs/>
          <w:sz w:val="20"/>
          <w:szCs w:val="20"/>
        </w:rPr>
        <w:t>orce</w:t>
      </w:r>
      <w:r>
        <w:rPr>
          <w:rFonts w:ascii="Arial" w:hAnsi="Arial" w:cs="Arial"/>
          <w:bCs/>
          <w:sz w:val="20"/>
          <w:szCs w:val="20"/>
        </w:rPr>
        <w:t xml:space="preserve"> projects: UAE, Bahrain, Qatar, Thailand, Singapore, India, Bangladesh, Philippines, New Zealand, and Papua New Guinea as a member of G4S US</w:t>
      </w:r>
      <w:r w:rsidR="004A3FCA">
        <w:rPr>
          <w:rFonts w:ascii="Arial" w:hAnsi="Arial" w:cs="Arial"/>
          <w:bCs/>
          <w:sz w:val="20"/>
          <w:szCs w:val="20"/>
        </w:rPr>
        <w:t xml:space="preserve"> Embassy Division. </w:t>
      </w:r>
    </w:p>
    <w:p w14:paraId="2036B59B" w14:textId="77777777" w:rsidR="004A3FCA" w:rsidRDefault="004A3FCA" w:rsidP="004A3FCA">
      <w:pPr>
        <w:pStyle w:val="ListParagraph"/>
        <w:numPr>
          <w:ilvl w:val="0"/>
          <w:numId w:val="48"/>
        </w:numPr>
        <w:rPr>
          <w:rFonts w:ascii="Arial" w:hAnsi="Arial" w:cs="Arial"/>
          <w:bCs/>
          <w:sz w:val="20"/>
          <w:szCs w:val="20"/>
        </w:rPr>
      </w:pPr>
      <w:r w:rsidRPr="004A3FCA">
        <w:rPr>
          <w:rFonts w:ascii="Arial" w:hAnsi="Arial" w:cs="Arial"/>
          <w:bCs/>
          <w:sz w:val="20"/>
          <w:szCs w:val="20"/>
        </w:rPr>
        <w:t>A</w:t>
      </w:r>
      <w:r w:rsidR="009611E7" w:rsidRPr="004A3FCA">
        <w:rPr>
          <w:rFonts w:ascii="Arial" w:hAnsi="Arial" w:cs="Arial"/>
          <w:bCs/>
          <w:sz w:val="20"/>
          <w:szCs w:val="20"/>
        </w:rPr>
        <w:t>uthored</w:t>
      </w:r>
      <w:r w:rsidRPr="004A3FCA">
        <w:rPr>
          <w:rFonts w:ascii="Arial" w:hAnsi="Arial" w:cs="Arial"/>
          <w:bCs/>
          <w:sz w:val="20"/>
          <w:szCs w:val="20"/>
        </w:rPr>
        <w:t xml:space="preserve"> winning</w:t>
      </w:r>
      <w:r w:rsidR="009611E7" w:rsidRPr="004A3FCA">
        <w:rPr>
          <w:rFonts w:ascii="Arial" w:hAnsi="Arial" w:cs="Arial"/>
          <w:bCs/>
          <w:sz w:val="20"/>
          <w:szCs w:val="20"/>
        </w:rPr>
        <w:t xml:space="preserve"> solicitation responses covering Logistics, Housing, and Quality As</w:t>
      </w:r>
      <w:r>
        <w:rPr>
          <w:rFonts w:ascii="Arial" w:hAnsi="Arial" w:cs="Arial"/>
          <w:bCs/>
          <w:sz w:val="20"/>
          <w:szCs w:val="20"/>
        </w:rPr>
        <w:t>surance</w:t>
      </w:r>
    </w:p>
    <w:p w14:paraId="1C77EC79" w14:textId="6EE495D1" w:rsidR="006F2E7F" w:rsidRPr="004A3FCA" w:rsidRDefault="004A3FCA" w:rsidP="004A3FCA">
      <w:pPr>
        <w:pStyle w:val="ListParagraph"/>
        <w:numPr>
          <w:ilvl w:val="0"/>
          <w:numId w:val="48"/>
        </w:numPr>
        <w:rPr>
          <w:rFonts w:ascii="Arial" w:hAnsi="Arial" w:cs="Arial"/>
          <w:bCs/>
          <w:sz w:val="20"/>
          <w:szCs w:val="20"/>
        </w:rPr>
      </w:pPr>
      <w:r>
        <w:rPr>
          <w:rFonts w:ascii="Arial" w:hAnsi="Arial" w:cs="Arial"/>
          <w:bCs/>
          <w:sz w:val="20"/>
          <w:szCs w:val="20"/>
        </w:rPr>
        <w:t>A</w:t>
      </w:r>
      <w:r w:rsidR="009611E7" w:rsidRPr="004A3FCA">
        <w:rPr>
          <w:rFonts w:ascii="Arial" w:hAnsi="Arial" w:cs="Arial"/>
          <w:bCs/>
          <w:sz w:val="20"/>
          <w:szCs w:val="20"/>
        </w:rPr>
        <w:t>s a compliance SME analyzed DOS solicitations and subcontractor RFP’s/RFI’</w:t>
      </w:r>
      <w:r>
        <w:rPr>
          <w:rFonts w:ascii="Arial" w:hAnsi="Arial" w:cs="Arial"/>
          <w:bCs/>
          <w:sz w:val="20"/>
          <w:szCs w:val="20"/>
        </w:rPr>
        <w:t xml:space="preserve">s for </w:t>
      </w:r>
      <w:r w:rsidR="008E4743">
        <w:rPr>
          <w:rFonts w:ascii="Arial" w:hAnsi="Arial" w:cs="Arial"/>
          <w:bCs/>
          <w:sz w:val="20"/>
          <w:szCs w:val="20"/>
        </w:rPr>
        <w:t xml:space="preserve">trade </w:t>
      </w:r>
      <w:bookmarkStart w:id="0" w:name="_GoBack"/>
      <w:bookmarkEnd w:id="0"/>
      <w:r>
        <w:rPr>
          <w:rFonts w:ascii="Arial" w:hAnsi="Arial" w:cs="Arial"/>
          <w:bCs/>
          <w:sz w:val="20"/>
          <w:szCs w:val="20"/>
        </w:rPr>
        <w:t>compliance requirements</w:t>
      </w:r>
      <w:r w:rsidR="006F2E7F" w:rsidRPr="004A3FCA">
        <w:rPr>
          <w:rFonts w:ascii="Arial" w:hAnsi="Arial" w:cs="Arial"/>
          <w:bCs/>
          <w:sz w:val="20"/>
          <w:szCs w:val="20"/>
        </w:rPr>
        <w:t xml:space="preserve"> </w:t>
      </w:r>
    </w:p>
    <w:p w14:paraId="0548598B" w14:textId="46F822CB" w:rsidR="006F2E7F" w:rsidRDefault="006F2E7F" w:rsidP="006F2E7F">
      <w:pPr>
        <w:pStyle w:val="ListParagraph"/>
        <w:numPr>
          <w:ilvl w:val="0"/>
          <w:numId w:val="47"/>
        </w:numPr>
        <w:rPr>
          <w:rFonts w:ascii="Arial" w:hAnsi="Arial" w:cs="Arial"/>
          <w:bCs/>
          <w:sz w:val="20"/>
          <w:szCs w:val="20"/>
        </w:rPr>
      </w:pPr>
      <w:r>
        <w:rPr>
          <w:rFonts w:ascii="Arial" w:hAnsi="Arial" w:cs="Arial"/>
          <w:bCs/>
          <w:sz w:val="20"/>
          <w:szCs w:val="20"/>
        </w:rPr>
        <w:t>Assured adherence to customer’s modifications</w:t>
      </w:r>
    </w:p>
    <w:p w14:paraId="2C72B0DF" w14:textId="75DBFE5F" w:rsidR="006F2E7F" w:rsidRDefault="006F2E7F" w:rsidP="006F2E7F">
      <w:pPr>
        <w:pStyle w:val="ListParagraph"/>
        <w:numPr>
          <w:ilvl w:val="0"/>
          <w:numId w:val="47"/>
        </w:numPr>
        <w:rPr>
          <w:rFonts w:ascii="Arial" w:hAnsi="Arial" w:cs="Arial"/>
          <w:bCs/>
          <w:sz w:val="20"/>
          <w:szCs w:val="20"/>
        </w:rPr>
      </w:pPr>
      <w:r>
        <w:rPr>
          <w:rFonts w:ascii="Arial" w:hAnsi="Arial" w:cs="Arial"/>
          <w:bCs/>
          <w:sz w:val="20"/>
          <w:szCs w:val="20"/>
        </w:rPr>
        <w:t>Answered PM’s contract compliance concerns</w:t>
      </w:r>
    </w:p>
    <w:p w14:paraId="29106AC0" w14:textId="62BADB83" w:rsidR="006F2E7F" w:rsidRDefault="006F2E7F" w:rsidP="006F2E7F">
      <w:pPr>
        <w:pStyle w:val="ListParagraph"/>
        <w:numPr>
          <w:ilvl w:val="0"/>
          <w:numId w:val="47"/>
        </w:numPr>
        <w:rPr>
          <w:rFonts w:ascii="Arial" w:hAnsi="Arial" w:cs="Arial"/>
          <w:bCs/>
          <w:sz w:val="20"/>
          <w:szCs w:val="20"/>
        </w:rPr>
      </w:pPr>
      <w:r>
        <w:rPr>
          <w:rFonts w:ascii="Arial" w:hAnsi="Arial" w:cs="Arial"/>
          <w:bCs/>
          <w:sz w:val="20"/>
          <w:szCs w:val="20"/>
        </w:rPr>
        <w:lastRenderedPageBreak/>
        <w:t>Updated the DOS Contracting Officer</w:t>
      </w:r>
    </w:p>
    <w:p w14:paraId="53119C40" w14:textId="25ADAE57" w:rsidR="006F2E7F" w:rsidRDefault="006F2E7F" w:rsidP="006F2E7F">
      <w:pPr>
        <w:pStyle w:val="ListParagraph"/>
        <w:numPr>
          <w:ilvl w:val="0"/>
          <w:numId w:val="47"/>
        </w:numPr>
        <w:rPr>
          <w:rFonts w:ascii="Arial" w:hAnsi="Arial" w:cs="Arial"/>
          <w:bCs/>
          <w:sz w:val="20"/>
          <w:szCs w:val="20"/>
        </w:rPr>
      </w:pPr>
      <w:r>
        <w:rPr>
          <w:rFonts w:ascii="Arial" w:hAnsi="Arial" w:cs="Arial"/>
          <w:bCs/>
          <w:sz w:val="20"/>
          <w:szCs w:val="20"/>
        </w:rPr>
        <w:t>Monitored contract transition plans</w:t>
      </w:r>
    </w:p>
    <w:p w14:paraId="35840B2E" w14:textId="1029CE68" w:rsidR="006F2E7F" w:rsidRDefault="006F2E7F" w:rsidP="006F2E7F">
      <w:pPr>
        <w:pStyle w:val="ListParagraph"/>
        <w:numPr>
          <w:ilvl w:val="0"/>
          <w:numId w:val="47"/>
        </w:numPr>
        <w:rPr>
          <w:rFonts w:ascii="Arial" w:hAnsi="Arial" w:cs="Arial"/>
          <w:bCs/>
          <w:sz w:val="20"/>
          <w:szCs w:val="20"/>
        </w:rPr>
      </w:pPr>
      <w:r>
        <w:rPr>
          <w:rFonts w:ascii="Arial" w:hAnsi="Arial" w:cs="Arial"/>
          <w:bCs/>
          <w:sz w:val="20"/>
          <w:szCs w:val="20"/>
        </w:rPr>
        <w:t>Investigated and addressed project performance deficiencies</w:t>
      </w:r>
    </w:p>
    <w:p w14:paraId="6CC71EC1" w14:textId="66399082" w:rsidR="00D35732" w:rsidRDefault="006F2E7F" w:rsidP="006F2E7F">
      <w:pPr>
        <w:pStyle w:val="ListParagraph"/>
        <w:numPr>
          <w:ilvl w:val="0"/>
          <w:numId w:val="47"/>
        </w:numPr>
        <w:rPr>
          <w:rFonts w:ascii="Arial" w:hAnsi="Arial" w:cs="Arial"/>
          <w:bCs/>
          <w:sz w:val="20"/>
          <w:szCs w:val="20"/>
        </w:rPr>
      </w:pPr>
      <w:r>
        <w:rPr>
          <w:rFonts w:ascii="Arial" w:hAnsi="Arial" w:cs="Arial"/>
          <w:bCs/>
          <w:sz w:val="20"/>
          <w:szCs w:val="20"/>
        </w:rPr>
        <w:t>Compiled monthly reports from each project in portfolio</w:t>
      </w:r>
    </w:p>
    <w:p w14:paraId="3F1D1F16" w14:textId="418A3E1B" w:rsidR="006F2E7F" w:rsidRDefault="00613FC7" w:rsidP="006F2E7F">
      <w:pPr>
        <w:pStyle w:val="ListParagraph"/>
        <w:numPr>
          <w:ilvl w:val="0"/>
          <w:numId w:val="47"/>
        </w:numPr>
        <w:rPr>
          <w:rFonts w:ascii="Arial" w:hAnsi="Arial" w:cs="Arial"/>
          <w:bCs/>
          <w:sz w:val="20"/>
          <w:szCs w:val="20"/>
        </w:rPr>
      </w:pPr>
      <w:r>
        <w:rPr>
          <w:rFonts w:ascii="Arial" w:hAnsi="Arial" w:cs="Arial"/>
          <w:bCs/>
          <w:sz w:val="20"/>
          <w:szCs w:val="20"/>
        </w:rPr>
        <w:t>Provided SME analysis of</w:t>
      </w:r>
      <w:r w:rsidR="006F2E7F">
        <w:rPr>
          <w:rFonts w:ascii="Arial" w:hAnsi="Arial" w:cs="Arial"/>
          <w:bCs/>
          <w:sz w:val="20"/>
          <w:szCs w:val="20"/>
        </w:rPr>
        <w:t xml:space="preserve"> </w:t>
      </w:r>
      <w:r>
        <w:rPr>
          <w:rFonts w:ascii="Arial" w:hAnsi="Arial" w:cs="Arial"/>
          <w:bCs/>
          <w:sz w:val="20"/>
          <w:szCs w:val="20"/>
        </w:rPr>
        <w:t>DOS and DOD solicitations for export</w:t>
      </w:r>
      <w:r w:rsidR="006F2E7F">
        <w:rPr>
          <w:rFonts w:ascii="Arial" w:hAnsi="Arial" w:cs="Arial"/>
          <w:bCs/>
          <w:sz w:val="20"/>
          <w:szCs w:val="20"/>
        </w:rPr>
        <w:t xml:space="preserve"> and security requirements</w:t>
      </w:r>
    </w:p>
    <w:p w14:paraId="45AFB73D" w14:textId="63A36523" w:rsidR="00D35732" w:rsidRDefault="00D35732" w:rsidP="004C5B3D">
      <w:pPr>
        <w:rPr>
          <w:rFonts w:ascii="Arial" w:hAnsi="Arial" w:cs="Arial"/>
          <w:b/>
          <w:bCs/>
          <w:i/>
          <w:sz w:val="20"/>
          <w:szCs w:val="20"/>
        </w:rPr>
      </w:pPr>
    </w:p>
    <w:p w14:paraId="7FF062AB" w14:textId="44062AAA" w:rsidR="002422BD" w:rsidRDefault="003B4250" w:rsidP="004C5B3D">
      <w:pPr>
        <w:rPr>
          <w:rFonts w:ascii="Arial" w:hAnsi="Arial" w:cs="Arial"/>
          <w:b/>
          <w:bCs/>
          <w:i/>
          <w:sz w:val="20"/>
          <w:szCs w:val="20"/>
        </w:rPr>
      </w:pPr>
      <w:r>
        <w:rPr>
          <w:rFonts w:ascii="Arial" w:hAnsi="Arial" w:cs="Arial"/>
          <w:b/>
          <w:bCs/>
          <w:i/>
          <w:sz w:val="20"/>
          <w:szCs w:val="20"/>
        </w:rPr>
        <w:t>Imagine-One Technology and Management Ltd.</w:t>
      </w:r>
    </w:p>
    <w:p w14:paraId="27096C26" w14:textId="1EFB845D" w:rsidR="003B4250" w:rsidRDefault="00277634" w:rsidP="003B4250">
      <w:pPr>
        <w:jc w:val="right"/>
        <w:rPr>
          <w:rFonts w:ascii="Arial" w:hAnsi="Arial" w:cs="Arial"/>
          <w:b/>
          <w:bCs/>
          <w:sz w:val="20"/>
          <w:szCs w:val="20"/>
        </w:rPr>
      </w:pPr>
      <w:r>
        <w:rPr>
          <w:rFonts w:ascii="Arial" w:hAnsi="Arial" w:cs="Arial"/>
          <w:b/>
          <w:bCs/>
          <w:sz w:val="20"/>
          <w:szCs w:val="20"/>
        </w:rPr>
        <w:t>1/2014</w:t>
      </w:r>
      <w:r w:rsidR="00D35732">
        <w:rPr>
          <w:rFonts w:ascii="Arial" w:hAnsi="Arial" w:cs="Arial"/>
          <w:b/>
          <w:bCs/>
          <w:sz w:val="20"/>
          <w:szCs w:val="20"/>
        </w:rPr>
        <w:t xml:space="preserve"> – 11/2014</w:t>
      </w:r>
    </w:p>
    <w:p w14:paraId="3B9F8F01" w14:textId="733DEBA2" w:rsidR="002422BD" w:rsidRPr="00613FC7" w:rsidRDefault="002422BD" w:rsidP="00613FC7">
      <w:pPr>
        <w:ind w:firstLine="720"/>
        <w:rPr>
          <w:rFonts w:ascii="Arial" w:hAnsi="Arial" w:cs="Arial"/>
          <w:bCs/>
          <w:sz w:val="20"/>
          <w:szCs w:val="20"/>
          <w:u w:val="single"/>
        </w:rPr>
      </w:pPr>
      <w:r w:rsidRPr="00613FC7">
        <w:rPr>
          <w:rFonts w:ascii="Arial" w:hAnsi="Arial" w:cs="Arial"/>
          <w:bCs/>
          <w:sz w:val="20"/>
          <w:szCs w:val="20"/>
          <w:u w:val="single"/>
        </w:rPr>
        <w:t>ENGINEERING TECHNICIAN</w:t>
      </w:r>
    </w:p>
    <w:p w14:paraId="776266A2" w14:textId="77777777" w:rsidR="003B4250" w:rsidRDefault="003B4250" w:rsidP="003B4250">
      <w:pPr>
        <w:rPr>
          <w:rFonts w:ascii="Arial" w:hAnsi="Arial" w:cs="Arial"/>
          <w:b/>
          <w:bCs/>
          <w:i/>
          <w:sz w:val="20"/>
          <w:szCs w:val="20"/>
        </w:rPr>
      </w:pPr>
    </w:p>
    <w:p w14:paraId="3E55E554" w14:textId="3F1EE389" w:rsidR="002422BD" w:rsidRDefault="002422BD" w:rsidP="00613FC7">
      <w:pPr>
        <w:ind w:left="720"/>
        <w:rPr>
          <w:rFonts w:ascii="Arial" w:hAnsi="Arial" w:cs="Arial"/>
          <w:bCs/>
          <w:sz w:val="20"/>
          <w:szCs w:val="20"/>
        </w:rPr>
      </w:pPr>
      <w:r>
        <w:rPr>
          <w:rFonts w:ascii="Arial" w:hAnsi="Arial" w:cs="Arial"/>
          <w:bCs/>
          <w:sz w:val="20"/>
          <w:szCs w:val="20"/>
        </w:rPr>
        <w:t>Provide SME</w:t>
      </w:r>
      <w:r w:rsidR="00660AFF">
        <w:rPr>
          <w:rFonts w:ascii="Arial" w:hAnsi="Arial" w:cs="Arial"/>
          <w:bCs/>
          <w:sz w:val="20"/>
          <w:szCs w:val="20"/>
        </w:rPr>
        <w:t xml:space="preserve"> logistics management</w:t>
      </w:r>
      <w:r>
        <w:rPr>
          <w:rFonts w:ascii="Arial" w:hAnsi="Arial" w:cs="Arial"/>
          <w:bCs/>
          <w:sz w:val="20"/>
          <w:szCs w:val="20"/>
        </w:rPr>
        <w:t xml:space="preserve"> to Imagine One/</w:t>
      </w:r>
      <w:proofErr w:type="spellStart"/>
      <w:r>
        <w:rPr>
          <w:rFonts w:ascii="Arial" w:hAnsi="Arial" w:cs="Arial"/>
          <w:bCs/>
          <w:sz w:val="20"/>
          <w:szCs w:val="20"/>
        </w:rPr>
        <w:t>StraCon</w:t>
      </w:r>
      <w:proofErr w:type="spellEnd"/>
      <w:r>
        <w:rPr>
          <w:rFonts w:ascii="Arial" w:hAnsi="Arial" w:cs="Arial"/>
          <w:bCs/>
          <w:sz w:val="20"/>
          <w:szCs w:val="20"/>
        </w:rPr>
        <w:t xml:space="preserve"> JV for the reset effort of the NAVAIR 4.5x Special Surveillance Programs (SSP) Persistent Ground Surveillance System (PGSS) Ground Control Station (GCS) to ensure system readiness for future battlefield deployments by the US Army.</w:t>
      </w:r>
    </w:p>
    <w:p w14:paraId="636C776A" w14:textId="400BF585" w:rsidR="00277634" w:rsidRPr="00277634" w:rsidRDefault="00277634" w:rsidP="00277634">
      <w:pPr>
        <w:jc w:val="right"/>
        <w:rPr>
          <w:rFonts w:ascii="Arial" w:hAnsi="Arial" w:cs="Arial"/>
          <w:b/>
          <w:bCs/>
          <w:sz w:val="20"/>
          <w:szCs w:val="20"/>
        </w:rPr>
      </w:pPr>
      <w:r w:rsidRPr="00277634">
        <w:rPr>
          <w:rFonts w:ascii="Arial" w:hAnsi="Arial" w:cs="Arial"/>
          <w:b/>
          <w:bCs/>
          <w:sz w:val="20"/>
          <w:szCs w:val="20"/>
        </w:rPr>
        <w:t>7/2013 – 1/2014</w:t>
      </w:r>
    </w:p>
    <w:p w14:paraId="10B4B780" w14:textId="25D6BC58" w:rsidR="002422BD" w:rsidRPr="00613FC7" w:rsidRDefault="002422BD" w:rsidP="00613FC7">
      <w:pPr>
        <w:ind w:firstLine="720"/>
        <w:rPr>
          <w:rFonts w:ascii="Arial" w:hAnsi="Arial" w:cs="Arial"/>
          <w:bCs/>
          <w:sz w:val="20"/>
          <w:szCs w:val="20"/>
          <w:u w:val="single"/>
        </w:rPr>
      </w:pPr>
      <w:r w:rsidRPr="00613FC7">
        <w:rPr>
          <w:rFonts w:ascii="Arial" w:hAnsi="Arial" w:cs="Arial"/>
          <w:bCs/>
          <w:sz w:val="20"/>
          <w:szCs w:val="20"/>
          <w:u w:val="single"/>
        </w:rPr>
        <w:t>FOREIGN DISCLOSURE ANALYST</w:t>
      </w:r>
      <w:r w:rsidR="00277634" w:rsidRPr="00613FC7">
        <w:rPr>
          <w:rFonts w:ascii="Arial" w:hAnsi="Arial" w:cs="Arial"/>
          <w:bCs/>
          <w:sz w:val="20"/>
          <w:szCs w:val="20"/>
          <w:u w:val="single"/>
        </w:rPr>
        <w:t xml:space="preserve"> - CSS</w:t>
      </w:r>
      <w:r w:rsidRPr="00613FC7">
        <w:rPr>
          <w:rFonts w:ascii="Arial" w:hAnsi="Arial" w:cs="Arial"/>
          <w:bCs/>
          <w:sz w:val="20"/>
          <w:szCs w:val="20"/>
          <w:u w:val="single"/>
        </w:rPr>
        <w:t xml:space="preserve"> (NAVAIR-FMS)</w:t>
      </w:r>
    </w:p>
    <w:p w14:paraId="4698B0D5" w14:textId="77777777" w:rsidR="002422BD" w:rsidRDefault="002422BD" w:rsidP="003B4250">
      <w:pPr>
        <w:rPr>
          <w:rFonts w:ascii="Arial" w:hAnsi="Arial" w:cs="Arial"/>
          <w:bCs/>
          <w:sz w:val="20"/>
          <w:szCs w:val="20"/>
        </w:rPr>
      </w:pPr>
    </w:p>
    <w:p w14:paraId="785E1250" w14:textId="2E18610D" w:rsidR="003B4250" w:rsidRDefault="003B4250" w:rsidP="00613FC7">
      <w:pPr>
        <w:ind w:left="720"/>
        <w:rPr>
          <w:rFonts w:ascii="Arial" w:hAnsi="Arial" w:cs="Arial"/>
          <w:bCs/>
          <w:sz w:val="20"/>
          <w:szCs w:val="20"/>
        </w:rPr>
      </w:pPr>
      <w:r>
        <w:rPr>
          <w:rFonts w:ascii="Arial" w:hAnsi="Arial" w:cs="Arial"/>
          <w:bCs/>
          <w:sz w:val="20"/>
          <w:szCs w:val="20"/>
        </w:rPr>
        <w:t>Conduct</w:t>
      </w:r>
      <w:r w:rsidR="00F15969">
        <w:rPr>
          <w:rFonts w:ascii="Arial" w:hAnsi="Arial" w:cs="Arial"/>
          <w:bCs/>
          <w:sz w:val="20"/>
          <w:szCs w:val="20"/>
        </w:rPr>
        <w:t>ed</w:t>
      </w:r>
      <w:r>
        <w:rPr>
          <w:rFonts w:ascii="Arial" w:hAnsi="Arial" w:cs="Arial"/>
          <w:bCs/>
          <w:sz w:val="20"/>
          <w:szCs w:val="20"/>
        </w:rPr>
        <w:t xml:space="preserve"> Foreign Disclosure Analysis in support of a NAVAIR </w:t>
      </w:r>
      <w:r w:rsidR="003F1F81">
        <w:rPr>
          <w:rFonts w:ascii="Arial" w:hAnsi="Arial" w:cs="Arial"/>
          <w:bCs/>
          <w:sz w:val="20"/>
          <w:szCs w:val="20"/>
        </w:rPr>
        <w:t xml:space="preserve">E-2C and E-2D Hawkeye </w:t>
      </w:r>
      <w:r>
        <w:rPr>
          <w:rFonts w:ascii="Arial" w:hAnsi="Arial" w:cs="Arial"/>
          <w:bCs/>
          <w:sz w:val="20"/>
          <w:szCs w:val="20"/>
        </w:rPr>
        <w:t>Foreign Military Sales program, PMA-231</w:t>
      </w:r>
    </w:p>
    <w:p w14:paraId="7FDB6E1E" w14:textId="77777777" w:rsidR="003F1F81" w:rsidRDefault="003F1F81" w:rsidP="003B4250">
      <w:pPr>
        <w:rPr>
          <w:rFonts w:ascii="Arial" w:hAnsi="Arial" w:cs="Arial"/>
          <w:bCs/>
          <w:sz w:val="20"/>
          <w:szCs w:val="20"/>
        </w:rPr>
      </w:pPr>
    </w:p>
    <w:p w14:paraId="35043A6D" w14:textId="78500C68" w:rsidR="009C09D8" w:rsidRDefault="003F1F81" w:rsidP="009C09D8">
      <w:pPr>
        <w:pStyle w:val="ListParagraph"/>
        <w:numPr>
          <w:ilvl w:val="0"/>
          <w:numId w:val="44"/>
        </w:numPr>
        <w:rPr>
          <w:rFonts w:ascii="Arial" w:hAnsi="Arial" w:cs="Arial"/>
          <w:bCs/>
          <w:sz w:val="20"/>
          <w:szCs w:val="20"/>
        </w:rPr>
      </w:pPr>
      <w:r>
        <w:rPr>
          <w:rFonts w:ascii="Arial" w:hAnsi="Arial" w:cs="Arial"/>
          <w:bCs/>
          <w:sz w:val="20"/>
          <w:szCs w:val="20"/>
        </w:rPr>
        <w:t>Review</w:t>
      </w:r>
      <w:r w:rsidR="00F15969">
        <w:rPr>
          <w:rFonts w:ascii="Arial" w:hAnsi="Arial" w:cs="Arial"/>
          <w:bCs/>
          <w:sz w:val="20"/>
          <w:szCs w:val="20"/>
        </w:rPr>
        <w:t>ed</w:t>
      </w:r>
      <w:r>
        <w:rPr>
          <w:rFonts w:ascii="Arial" w:hAnsi="Arial" w:cs="Arial"/>
          <w:bCs/>
          <w:sz w:val="20"/>
          <w:szCs w:val="20"/>
        </w:rPr>
        <w:t xml:space="preserve"> DSP-5, DSP-83, and TAA </w:t>
      </w:r>
      <w:r w:rsidR="009C09D8">
        <w:rPr>
          <w:rFonts w:ascii="Arial" w:hAnsi="Arial" w:cs="Arial"/>
          <w:bCs/>
          <w:sz w:val="20"/>
          <w:szCs w:val="20"/>
        </w:rPr>
        <w:t>applications</w:t>
      </w:r>
      <w:r>
        <w:rPr>
          <w:rFonts w:ascii="Arial" w:hAnsi="Arial" w:cs="Arial"/>
          <w:bCs/>
          <w:sz w:val="20"/>
          <w:szCs w:val="20"/>
        </w:rPr>
        <w:t>,</w:t>
      </w:r>
      <w:r w:rsidR="009C09D8">
        <w:rPr>
          <w:rFonts w:ascii="Arial" w:hAnsi="Arial" w:cs="Arial"/>
          <w:bCs/>
          <w:sz w:val="20"/>
          <w:szCs w:val="20"/>
        </w:rPr>
        <w:t xml:space="preserve"> and recommend</w:t>
      </w:r>
      <w:r w:rsidR="00F15969">
        <w:rPr>
          <w:rFonts w:ascii="Arial" w:hAnsi="Arial" w:cs="Arial"/>
          <w:bCs/>
          <w:sz w:val="20"/>
          <w:szCs w:val="20"/>
        </w:rPr>
        <w:t>ed</w:t>
      </w:r>
      <w:r w:rsidR="003C7566">
        <w:rPr>
          <w:rFonts w:ascii="Arial" w:hAnsi="Arial" w:cs="Arial"/>
          <w:bCs/>
          <w:sz w:val="20"/>
          <w:szCs w:val="20"/>
        </w:rPr>
        <w:t xml:space="preserve"> action for</w:t>
      </w:r>
      <w:r w:rsidR="009C09D8">
        <w:rPr>
          <w:rFonts w:ascii="Arial" w:hAnsi="Arial" w:cs="Arial"/>
          <w:bCs/>
          <w:sz w:val="20"/>
          <w:szCs w:val="20"/>
        </w:rPr>
        <w:t xml:space="preserve"> approval, disapproval</w:t>
      </w:r>
      <w:r w:rsidR="003D4460">
        <w:rPr>
          <w:rFonts w:ascii="Arial" w:hAnsi="Arial" w:cs="Arial"/>
          <w:bCs/>
          <w:sz w:val="20"/>
          <w:szCs w:val="20"/>
        </w:rPr>
        <w:t>, and</w:t>
      </w:r>
      <w:r w:rsidR="009C09D8">
        <w:rPr>
          <w:rFonts w:ascii="Arial" w:hAnsi="Arial" w:cs="Arial"/>
          <w:bCs/>
          <w:sz w:val="20"/>
          <w:szCs w:val="20"/>
        </w:rPr>
        <w:t xml:space="preserve"> provisos</w:t>
      </w:r>
    </w:p>
    <w:p w14:paraId="374BFCEF" w14:textId="01F24A4D" w:rsidR="009C09D8" w:rsidRDefault="009C09D8" w:rsidP="009C09D8">
      <w:pPr>
        <w:pStyle w:val="ListParagraph"/>
        <w:numPr>
          <w:ilvl w:val="0"/>
          <w:numId w:val="44"/>
        </w:numPr>
        <w:rPr>
          <w:rFonts w:ascii="Arial" w:hAnsi="Arial" w:cs="Arial"/>
          <w:bCs/>
          <w:sz w:val="20"/>
          <w:szCs w:val="20"/>
        </w:rPr>
      </w:pPr>
      <w:r>
        <w:rPr>
          <w:rFonts w:ascii="Arial" w:hAnsi="Arial" w:cs="Arial"/>
          <w:bCs/>
          <w:sz w:val="20"/>
          <w:szCs w:val="20"/>
        </w:rPr>
        <w:t>Sanitize</w:t>
      </w:r>
      <w:r w:rsidR="00F15969">
        <w:rPr>
          <w:rFonts w:ascii="Arial" w:hAnsi="Arial" w:cs="Arial"/>
          <w:bCs/>
          <w:sz w:val="20"/>
          <w:szCs w:val="20"/>
        </w:rPr>
        <w:t>d</w:t>
      </w:r>
      <w:r>
        <w:rPr>
          <w:rFonts w:ascii="Arial" w:hAnsi="Arial" w:cs="Arial"/>
          <w:bCs/>
          <w:sz w:val="20"/>
          <w:szCs w:val="20"/>
        </w:rPr>
        <w:t xml:space="preserve"> FMS hardware briefs</w:t>
      </w:r>
      <w:r w:rsidR="003D4460">
        <w:rPr>
          <w:rFonts w:ascii="Arial" w:hAnsi="Arial" w:cs="Arial"/>
          <w:bCs/>
          <w:sz w:val="20"/>
          <w:szCs w:val="20"/>
        </w:rPr>
        <w:t xml:space="preserve"> and responses to RFIs</w:t>
      </w:r>
      <w:r>
        <w:rPr>
          <w:rFonts w:ascii="Arial" w:hAnsi="Arial" w:cs="Arial"/>
          <w:bCs/>
          <w:sz w:val="20"/>
          <w:szCs w:val="20"/>
        </w:rPr>
        <w:t xml:space="preserve"> as part of the disclosure </w:t>
      </w:r>
    </w:p>
    <w:p w14:paraId="5DFCB508" w14:textId="349F16C8" w:rsidR="003D4460" w:rsidRDefault="003D4460" w:rsidP="009C09D8">
      <w:pPr>
        <w:pStyle w:val="ListParagraph"/>
        <w:numPr>
          <w:ilvl w:val="0"/>
          <w:numId w:val="44"/>
        </w:numPr>
        <w:rPr>
          <w:rFonts w:ascii="Arial" w:hAnsi="Arial" w:cs="Arial"/>
          <w:bCs/>
          <w:sz w:val="20"/>
          <w:szCs w:val="20"/>
        </w:rPr>
      </w:pPr>
      <w:r>
        <w:rPr>
          <w:rFonts w:ascii="Arial" w:hAnsi="Arial" w:cs="Arial"/>
          <w:bCs/>
          <w:sz w:val="20"/>
          <w:szCs w:val="20"/>
        </w:rPr>
        <w:t>Sanitize</w:t>
      </w:r>
      <w:r w:rsidR="00F15969">
        <w:rPr>
          <w:rFonts w:ascii="Arial" w:hAnsi="Arial" w:cs="Arial"/>
          <w:bCs/>
          <w:sz w:val="20"/>
          <w:szCs w:val="20"/>
        </w:rPr>
        <w:t>d</w:t>
      </w:r>
      <w:r>
        <w:rPr>
          <w:rFonts w:ascii="Arial" w:hAnsi="Arial" w:cs="Arial"/>
          <w:bCs/>
          <w:sz w:val="20"/>
          <w:szCs w:val="20"/>
        </w:rPr>
        <w:t xml:space="preserve"> and confirm</w:t>
      </w:r>
      <w:r w:rsidR="00F15969">
        <w:rPr>
          <w:rFonts w:ascii="Arial" w:hAnsi="Arial" w:cs="Arial"/>
          <w:bCs/>
          <w:sz w:val="20"/>
          <w:szCs w:val="20"/>
        </w:rPr>
        <w:t>ed</w:t>
      </w:r>
      <w:r>
        <w:rPr>
          <w:rFonts w:ascii="Arial" w:hAnsi="Arial" w:cs="Arial"/>
          <w:bCs/>
          <w:sz w:val="20"/>
          <w:szCs w:val="20"/>
        </w:rPr>
        <w:t xml:space="preserve"> country specific Security Classification Guides (SCG) prior to release to foreign government customers</w:t>
      </w:r>
    </w:p>
    <w:p w14:paraId="700851D6" w14:textId="5639D31E" w:rsidR="009C09D8" w:rsidRDefault="009C09D8" w:rsidP="009C09D8">
      <w:pPr>
        <w:pStyle w:val="ListParagraph"/>
        <w:numPr>
          <w:ilvl w:val="0"/>
          <w:numId w:val="44"/>
        </w:numPr>
        <w:rPr>
          <w:rFonts w:ascii="Arial" w:hAnsi="Arial" w:cs="Arial"/>
          <w:bCs/>
          <w:sz w:val="20"/>
          <w:szCs w:val="20"/>
        </w:rPr>
      </w:pPr>
      <w:r>
        <w:rPr>
          <w:rFonts w:ascii="Arial" w:hAnsi="Arial" w:cs="Arial"/>
          <w:bCs/>
          <w:sz w:val="20"/>
          <w:szCs w:val="20"/>
        </w:rPr>
        <w:t>Receive</w:t>
      </w:r>
      <w:r w:rsidR="00F15969">
        <w:rPr>
          <w:rFonts w:ascii="Arial" w:hAnsi="Arial" w:cs="Arial"/>
          <w:bCs/>
          <w:sz w:val="20"/>
          <w:szCs w:val="20"/>
        </w:rPr>
        <w:t>d</w:t>
      </w:r>
      <w:r>
        <w:rPr>
          <w:rFonts w:ascii="Arial" w:hAnsi="Arial" w:cs="Arial"/>
          <w:bCs/>
          <w:sz w:val="20"/>
          <w:szCs w:val="20"/>
        </w:rPr>
        <w:t xml:space="preserve"> Foreign Visit Requests (FVR) and advise</w:t>
      </w:r>
      <w:r w:rsidR="00F15969">
        <w:rPr>
          <w:rFonts w:ascii="Arial" w:hAnsi="Arial" w:cs="Arial"/>
          <w:bCs/>
          <w:sz w:val="20"/>
          <w:szCs w:val="20"/>
        </w:rPr>
        <w:t>d</w:t>
      </w:r>
      <w:r>
        <w:rPr>
          <w:rFonts w:ascii="Arial" w:hAnsi="Arial" w:cs="Arial"/>
          <w:bCs/>
          <w:sz w:val="20"/>
          <w:szCs w:val="20"/>
        </w:rPr>
        <w:t xml:space="preserve"> program USG Security Manager on further action</w:t>
      </w:r>
    </w:p>
    <w:p w14:paraId="512F0661" w14:textId="3CC9C892" w:rsidR="003D4460" w:rsidRDefault="009C09D8" w:rsidP="003D4460">
      <w:pPr>
        <w:pStyle w:val="ListParagraph"/>
        <w:numPr>
          <w:ilvl w:val="0"/>
          <w:numId w:val="44"/>
        </w:numPr>
        <w:rPr>
          <w:rFonts w:ascii="Arial" w:hAnsi="Arial" w:cs="Arial"/>
          <w:bCs/>
          <w:sz w:val="20"/>
          <w:szCs w:val="20"/>
        </w:rPr>
      </w:pPr>
      <w:r>
        <w:rPr>
          <w:rFonts w:ascii="Arial" w:hAnsi="Arial" w:cs="Arial"/>
          <w:bCs/>
          <w:sz w:val="20"/>
          <w:szCs w:val="20"/>
        </w:rPr>
        <w:t>Review</w:t>
      </w:r>
      <w:r w:rsidR="00F15969">
        <w:rPr>
          <w:rFonts w:ascii="Arial" w:hAnsi="Arial" w:cs="Arial"/>
          <w:bCs/>
          <w:sz w:val="20"/>
          <w:szCs w:val="20"/>
        </w:rPr>
        <w:t>ed</w:t>
      </w:r>
      <w:r>
        <w:rPr>
          <w:rFonts w:ascii="Arial" w:hAnsi="Arial" w:cs="Arial"/>
          <w:bCs/>
          <w:sz w:val="20"/>
          <w:szCs w:val="20"/>
        </w:rPr>
        <w:t>, update</w:t>
      </w:r>
      <w:r w:rsidR="00F15969">
        <w:rPr>
          <w:rFonts w:ascii="Arial" w:hAnsi="Arial" w:cs="Arial"/>
          <w:bCs/>
          <w:sz w:val="20"/>
          <w:szCs w:val="20"/>
        </w:rPr>
        <w:t>d</w:t>
      </w:r>
      <w:r>
        <w:rPr>
          <w:rFonts w:ascii="Arial" w:hAnsi="Arial" w:cs="Arial"/>
          <w:bCs/>
          <w:sz w:val="20"/>
          <w:szCs w:val="20"/>
        </w:rPr>
        <w:t>, su</w:t>
      </w:r>
      <w:r w:rsidR="003D4460">
        <w:rPr>
          <w:rFonts w:ascii="Arial" w:hAnsi="Arial" w:cs="Arial"/>
          <w:bCs/>
          <w:sz w:val="20"/>
          <w:szCs w:val="20"/>
        </w:rPr>
        <w:t>bmit</w:t>
      </w:r>
      <w:r w:rsidR="00384E35">
        <w:rPr>
          <w:rFonts w:ascii="Arial" w:hAnsi="Arial" w:cs="Arial"/>
          <w:bCs/>
          <w:sz w:val="20"/>
          <w:szCs w:val="20"/>
        </w:rPr>
        <w:t>t</w:t>
      </w:r>
      <w:r w:rsidR="00F15969">
        <w:rPr>
          <w:rFonts w:ascii="Arial" w:hAnsi="Arial" w:cs="Arial"/>
          <w:bCs/>
          <w:sz w:val="20"/>
          <w:szCs w:val="20"/>
        </w:rPr>
        <w:t>ed</w:t>
      </w:r>
      <w:r w:rsidR="003D4460">
        <w:rPr>
          <w:rFonts w:ascii="Arial" w:hAnsi="Arial" w:cs="Arial"/>
          <w:bCs/>
          <w:sz w:val="20"/>
          <w:szCs w:val="20"/>
        </w:rPr>
        <w:t xml:space="preserve"> for approval USN FMS</w:t>
      </w:r>
      <w:r>
        <w:rPr>
          <w:rFonts w:ascii="Arial" w:hAnsi="Arial" w:cs="Arial"/>
          <w:bCs/>
          <w:sz w:val="20"/>
          <w:szCs w:val="20"/>
        </w:rPr>
        <w:t xml:space="preserve"> documents</w:t>
      </w:r>
      <w:r w:rsidR="003F1F81">
        <w:rPr>
          <w:rFonts w:ascii="Arial" w:hAnsi="Arial" w:cs="Arial"/>
          <w:bCs/>
          <w:sz w:val="20"/>
          <w:szCs w:val="20"/>
        </w:rPr>
        <w:t>,</w:t>
      </w:r>
      <w:r w:rsidR="003D4460">
        <w:rPr>
          <w:rFonts w:ascii="Arial" w:hAnsi="Arial" w:cs="Arial"/>
          <w:bCs/>
          <w:sz w:val="20"/>
          <w:szCs w:val="20"/>
        </w:rPr>
        <w:t xml:space="preserve"> to include </w:t>
      </w:r>
      <w:r w:rsidR="003F1F81">
        <w:rPr>
          <w:rFonts w:ascii="Arial" w:hAnsi="Arial" w:cs="Arial"/>
          <w:bCs/>
          <w:sz w:val="20"/>
          <w:szCs w:val="20"/>
        </w:rPr>
        <w:t>C</w:t>
      </w:r>
      <w:r w:rsidR="003D4460">
        <w:rPr>
          <w:rFonts w:ascii="Arial" w:hAnsi="Arial" w:cs="Arial"/>
          <w:bCs/>
          <w:sz w:val="20"/>
          <w:szCs w:val="20"/>
        </w:rPr>
        <w:t>lassified, FOUO, and Confidential policy and technical documents; such as TTSARB, ENDP, LO/CLO, and Domestic SCGs.</w:t>
      </w:r>
    </w:p>
    <w:p w14:paraId="30BE24E2" w14:textId="374D5DE8" w:rsidR="003F1F81" w:rsidRPr="006E6837" w:rsidRDefault="007641A5" w:rsidP="004C5B3D">
      <w:pPr>
        <w:pStyle w:val="ListParagraph"/>
        <w:numPr>
          <w:ilvl w:val="0"/>
          <w:numId w:val="44"/>
        </w:numPr>
        <w:rPr>
          <w:rFonts w:ascii="Arial" w:hAnsi="Arial" w:cs="Arial"/>
          <w:bCs/>
          <w:sz w:val="20"/>
          <w:szCs w:val="20"/>
        </w:rPr>
      </w:pPr>
      <w:r>
        <w:rPr>
          <w:rFonts w:ascii="Arial" w:hAnsi="Arial" w:cs="Arial"/>
          <w:bCs/>
          <w:sz w:val="20"/>
          <w:szCs w:val="20"/>
        </w:rPr>
        <w:t>Screen</w:t>
      </w:r>
      <w:r w:rsidR="00F15969">
        <w:rPr>
          <w:rFonts w:ascii="Arial" w:hAnsi="Arial" w:cs="Arial"/>
          <w:bCs/>
          <w:sz w:val="20"/>
          <w:szCs w:val="20"/>
        </w:rPr>
        <w:t>ed</w:t>
      </w:r>
      <w:r>
        <w:rPr>
          <w:rFonts w:ascii="Arial" w:hAnsi="Arial" w:cs="Arial"/>
          <w:bCs/>
          <w:sz w:val="20"/>
          <w:szCs w:val="20"/>
        </w:rPr>
        <w:t xml:space="preserve"> FMS case </w:t>
      </w:r>
      <w:r w:rsidR="003C7566">
        <w:rPr>
          <w:rFonts w:ascii="Arial" w:hAnsi="Arial" w:cs="Arial"/>
          <w:bCs/>
          <w:sz w:val="20"/>
          <w:szCs w:val="20"/>
        </w:rPr>
        <w:t>hardware and technical data Technology Control Plans</w:t>
      </w:r>
      <w:r>
        <w:rPr>
          <w:rFonts w:ascii="Arial" w:hAnsi="Arial" w:cs="Arial"/>
          <w:bCs/>
          <w:sz w:val="20"/>
          <w:szCs w:val="20"/>
        </w:rPr>
        <w:t xml:space="preserve"> and Transportation Control Plans.</w:t>
      </w:r>
    </w:p>
    <w:p w14:paraId="0206F4C9" w14:textId="77777777" w:rsidR="00E3534E" w:rsidRDefault="00E3534E" w:rsidP="004C5B3D">
      <w:pPr>
        <w:rPr>
          <w:rFonts w:ascii="Arial" w:hAnsi="Arial" w:cs="Arial"/>
          <w:b/>
          <w:bCs/>
          <w:i/>
          <w:sz w:val="20"/>
          <w:szCs w:val="20"/>
        </w:rPr>
      </w:pPr>
      <w:r>
        <w:rPr>
          <w:rFonts w:ascii="Arial" w:hAnsi="Arial" w:cs="Arial"/>
          <w:b/>
          <w:bCs/>
          <w:i/>
          <w:sz w:val="20"/>
          <w:szCs w:val="20"/>
        </w:rPr>
        <w:t>Logos Technologies, Inc.</w:t>
      </w:r>
    </w:p>
    <w:p w14:paraId="53AD82E5" w14:textId="3D03C9C2" w:rsidR="00927DF5" w:rsidRPr="002212DD" w:rsidRDefault="003B4250" w:rsidP="002212DD">
      <w:pPr>
        <w:jc w:val="right"/>
        <w:rPr>
          <w:rFonts w:ascii="Arial" w:hAnsi="Arial" w:cs="Arial"/>
          <w:b/>
          <w:bCs/>
          <w:sz w:val="20"/>
          <w:szCs w:val="20"/>
        </w:rPr>
      </w:pPr>
      <w:r>
        <w:rPr>
          <w:rFonts w:ascii="Arial" w:hAnsi="Arial" w:cs="Arial"/>
          <w:b/>
          <w:bCs/>
          <w:sz w:val="20"/>
          <w:szCs w:val="20"/>
        </w:rPr>
        <w:t>2/2011- 7/2013</w:t>
      </w:r>
    </w:p>
    <w:p w14:paraId="3A052137" w14:textId="6F7D6042" w:rsidR="00292669" w:rsidRPr="00613FC7" w:rsidRDefault="00613FC7" w:rsidP="00613FC7">
      <w:pPr>
        <w:ind w:firstLine="720"/>
        <w:rPr>
          <w:rFonts w:ascii="Arial" w:hAnsi="Arial" w:cs="Arial"/>
          <w:bCs/>
          <w:sz w:val="20"/>
          <w:szCs w:val="20"/>
          <w:u w:val="single"/>
        </w:rPr>
      </w:pPr>
      <w:r>
        <w:rPr>
          <w:rFonts w:ascii="Arial" w:hAnsi="Arial" w:cs="Arial"/>
          <w:bCs/>
          <w:sz w:val="20"/>
          <w:szCs w:val="20"/>
          <w:u w:val="single"/>
        </w:rPr>
        <w:t xml:space="preserve">FORWARD </w:t>
      </w:r>
      <w:r w:rsidR="00927DF5" w:rsidRPr="00613FC7">
        <w:rPr>
          <w:rFonts w:ascii="Arial" w:hAnsi="Arial" w:cs="Arial"/>
          <w:bCs/>
          <w:sz w:val="20"/>
          <w:szCs w:val="20"/>
          <w:u w:val="single"/>
        </w:rPr>
        <w:t>LOGISTICS MANAGER</w:t>
      </w:r>
    </w:p>
    <w:p w14:paraId="3EDAB30A" w14:textId="77777777" w:rsidR="004C5B3D" w:rsidRDefault="004C5B3D" w:rsidP="00333522">
      <w:pPr>
        <w:jc w:val="both"/>
        <w:rPr>
          <w:rFonts w:ascii="Arial" w:hAnsi="Arial" w:cs="Arial"/>
          <w:bCs/>
          <w:sz w:val="20"/>
          <w:szCs w:val="20"/>
        </w:rPr>
      </w:pPr>
    </w:p>
    <w:p w14:paraId="0E8B864F" w14:textId="60D5EEEA" w:rsidR="00927DF5" w:rsidRPr="00613FC7" w:rsidRDefault="0039442B" w:rsidP="00613FC7">
      <w:pPr>
        <w:ind w:left="720"/>
        <w:jc w:val="both"/>
        <w:rPr>
          <w:rFonts w:ascii="Arial" w:hAnsi="Arial" w:cs="Arial"/>
          <w:bCs/>
          <w:sz w:val="20"/>
          <w:szCs w:val="20"/>
        </w:rPr>
      </w:pPr>
      <w:proofErr w:type="gramStart"/>
      <w:r>
        <w:rPr>
          <w:rFonts w:ascii="Arial" w:hAnsi="Arial" w:cs="Arial"/>
          <w:bCs/>
          <w:sz w:val="20"/>
          <w:szCs w:val="20"/>
        </w:rPr>
        <w:t xml:space="preserve">NAVAIR’s </w:t>
      </w:r>
      <w:r w:rsidR="007F45B8" w:rsidRPr="004C5B3D">
        <w:rPr>
          <w:rFonts w:ascii="Arial" w:hAnsi="Arial" w:cs="Arial"/>
          <w:bCs/>
          <w:sz w:val="20"/>
          <w:szCs w:val="20"/>
        </w:rPr>
        <w:t xml:space="preserve">KESTREL Wide Area </w:t>
      </w:r>
      <w:r w:rsidR="00511AB8" w:rsidRPr="004C5B3D">
        <w:rPr>
          <w:rFonts w:ascii="Arial" w:hAnsi="Arial" w:cs="Arial"/>
          <w:bCs/>
          <w:sz w:val="20"/>
          <w:szCs w:val="20"/>
        </w:rPr>
        <w:t>Surveillance</w:t>
      </w:r>
      <w:r w:rsidR="00125043" w:rsidRPr="004C5B3D">
        <w:rPr>
          <w:rFonts w:ascii="Arial" w:hAnsi="Arial" w:cs="Arial"/>
          <w:bCs/>
          <w:sz w:val="20"/>
          <w:szCs w:val="20"/>
        </w:rPr>
        <w:t>/ISR</w:t>
      </w:r>
      <w:r w:rsidR="00511AB8" w:rsidRPr="004C5B3D">
        <w:rPr>
          <w:rFonts w:ascii="Arial" w:hAnsi="Arial" w:cs="Arial"/>
          <w:bCs/>
          <w:sz w:val="20"/>
          <w:szCs w:val="20"/>
        </w:rPr>
        <w:t xml:space="preserve"> Force Protection</w:t>
      </w:r>
      <w:r w:rsidR="004C5403" w:rsidRPr="004C5B3D">
        <w:rPr>
          <w:rFonts w:ascii="Arial" w:hAnsi="Arial" w:cs="Arial"/>
          <w:bCs/>
          <w:sz w:val="20"/>
          <w:szCs w:val="20"/>
        </w:rPr>
        <w:t xml:space="preserve"> Program</w:t>
      </w:r>
      <w:r w:rsidR="00CA743F">
        <w:rPr>
          <w:rFonts w:ascii="Arial" w:hAnsi="Arial" w:cs="Arial"/>
          <w:bCs/>
          <w:sz w:val="20"/>
          <w:szCs w:val="20"/>
        </w:rPr>
        <w:t>.</w:t>
      </w:r>
      <w:proofErr w:type="gramEnd"/>
      <w:r w:rsidR="00CA743F">
        <w:rPr>
          <w:rFonts w:ascii="Arial" w:hAnsi="Arial" w:cs="Arial"/>
          <w:bCs/>
          <w:sz w:val="20"/>
          <w:szCs w:val="20"/>
        </w:rPr>
        <w:t xml:space="preserve"> </w:t>
      </w:r>
      <w:r w:rsidR="00511AB8" w:rsidRPr="004C5B3D">
        <w:rPr>
          <w:rFonts w:ascii="Arial" w:hAnsi="Arial" w:cs="Arial"/>
          <w:bCs/>
          <w:sz w:val="20"/>
          <w:szCs w:val="20"/>
        </w:rPr>
        <w:t>M</w:t>
      </w:r>
      <w:r w:rsidR="00A65BD6">
        <w:rPr>
          <w:rFonts w:ascii="Arial" w:hAnsi="Arial" w:cs="Arial"/>
          <w:bCs/>
          <w:sz w:val="20"/>
          <w:szCs w:val="20"/>
        </w:rPr>
        <w:t>anage</w:t>
      </w:r>
      <w:r w:rsidR="00613FC7">
        <w:rPr>
          <w:rFonts w:ascii="Arial" w:hAnsi="Arial" w:cs="Arial"/>
          <w:bCs/>
          <w:sz w:val="20"/>
          <w:szCs w:val="20"/>
        </w:rPr>
        <w:t>d</w:t>
      </w:r>
      <w:r w:rsidR="003B7612">
        <w:rPr>
          <w:rFonts w:ascii="Arial" w:hAnsi="Arial" w:cs="Arial"/>
          <w:bCs/>
          <w:sz w:val="20"/>
          <w:szCs w:val="20"/>
        </w:rPr>
        <w:t xml:space="preserve"> T</w:t>
      </w:r>
      <w:r w:rsidR="00014BFE" w:rsidRPr="004C5B3D">
        <w:rPr>
          <w:rFonts w:ascii="Arial" w:hAnsi="Arial" w:cs="Arial"/>
          <w:bCs/>
          <w:sz w:val="20"/>
          <w:szCs w:val="20"/>
        </w:rPr>
        <w:t xml:space="preserve">heater logistics and </w:t>
      </w:r>
      <w:r w:rsidR="00386C3C" w:rsidRPr="004C5B3D">
        <w:rPr>
          <w:rFonts w:ascii="Arial" w:hAnsi="Arial" w:cs="Arial"/>
          <w:bCs/>
          <w:sz w:val="20"/>
          <w:szCs w:val="20"/>
        </w:rPr>
        <w:t xml:space="preserve">personnel </w:t>
      </w:r>
      <w:r w:rsidR="007E2E1E" w:rsidRPr="004C5B3D">
        <w:rPr>
          <w:rFonts w:ascii="Arial" w:hAnsi="Arial" w:cs="Arial"/>
          <w:bCs/>
          <w:sz w:val="20"/>
          <w:szCs w:val="20"/>
        </w:rPr>
        <w:t>support functions of a wide area surveillance</w:t>
      </w:r>
      <w:r w:rsidR="00E57758">
        <w:rPr>
          <w:rFonts w:ascii="Arial" w:hAnsi="Arial" w:cs="Arial"/>
          <w:bCs/>
          <w:sz w:val="20"/>
          <w:szCs w:val="20"/>
        </w:rPr>
        <w:t xml:space="preserve"> force p</w:t>
      </w:r>
      <w:r w:rsidR="00511AB8" w:rsidRPr="004C5B3D">
        <w:rPr>
          <w:rFonts w:ascii="Arial" w:hAnsi="Arial" w:cs="Arial"/>
          <w:bCs/>
          <w:sz w:val="20"/>
          <w:szCs w:val="20"/>
        </w:rPr>
        <w:t>rotection</w:t>
      </w:r>
      <w:r w:rsidR="007E2E1E" w:rsidRPr="004C5B3D">
        <w:rPr>
          <w:rFonts w:ascii="Arial" w:hAnsi="Arial" w:cs="Arial"/>
          <w:bCs/>
          <w:sz w:val="20"/>
          <w:szCs w:val="20"/>
        </w:rPr>
        <w:t xml:space="preserve"> </w:t>
      </w:r>
      <w:r w:rsidR="00014BFE" w:rsidRPr="004C5B3D">
        <w:rPr>
          <w:rFonts w:ascii="Arial" w:hAnsi="Arial" w:cs="Arial"/>
          <w:bCs/>
          <w:sz w:val="20"/>
          <w:szCs w:val="20"/>
        </w:rPr>
        <w:t>program (Kestrel) on Persistence Ground Surveillance</w:t>
      </w:r>
      <w:r w:rsidR="00BE31AF" w:rsidRPr="004C5B3D">
        <w:rPr>
          <w:rFonts w:ascii="Arial" w:hAnsi="Arial" w:cs="Arial"/>
          <w:bCs/>
          <w:sz w:val="20"/>
          <w:szCs w:val="20"/>
        </w:rPr>
        <w:t xml:space="preserve"> </w:t>
      </w:r>
      <w:r w:rsidR="00014BFE" w:rsidRPr="004C5B3D">
        <w:rPr>
          <w:rFonts w:ascii="Arial" w:hAnsi="Arial" w:cs="Arial"/>
          <w:bCs/>
          <w:sz w:val="20"/>
          <w:szCs w:val="20"/>
        </w:rPr>
        <w:t>Systems (PGSS) and Persiste</w:t>
      </w:r>
      <w:r w:rsidR="0070611E" w:rsidRPr="004C5B3D">
        <w:rPr>
          <w:rFonts w:ascii="Arial" w:hAnsi="Arial" w:cs="Arial"/>
          <w:bCs/>
          <w:sz w:val="20"/>
          <w:szCs w:val="20"/>
        </w:rPr>
        <w:t>nt Threat Detection Systems</w:t>
      </w:r>
      <w:r w:rsidR="00014BFE" w:rsidRPr="004C5B3D">
        <w:rPr>
          <w:rFonts w:ascii="Arial" w:hAnsi="Arial" w:cs="Arial"/>
          <w:bCs/>
          <w:sz w:val="20"/>
          <w:szCs w:val="20"/>
        </w:rPr>
        <w:t xml:space="preserve"> (PTDS) </w:t>
      </w:r>
      <w:r w:rsidR="00297807">
        <w:rPr>
          <w:rFonts w:ascii="Arial" w:hAnsi="Arial" w:cs="Arial"/>
          <w:bCs/>
          <w:sz w:val="20"/>
          <w:szCs w:val="20"/>
        </w:rPr>
        <w:t>Unmanned Aerial S</w:t>
      </w:r>
      <w:r w:rsidR="007E2E1E" w:rsidRPr="004C5B3D">
        <w:rPr>
          <w:rFonts w:ascii="Arial" w:hAnsi="Arial" w:cs="Arial"/>
          <w:bCs/>
          <w:sz w:val="20"/>
          <w:szCs w:val="20"/>
        </w:rPr>
        <w:t>ystems</w:t>
      </w:r>
      <w:r w:rsidR="00297807">
        <w:rPr>
          <w:rFonts w:ascii="Arial" w:hAnsi="Arial" w:cs="Arial"/>
          <w:bCs/>
          <w:sz w:val="20"/>
          <w:szCs w:val="20"/>
        </w:rPr>
        <w:t xml:space="preserve"> (UAS)</w:t>
      </w:r>
      <w:r w:rsidR="007E2E1E" w:rsidRPr="004C5B3D">
        <w:rPr>
          <w:rFonts w:ascii="Arial" w:hAnsi="Arial" w:cs="Arial"/>
          <w:bCs/>
          <w:sz w:val="20"/>
          <w:szCs w:val="20"/>
        </w:rPr>
        <w:t xml:space="preserve"> </w:t>
      </w:r>
      <w:r>
        <w:rPr>
          <w:rFonts w:ascii="Arial" w:hAnsi="Arial" w:cs="Arial"/>
          <w:bCs/>
          <w:sz w:val="20"/>
          <w:szCs w:val="20"/>
        </w:rPr>
        <w:t xml:space="preserve">contract in service to </w:t>
      </w:r>
      <w:r w:rsidR="00014BFE" w:rsidRPr="004C5B3D">
        <w:rPr>
          <w:rFonts w:ascii="Arial" w:hAnsi="Arial" w:cs="Arial"/>
          <w:bCs/>
          <w:sz w:val="20"/>
          <w:szCs w:val="20"/>
        </w:rPr>
        <w:t>Na</w:t>
      </w:r>
      <w:r>
        <w:rPr>
          <w:rFonts w:ascii="Arial" w:hAnsi="Arial" w:cs="Arial"/>
          <w:bCs/>
          <w:sz w:val="20"/>
          <w:szCs w:val="20"/>
        </w:rPr>
        <w:t>val Air Systems Command (NAVAIR)</w:t>
      </w:r>
      <w:r w:rsidR="00014BFE" w:rsidRPr="004C5B3D">
        <w:rPr>
          <w:rFonts w:ascii="Arial" w:hAnsi="Arial" w:cs="Arial"/>
          <w:bCs/>
          <w:sz w:val="20"/>
          <w:szCs w:val="20"/>
        </w:rPr>
        <w:t xml:space="preserve"> mis</w:t>
      </w:r>
      <w:r w:rsidR="00C56A6C" w:rsidRPr="004C5B3D">
        <w:rPr>
          <w:rFonts w:ascii="Arial" w:hAnsi="Arial" w:cs="Arial"/>
          <w:bCs/>
          <w:sz w:val="20"/>
          <w:szCs w:val="20"/>
        </w:rPr>
        <w:t>sion</w:t>
      </w:r>
      <w:r w:rsidR="00BE31AF" w:rsidRPr="004C5B3D">
        <w:rPr>
          <w:rFonts w:ascii="Arial" w:hAnsi="Arial" w:cs="Arial"/>
          <w:bCs/>
          <w:sz w:val="20"/>
          <w:szCs w:val="20"/>
        </w:rPr>
        <w:t xml:space="preserve"> </w:t>
      </w:r>
      <w:r w:rsidR="00014BFE" w:rsidRPr="004C5B3D">
        <w:rPr>
          <w:rFonts w:ascii="Arial" w:hAnsi="Arial" w:cs="Arial"/>
          <w:bCs/>
          <w:sz w:val="20"/>
          <w:szCs w:val="20"/>
        </w:rPr>
        <w:t>supp</w:t>
      </w:r>
      <w:r w:rsidR="007E2E1E" w:rsidRPr="004C5B3D">
        <w:rPr>
          <w:rFonts w:ascii="Arial" w:hAnsi="Arial" w:cs="Arial"/>
          <w:bCs/>
          <w:sz w:val="20"/>
          <w:szCs w:val="20"/>
        </w:rPr>
        <w:t>ort</w:t>
      </w:r>
      <w:r w:rsidR="00C56A6C" w:rsidRPr="004C5B3D">
        <w:rPr>
          <w:rFonts w:ascii="Arial" w:hAnsi="Arial" w:cs="Arial"/>
          <w:bCs/>
          <w:sz w:val="20"/>
          <w:szCs w:val="20"/>
        </w:rPr>
        <w:t xml:space="preserve">ing </w:t>
      </w:r>
      <w:r w:rsidR="007E2E1E" w:rsidRPr="004C5B3D">
        <w:rPr>
          <w:rFonts w:ascii="Arial" w:hAnsi="Arial" w:cs="Arial"/>
          <w:bCs/>
          <w:sz w:val="20"/>
          <w:szCs w:val="20"/>
        </w:rPr>
        <w:t>ISAF and ANA forces in Afghanistan</w:t>
      </w:r>
      <w:r w:rsidR="007F45B8" w:rsidRPr="004C5B3D">
        <w:rPr>
          <w:rFonts w:ascii="Arial" w:hAnsi="Arial" w:cs="Arial"/>
          <w:bCs/>
          <w:sz w:val="20"/>
          <w:szCs w:val="20"/>
        </w:rPr>
        <w:t>.</w:t>
      </w:r>
    </w:p>
    <w:p w14:paraId="6815888A" w14:textId="3890D79C" w:rsidR="00927DF5" w:rsidRDefault="00051014" w:rsidP="00051014">
      <w:pPr>
        <w:pStyle w:val="ListParagraph"/>
        <w:numPr>
          <w:ilvl w:val="0"/>
          <w:numId w:val="37"/>
        </w:numPr>
        <w:autoSpaceDE w:val="0"/>
        <w:autoSpaceDN w:val="0"/>
        <w:adjustRightInd w:val="0"/>
        <w:jc w:val="both"/>
        <w:rPr>
          <w:rFonts w:ascii="Arial" w:hAnsi="Arial" w:cs="Arial"/>
          <w:sz w:val="20"/>
          <w:szCs w:val="20"/>
        </w:rPr>
      </w:pPr>
      <w:r w:rsidRPr="004C5B3D">
        <w:rPr>
          <w:rFonts w:ascii="Arial" w:hAnsi="Arial" w:cs="Arial"/>
          <w:sz w:val="20"/>
          <w:szCs w:val="20"/>
        </w:rPr>
        <w:t>Prepare</w:t>
      </w:r>
      <w:r w:rsidR="00297807">
        <w:rPr>
          <w:rFonts w:ascii="Arial" w:hAnsi="Arial" w:cs="Arial"/>
          <w:sz w:val="20"/>
          <w:szCs w:val="20"/>
        </w:rPr>
        <w:t>d new DSP-5 applications</w:t>
      </w:r>
      <w:r w:rsidR="00927DF5">
        <w:rPr>
          <w:rFonts w:ascii="Arial" w:hAnsi="Arial" w:cs="Arial"/>
          <w:sz w:val="20"/>
          <w:szCs w:val="20"/>
        </w:rPr>
        <w:t xml:space="preserve"> and supporting cover letters</w:t>
      </w:r>
    </w:p>
    <w:p w14:paraId="3A044B52" w14:textId="7EF30602" w:rsidR="00277634" w:rsidRPr="006E6837" w:rsidRDefault="00927DF5" w:rsidP="006E6837">
      <w:pPr>
        <w:pStyle w:val="ListParagraph"/>
        <w:numPr>
          <w:ilvl w:val="0"/>
          <w:numId w:val="37"/>
        </w:numPr>
        <w:autoSpaceDE w:val="0"/>
        <w:autoSpaceDN w:val="0"/>
        <w:adjustRightInd w:val="0"/>
        <w:jc w:val="both"/>
        <w:rPr>
          <w:rFonts w:ascii="Arial" w:hAnsi="Arial" w:cs="Arial"/>
          <w:sz w:val="20"/>
          <w:szCs w:val="20"/>
        </w:rPr>
      </w:pPr>
      <w:r>
        <w:rPr>
          <w:rFonts w:ascii="Arial" w:hAnsi="Arial" w:cs="Arial"/>
          <w:sz w:val="20"/>
          <w:szCs w:val="20"/>
        </w:rPr>
        <w:t>E</w:t>
      </w:r>
      <w:r w:rsidR="00051014" w:rsidRPr="004C5B3D">
        <w:rPr>
          <w:rFonts w:ascii="Arial" w:hAnsi="Arial" w:cs="Arial"/>
          <w:sz w:val="20"/>
          <w:szCs w:val="20"/>
        </w:rPr>
        <w:t>xecuted multi-million</w:t>
      </w:r>
      <w:r>
        <w:rPr>
          <w:rFonts w:ascii="Arial" w:hAnsi="Arial" w:cs="Arial"/>
          <w:sz w:val="20"/>
          <w:szCs w:val="20"/>
        </w:rPr>
        <w:t xml:space="preserve"> dollar ITAR exports against</w:t>
      </w:r>
      <w:r w:rsidR="00051014" w:rsidRPr="004C5B3D">
        <w:rPr>
          <w:rFonts w:ascii="Arial" w:hAnsi="Arial" w:cs="Arial"/>
          <w:sz w:val="20"/>
          <w:szCs w:val="20"/>
        </w:rPr>
        <w:t xml:space="preserve"> </w:t>
      </w:r>
      <w:r w:rsidR="00297807">
        <w:rPr>
          <w:rFonts w:ascii="Arial" w:hAnsi="Arial" w:cs="Arial"/>
          <w:sz w:val="20"/>
          <w:szCs w:val="20"/>
        </w:rPr>
        <w:t xml:space="preserve">approved </w:t>
      </w:r>
      <w:r>
        <w:rPr>
          <w:rFonts w:ascii="Arial" w:hAnsi="Arial" w:cs="Arial"/>
          <w:sz w:val="20"/>
          <w:szCs w:val="20"/>
        </w:rPr>
        <w:t>Logos DSP-5</w:t>
      </w:r>
      <w:r w:rsidR="006E6837">
        <w:rPr>
          <w:rFonts w:ascii="Arial" w:hAnsi="Arial" w:cs="Arial"/>
          <w:sz w:val="20"/>
          <w:szCs w:val="20"/>
        </w:rPr>
        <w:t xml:space="preserve"> and u</w:t>
      </w:r>
      <w:r w:rsidR="00277634" w:rsidRPr="006E6837">
        <w:rPr>
          <w:rFonts w:ascii="Arial" w:hAnsi="Arial" w:cs="Arial"/>
          <w:sz w:val="20"/>
          <w:szCs w:val="20"/>
        </w:rPr>
        <w:t>tilized temporary import exemption (ITAR 123.4)</w:t>
      </w:r>
    </w:p>
    <w:p w14:paraId="0E8E6844" w14:textId="22B22A7F" w:rsidR="00927DF5" w:rsidRDefault="00927DF5" w:rsidP="00927DF5">
      <w:pPr>
        <w:pStyle w:val="ListParagraph"/>
        <w:numPr>
          <w:ilvl w:val="0"/>
          <w:numId w:val="37"/>
        </w:numPr>
        <w:autoSpaceDE w:val="0"/>
        <w:autoSpaceDN w:val="0"/>
        <w:adjustRightInd w:val="0"/>
        <w:jc w:val="both"/>
        <w:rPr>
          <w:rFonts w:ascii="Arial" w:hAnsi="Arial" w:cs="Arial"/>
          <w:sz w:val="20"/>
          <w:szCs w:val="20"/>
        </w:rPr>
      </w:pPr>
      <w:r>
        <w:rPr>
          <w:rFonts w:ascii="Arial" w:hAnsi="Arial" w:cs="Arial"/>
          <w:sz w:val="20"/>
          <w:szCs w:val="20"/>
        </w:rPr>
        <w:t>Consult</w:t>
      </w:r>
      <w:r w:rsidR="00F15969">
        <w:rPr>
          <w:rFonts w:ascii="Arial" w:hAnsi="Arial" w:cs="Arial"/>
          <w:sz w:val="20"/>
          <w:szCs w:val="20"/>
        </w:rPr>
        <w:t>ed</w:t>
      </w:r>
      <w:r>
        <w:rPr>
          <w:rFonts w:ascii="Arial" w:hAnsi="Arial" w:cs="Arial"/>
          <w:sz w:val="20"/>
          <w:szCs w:val="20"/>
        </w:rPr>
        <w:t xml:space="preserve"> corporate management in compliance and licensing matters during proposal writing</w:t>
      </w:r>
    </w:p>
    <w:p w14:paraId="01724B46" w14:textId="281504CF" w:rsidR="00927DF5" w:rsidRPr="00830AF9" w:rsidRDefault="00277634" w:rsidP="00927DF5">
      <w:pPr>
        <w:pStyle w:val="ListParagraph"/>
        <w:numPr>
          <w:ilvl w:val="0"/>
          <w:numId w:val="37"/>
        </w:numPr>
        <w:autoSpaceDE w:val="0"/>
        <w:autoSpaceDN w:val="0"/>
        <w:adjustRightInd w:val="0"/>
        <w:jc w:val="both"/>
        <w:rPr>
          <w:rFonts w:ascii="Arial" w:hAnsi="Arial" w:cs="Arial"/>
          <w:sz w:val="20"/>
          <w:szCs w:val="20"/>
        </w:rPr>
      </w:pPr>
      <w:r>
        <w:rPr>
          <w:rFonts w:ascii="Arial" w:hAnsi="Arial" w:cs="Arial"/>
          <w:sz w:val="20"/>
          <w:szCs w:val="20"/>
        </w:rPr>
        <w:t>Manage</w:t>
      </w:r>
      <w:r w:rsidR="00F15969">
        <w:rPr>
          <w:rFonts w:ascii="Arial" w:hAnsi="Arial" w:cs="Arial"/>
          <w:sz w:val="20"/>
          <w:szCs w:val="20"/>
        </w:rPr>
        <w:t>d</w:t>
      </w:r>
      <w:r>
        <w:rPr>
          <w:rFonts w:ascii="Arial" w:hAnsi="Arial" w:cs="Arial"/>
          <w:sz w:val="20"/>
          <w:szCs w:val="20"/>
        </w:rPr>
        <w:t xml:space="preserve"> in-theater and cross-continental</w:t>
      </w:r>
      <w:r w:rsidR="00927DF5" w:rsidRPr="00830AF9">
        <w:rPr>
          <w:rFonts w:ascii="Arial" w:hAnsi="Arial" w:cs="Arial"/>
          <w:sz w:val="20"/>
          <w:szCs w:val="20"/>
        </w:rPr>
        <w:t xml:space="preserve"> supply chain process of receipt, requests, and acco</w:t>
      </w:r>
      <w:r w:rsidR="00F15969">
        <w:rPr>
          <w:rFonts w:ascii="Arial" w:hAnsi="Arial" w:cs="Arial"/>
          <w:sz w:val="20"/>
          <w:szCs w:val="20"/>
        </w:rPr>
        <w:t>untability of program equipment, and coordinate freight forwarder functions at KAF and CONUS</w:t>
      </w:r>
    </w:p>
    <w:p w14:paraId="18BE72FB" w14:textId="4966354B" w:rsidR="00927DF5" w:rsidRPr="00830AF9" w:rsidRDefault="00927DF5" w:rsidP="00927DF5">
      <w:pPr>
        <w:pStyle w:val="ListParagraph"/>
        <w:numPr>
          <w:ilvl w:val="0"/>
          <w:numId w:val="37"/>
        </w:numPr>
        <w:autoSpaceDE w:val="0"/>
        <w:autoSpaceDN w:val="0"/>
        <w:adjustRightInd w:val="0"/>
        <w:jc w:val="both"/>
        <w:rPr>
          <w:rFonts w:ascii="Arial" w:hAnsi="Arial" w:cs="Arial"/>
          <w:sz w:val="20"/>
          <w:szCs w:val="20"/>
        </w:rPr>
      </w:pPr>
      <w:r>
        <w:rPr>
          <w:rFonts w:ascii="Arial" w:hAnsi="Arial" w:cs="Arial"/>
          <w:sz w:val="20"/>
          <w:szCs w:val="20"/>
        </w:rPr>
        <w:t>Brief</w:t>
      </w:r>
      <w:r w:rsidR="00F15969">
        <w:rPr>
          <w:rFonts w:ascii="Arial" w:hAnsi="Arial" w:cs="Arial"/>
          <w:sz w:val="20"/>
          <w:szCs w:val="20"/>
        </w:rPr>
        <w:t>ed</w:t>
      </w:r>
      <w:r>
        <w:rPr>
          <w:rFonts w:ascii="Arial" w:hAnsi="Arial" w:cs="Arial"/>
          <w:sz w:val="20"/>
          <w:szCs w:val="20"/>
        </w:rPr>
        <w:t xml:space="preserve"> and consult high-ranking military officers and US Government officials on operational and logistical mat</w:t>
      </w:r>
      <w:r w:rsidR="00FC02FB">
        <w:rPr>
          <w:rFonts w:ascii="Arial" w:hAnsi="Arial" w:cs="Arial"/>
          <w:sz w:val="20"/>
          <w:szCs w:val="20"/>
        </w:rPr>
        <w:t>ters pertaining to the Kestrel p</w:t>
      </w:r>
      <w:r>
        <w:rPr>
          <w:rFonts w:ascii="Arial" w:hAnsi="Arial" w:cs="Arial"/>
          <w:sz w:val="20"/>
          <w:szCs w:val="20"/>
        </w:rPr>
        <w:t>ro</w:t>
      </w:r>
      <w:r w:rsidR="00FC02FB">
        <w:rPr>
          <w:rFonts w:ascii="Arial" w:hAnsi="Arial" w:cs="Arial"/>
          <w:sz w:val="20"/>
          <w:szCs w:val="20"/>
        </w:rPr>
        <w:t>gram</w:t>
      </w:r>
      <w:r>
        <w:rPr>
          <w:rFonts w:ascii="Arial" w:hAnsi="Arial" w:cs="Arial"/>
          <w:sz w:val="20"/>
          <w:szCs w:val="20"/>
        </w:rPr>
        <w:t>.</w:t>
      </w:r>
    </w:p>
    <w:p w14:paraId="5D4DC3A7" w14:textId="71174BA5" w:rsidR="00927DF5" w:rsidRDefault="00FC02FB" w:rsidP="00927DF5">
      <w:pPr>
        <w:pStyle w:val="ListParagraph"/>
        <w:numPr>
          <w:ilvl w:val="0"/>
          <w:numId w:val="37"/>
        </w:numPr>
        <w:autoSpaceDE w:val="0"/>
        <w:autoSpaceDN w:val="0"/>
        <w:adjustRightInd w:val="0"/>
        <w:jc w:val="both"/>
        <w:rPr>
          <w:rFonts w:ascii="Arial" w:hAnsi="Arial" w:cs="Arial"/>
          <w:sz w:val="20"/>
          <w:szCs w:val="20"/>
        </w:rPr>
      </w:pPr>
      <w:r>
        <w:rPr>
          <w:rFonts w:ascii="Arial" w:hAnsi="Arial" w:cs="Arial"/>
          <w:sz w:val="20"/>
          <w:szCs w:val="20"/>
        </w:rPr>
        <w:t>Process</w:t>
      </w:r>
      <w:r w:rsidR="00F15969">
        <w:rPr>
          <w:rFonts w:ascii="Arial" w:hAnsi="Arial" w:cs="Arial"/>
          <w:sz w:val="20"/>
          <w:szCs w:val="20"/>
        </w:rPr>
        <w:t>ed</w:t>
      </w:r>
      <w:r>
        <w:rPr>
          <w:rFonts w:ascii="Arial" w:hAnsi="Arial" w:cs="Arial"/>
          <w:sz w:val="20"/>
          <w:szCs w:val="20"/>
        </w:rPr>
        <w:t xml:space="preserve"> air cargo through </w:t>
      </w:r>
      <w:r w:rsidR="00927DF5">
        <w:rPr>
          <w:rFonts w:ascii="Arial" w:hAnsi="Arial" w:cs="Arial"/>
          <w:sz w:val="20"/>
          <w:szCs w:val="20"/>
        </w:rPr>
        <w:t>to include special handling</w:t>
      </w:r>
    </w:p>
    <w:p w14:paraId="2292327E" w14:textId="258C7CFE" w:rsidR="00927DF5" w:rsidRPr="006E6837" w:rsidRDefault="00927DF5" w:rsidP="00927DF5">
      <w:pPr>
        <w:pStyle w:val="ListParagraph"/>
        <w:numPr>
          <w:ilvl w:val="0"/>
          <w:numId w:val="37"/>
        </w:numPr>
        <w:autoSpaceDE w:val="0"/>
        <w:autoSpaceDN w:val="0"/>
        <w:adjustRightInd w:val="0"/>
        <w:jc w:val="both"/>
        <w:rPr>
          <w:rFonts w:ascii="Arial" w:hAnsi="Arial" w:cs="Arial"/>
          <w:sz w:val="20"/>
          <w:szCs w:val="20"/>
        </w:rPr>
      </w:pPr>
      <w:r w:rsidRPr="004C5B3D">
        <w:rPr>
          <w:rFonts w:ascii="Arial" w:hAnsi="Arial" w:cs="Arial"/>
          <w:sz w:val="20"/>
          <w:szCs w:val="20"/>
        </w:rPr>
        <w:lastRenderedPageBreak/>
        <w:t>Deployed as ADVON to theater to prepare and set up important resources for successful receipt of the payload components and operators</w:t>
      </w:r>
      <w:r>
        <w:rPr>
          <w:rFonts w:ascii="Arial" w:hAnsi="Arial" w:cs="Arial"/>
          <w:sz w:val="20"/>
          <w:szCs w:val="20"/>
        </w:rPr>
        <w:t>, then d</w:t>
      </w:r>
      <w:r w:rsidRPr="00830AF9">
        <w:rPr>
          <w:rFonts w:ascii="Arial" w:hAnsi="Arial" w:cs="Arial"/>
          <w:sz w:val="20"/>
          <w:szCs w:val="20"/>
        </w:rPr>
        <w:t xml:space="preserve">uring stand-up phase of the program managed fielding and integration of the ISR sensor through interaction with high ranking military and GVT officials, to include IJC, </w:t>
      </w:r>
      <w:proofErr w:type="gramStart"/>
      <w:r w:rsidRPr="00830AF9">
        <w:rPr>
          <w:rFonts w:ascii="Arial" w:hAnsi="Arial" w:cs="Arial"/>
          <w:sz w:val="20"/>
          <w:szCs w:val="20"/>
        </w:rPr>
        <w:t>RC(</w:t>
      </w:r>
      <w:proofErr w:type="gramEnd"/>
      <w:r w:rsidRPr="00830AF9">
        <w:rPr>
          <w:rFonts w:ascii="Arial" w:hAnsi="Arial" w:cs="Arial"/>
          <w:sz w:val="20"/>
          <w:szCs w:val="20"/>
        </w:rPr>
        <w:t>S), RC(SW) and NAVAIR</w:t>
      </w:r>
    </w:p>
    <w:p w14:paraId="53ED6CD7" w14:textId="77777777" w:rsidR="00E3534E" w:rsidRDefault="000218A3" w:rsidP="004C5B3D">
      <w:pPr>
        <w:rPr>
          <w:rFonts w:ascii="Arial" w:hAnsi="Arial" w:cs="Arial"/>
          <w:b/>
          <w:bCs/>
          <w:i/>
          <w:sz w:val="20"/>
          <w:szCs w:val="20"/>
        </w:rPr>
      </w:pPr>
      <w:proofErr w:type="spellStart"/>
      <w:r w:rsidRPr="00CA743F">
        <w:rPr>
          <w:rFonts w:ascii="Arial" w:hAnsi="Arial" w:cs="Arial"/>
          <w:b/>
          <w:bCs/>
          <w:i/>
          <w:sz w:val="20"/>
          <w:szCs w:val="20"/>
        </w:rPr>
        <w:t>ArmorGroup</w:t>
      </w:r>
      <w:proofErr w:type="spellEnd"/>
      <w:r w:rsidRPr="00CA743F">
        <w:rPr>
          <w:rFonts w:ascii="Arial" w:hAnsi="Arial" w:cs="Arial"/>
          <w:b/>
          <w:bCs/>
          <w:i/>
          <w:sz w:val="20"/>
          <w:szCs w:val="20"/>
        </w:rPr>
        <w:t xml:space="preserve"> North America</w:t>
      </w:r>
    </w:p>
    <w:p w14:paraId="22B5AE44" w14:textId="5BCE508F" w:rsidR="00927DF5" w:rsidRDefault="00791BF5" w:rsidP="002212DD">
      <w:pPr>
        <w:jc w:val="right"/>
        <w:rPr>
          <w:rFonts w:ascii="Arial" w:hAnsi="Arial" w:cs="Arial"/>
          <w:b/>
          <w:bCs/>
          <w:i/>
          <w:sz w:val="20"/>
          <w:szCs w:val="20"/>
        </w:rPr>
      </w:pPr>
      <w:r w:rsidRPr="004C5B3D">
        <w:rPr>
          <w:rFonts w:ascii="Arial" w:hAnsi="Arial" w:cs="Arial"/>
          <w:b/>
          <w:bCs/>
          <w:sz w:val="20"/>
          <w:szCs w:val="20"/>
        </w:rPr>
        <w:t>9/2009 – 2/201</w:t>
      </w:r>
      <w:r w:rsidR="00E3534E">
        <w:rPr>
          <w:rFonts w:ascii="Arial" w:hAnsi="Arial" w:cs="Arial"/>
          <w:b/>
          <w:bCs/>
          <w:sz w:val="20"/>
          <w:szCs w:val="20"/>
        </w:rPr>
        <w:t>1</w:t>
      </w:r>
      <w:r>
        <w:rPr>
          <w:rFonts w:ascii="Arial" w:hAnsi="Arial" w:cs="Arial"/>
          <w:b/>
          <w:bCs/>
          <w:i/>
          <w:sz w:val="20"/>
          <w:szCs w:val="20"/>
        </w:rPr>
        <w:t xml:space="preserve"> </w:t>
      </w:r>
    </w:p>
    <w:p w14:paraId="7506DF53" w14:textId="0DD3EA51" w:rsidR="006053A5" w:rsidRPr="00613FC7" w:rsidRDefault="00927DF5" w:rsidP="00613FC7">
      <w:pPr>
        <w:ind w:left="720"/>
        <w:rPr>
          <w:rFonts w:ascii="Arial" w:hAnsi="Arial" w:cs="Arial"/>
          <w:bCs/>
          <w:sz w:val="20"/>
          <w:szCs w:val="20"/>
          <w:u w:val="single"/>
        </w:rPr>
      </w:pPr>
      <w:r w:rsidRPr="00613FC7">
        <w:rPr>
          <w:rFonts w:ascii="Arial" w:hAnsi="Arial" w:cs="Arial"/>
          <w:bCs/>
          <w:sz w:val="20"/>
          <w:szCs w:val="20"/>
          <w:u w:val="single"/>
        </w:rPr>
        <w:t>EXPORT</w:t>
      </w:r>
      <w:r w:rsidR="00943500" w:rsidRPr="00613FC7">
        <w:rPr>
          <w:rFonts w:ascii="Arial" w:hAnsi="Arial" w:cs="Arial"/>
          <w:bCs/>
          <w:sz w:val="20"/>
          <w:szCs w:val="20"/>
          <w:u w:val="single"/>
        </w:rPr>
        <w:t>/IM</w:t>
      </w:r>
      <w:r w:rsidR="00A245F4" w:rsidRPr="00613FC7">
        <w:rPr>
          <w:rFonts w:ascii="Arial" w:hAnsi="Arial" w:cs="Arial"/>
          <w:bCs/>
          <w:sz w:val="20"/>
          <w:szCs w:val="20"/>
          <w:u w:val="single"/>
        </w:rPr>
        <w:t>PORT</w:t>
      </w:r>
      <w:r w:rsidRPr="00613FC7">
        <w:rPr>
          <w:rFonts w:ascii="Arial" w:hAnsi="Arial" w:cs="Arial"/>
          <w:bCs/>
          <w:sz w:val="20"/>
          <w:szCs w:val="20"/>
          <w:u w:val="single"/>
        </w:rPr>
        <w:t xml:space="preserve"> COMPLIANCE MANAGER</w:t>
      </w:r>
      <w:r w:rsidR="00451162" w:rsidRPr="00613FC7">
        <w:rPr>
          <w:rFonts w:ascii="Arial" w:hAnsi="Arial" w:cs="Arial"/>
          <w:bCs/>
          <w:sz w:val="20"/>
          <w:szCs w:val="20"/>
          <w:u w:val="single"/>
        </w:rPr>
        <w:t xml:space="preserve"> – EMPOWERED OFFICIAL</w:t>
      </w:r>
      <w:r w:rsidR="00A245F4" w:rsidRPr="00613FC7">
        <w:rPr>
          <w:rFonts w:ascii="Arial" w:hAnsi="Arial" w:cs="Arial"/>
          <w:bCs/>
          <w:sz w:val="20"/>
          <w:szCs w:val="20"/>
          <w:u w:val="single"/>
        </w:rPr>
        <w:t xml:space="preserve"> – LOGISTICS MANAGER</w:t>
      </w:r>
    </w:p>
    <w:p w14:paraId="777739EF" w14:textId="77777777" w:rsidR="00927DF5" w:rsidRDefault="00927DF5" w:rsidP="00927DF5">
      <w:pPr>
        <w:autoSpaceDE w:val="0"/>
        <w:autoSpaceDN w:val="0"/>
        <w:adjustRightInd w:val="0"/>
        <w:jc w:val="both"/>
        <w:rPr>
          <w:rFonts w:ascii="Arial" w:hAnsi="Arial" w:cs="Arial"/>
          <w:sz w:val="20"/>
          <w:szCs w:val="20"/>
        </w:rPr>
      </w:pPr>
    </w:p>
    <w:p w14:paraId="6B608B09" w14:textId="0A3B6C51" w:rsidR="004C5B3D" w:rsidRPr="007C7995" w:rsidRDefault="00927DF5" w:rsidP="00613FC7">
      <w:pPr>
        <w:autoSpaceDE w:val="0"/>
        <w:autoSpaceDN w:val="0"/>
        <w:adjustRightInd w:val="0"/>
        <w:ind w:left="720"/>
        <w:jc w:val="both"/>
        <w:rPr>
          <w:rFonts w:ascii="Arial" w:hAnsi="Arial" w:cs="Arial"/>
          <w:sz w:val="20"/>
          <w:szCs w:val="20"/>
        </w:rPr>
      </w:pPr>
      <w:r w:rsidRPr="004C5B3D">
        <w:rPr>
          <w:rFonts w:ascii="Arial" w:hAnsi="Arial" w:cs="Arial"/>
          <w:sz w:val="20"/>
          <w:szCs w:val="20"/>
        </w:rPr>
        <w:t>Managed</w:t>
      </w:r>
      <w:r>
        <w:rPr>
          <w:rFonts w:ascii="Arial" w:hAnsi="Arial" w:cs="Arial"/>
          <w:sz w:val="20"/>
          <w:szCs w:val="20"/>
        </w:rPr>
        <w:t xml:space="preserve"> </w:t>
      </w:r>
      <w:r w:rsidR="00FC02FB">
        <w:rPr>
          <w:rFonts w:ascii="Arial" w:hAnsi="Arial" w:cs="Arial"/>
          <w:sz w:val="20"/>
          <w:szCs w:val="20"/>
        </w:rPr>
        <w:t>Export/Import Compliance</w:t>
      </w:r>
      <w:r w:rsidR="00A245F4">
        <w:rPr>
          <w:rFonts w:ascii="Arial" w:hAnsi="Arial" w:cs="Arial"/>
          <w:sz w:val="20"/>
          <w:szCs w:val="20"/>
        </w:rPr>
        <w:t xml:space="preserve">, Empowered Official, </w:t>
      </w:r>
      <w:r>
        <w:rPr>
          <w:rFonts w:ascii="Arial" w:hAnsi="Arial" w:cs="Arial"/>
          <w:sz w:val="20"/>
          <w:szCs w:val="20"/>
        </w:rPr>
        <w:t xml:space="preserve">Logistics, </w:t>
      </w:r>
      <w:r w:rsidR="00A245F4">
        <w:rPr>
          <w:rFonts w:ascii="Arial" w:hAnsi="Arial" w:cs="Arial"/>
          <w:sz w:val="20"/>
          <w:szCs w:val="20"/>
        </w:rPr>
        <w:t xml:space="preserve">and Procurement </w:t>
      </w:r>
      <w:r>
        <w:rPr>
          <w:rFonts w:ascii="Arial" w:hAnsi="Arial" w:cs="Arial"/>
          <w:sz w:val="20"/>
          <w:szCs w:val="20"/>
        </w:rPr>
        <w:t xml:space="preserve">matters </w:t>
      </w:r>
      <w:r w:rsidRPr="004C5B3D">
        <w:rPr>
          <w:rFonts w:ascii="Arial" w:hAnsi="Arial" w:cs="Arial"/>
          <w:sz w:val="20"/>
          <w:szCs w:val="20"/>
        </w:rPr>
        <w:t xml:space="preserve">in support of </w:t>
      </w:r>
      <w:r>
        <w:rPr>
          <w:rFonts w:ascii="Arial" w:hAnsi="Arial" w:cs="Arial"/>
          <w:sz w:val="20"/>
          <w:szCs w:val="20"/>
        </w:rPr>
        <w:t>multiple</w:t>
      </w:r>
      <w:r w:rsidRPr="004C5B3D">
        <w:rPr>
          <w:rFonts w:ascii="Arial" w:hAnsi="Arial" w:cs="Arial"/>
          <w:sz w:val="20"/>
          <w:szCs w:val="20"/>
        </w:rPr>
        <w:t xml:space="preserve"> company </w:t>
      </w:r>
      <w:r>
        <w:rPr>
          <w:rFonts w:ascii="Arial" w:hAnsi="Arial" w:cs="Arial"/>
          <w:sz w:val="20"/>
          <w:szCs w:val="20"/>
        </w:rPr>
        <w:t xml:space="preserve">projects within the </w:t>
      </w:r>
      <w:r w:rsidRPr="004C5B3D">
        <w:rPr>
          <w:rFonts w:ascii="Arial" w:hAnsi="Arial" w:cs="Arial"/>
          <w:sz w:val="20"/>
          <w:szCs w:val="20"/>
        </w:rPr>
        <w:t xml:space="preserve">United States and </w:t>
      </w:r>
      <w:r>
        <w:rPr>
          <w:rFonts w:ascii="Arial" w:hAnsi="Arial" w:cs="Arial"/>
          <w:sz w:val="20"/>
          <w:szCs w:val="20"/>
        </w:rPr>
        <w:t xml:space="preserve">international locations, </w:t>
      </w:r>
      <w:r w:rsidRPr="004C5B3D">
        <w:rPr>
          <w:rFonts w:ascii="Arial" w:hAnsi="Arial" w:cs="Arial"/>
          <w:sz w:val="20"/>
          <w:szCs w:val="20"/>
        </w:rPr>
        <w:t>to inc</w:t>
      </w:r>
      <w:r w:rsidR="00A245F4">
        <w:rPr>
          <w:rFonts w:ascii="Arial" w:hAnsi="Arial" w:cs="Arial"/>
          <w:sz w:val="20"/>
          <w:szCs w:val="20"/>
        </w:rPr>
        <w:t>lude hazardous work locations</w:t>
      </w:r>
      <w:r w:rsidRPr="004C5B3D">
        <w:rPr>
          <w:rFonts w:ascii="Arial" w:hAnsi="Arial" w:cs="Arial"/>
          <w:sz w:val="20"/>
          <w:szCs w:val="20"/>
        </w:rPr>
        <w:t>.</w:t>
      </w:r>
    </w:p>
    <w:p w14:paraId="67456D66" w14:textId="5D6E6215" w:rsidR="00AF0B18" w:rsidRPr="007C7995" w:rsidRDefault="00585B08" w:rsidP="007C7995">
      <w:pPr>
        <w:pStyle w:val="ListParagraph"/>
        <w:numPr>
          <w:ilvl w:val="0"/>
          <w:numId w:val="38"/>
        </w:numPr>
        <w:autoSpaceDE w:val="0"/>
        <w:autoSpaceDN w:val="0"/>
        <w:adjustRightInd w:val="0"/>
        <w:jc w:val="both"/>
        <w:rPr>
          <w:rFonts w:ascii="Arial" w:hAnsi="Arial" w:cs="Arial"/>
          <w:sz w:val="20"/>
          <w:szCs w:val="20"/>
        </w:rPr>
      </w:pPr>
      <w:r w:rsidRPr="007C7995">
        <w:rPr>
          <w:rFonts w:ascii="Arial" w:hAnsi="Arial" w:cs="Arial"/>
          <w:sz w:val="20"/>
          <w:szCs w:val="20"/>
        </w:rPr>
        <w:t>Organized and coordinated international shipments in support of the DOS US</w:t>
      </w:r>
      <w:r w:rsidR="003B7612" w:rsidRPr="007C7995">
        <w:rPr>
          <w:rFonts w:ascii="Arial" w:hAnsi="Arial" w:cs="Arial"/>
          <w:sz w:val="20"/>
          <w:szCs w:val="20"/>
        </w:rPr>
        <w:t xml:space="preserve"> </w:t>
      </w:r>
      <w:r w:rsidRPr="007C7995">
        <w:rPr>
          <w:rFonts w:ascii="Arial" w:hAnsi="Arial" w:cs="Arial"/>
          <w:sz w:val="20"/>
          <w:szCs w:val="20"/>
        </w:rPr>
        <w:t>E</w:t>
      </w:r>
      <w:r w:rsidR="003B7612" w:rsidRPr="007C7995">
        <w:rPr>
          <w:rFonts w:ascii="Arial" w:hAnsi="Arial" w:cs="Arial"/>
          <w:sz w:val="20"/>
          <w:szCs w:val="20"/>
        </w:rPr>
        <w:t xml:space="preserve">mbassy - </w:t>
      </w:r>
      <w:r w:rsidRPr="007C7995">
        <w:rPr>
          <w:rFonts w:ascii="Arial" w:hAnsi="Arial" w:cs="Arial"/>
          <w:sz w:val="20"/>
          <w:szCs w:val="20"/>
        </w:rPr>
        <w:t>K</w:t>
      </w:r>
      <w:r w:rsidR="003B7612" w:rsidRPr="007C7995">
        <w:rPr>
          <w:rFonts w:ascii="Arial" w:hAnsi="Arial" w:cs="Arial"/>
          <w:sz w:val="20"/>
          <w:szCs w:val="20"/>
        </w:rPr>
        <w:t>abul</w:t>
      </w:r>
      <w:r w:rsidRPr="007C7995">
        <w:rPr>
          <w:rFonts w:ascii="Arial" w:hAnsi="Arial" w:cs="Arial"/>
          <w:sz w:val="20"/>
          <w:szCs w:val="20"/>
        </w:rPr>
        <w:t xml:space="preserve"> program</w:t>
      </w:r>
      <w:r w:rsidR="00AF0B18" w:rsidRPr="007C7995">
        <w:rPr>
          <w:rFonts w:ascii="Arial" w:hAnsi="Arial" w:cs="Arial"/>
          <w:sz w:val="20"/>
          <w:szCs w:val="20"/>
        </w:rPr>
        <w:t xml:space="preserve"> (USEK)</w:t>
      </w:r>
      <w:r w:rsidRPr="007C7995">
        <w:rPr>
          <w:rFonts w:ascii="Arial" w:hAnsi="Arial" w:cs="Arial"/>
          <w:sz w:val="20"/>
          <w:szCs w:val="20"/>
        </w:rPr>
        <w:t>.</w:t>
      </w:r>
    </w:p>
    <w:p w14:paraId="09CC4CCE" w14:textId="2B6AE717" w:rsidR="007C7995" w:rsidRPr="00F61213" w:rsidRDefault="00AF0B18" w:rsidP="00F61213">
      <w:pPr>
        <w:pStyle w:val="ListParagraph"/>
        <w:numPr>
          <w:ilvl w:val="0"/>
          <w:numId w:val="38"/>
        </w:numPr>
        <w:autoSpaceDE w:val="0"/>
        <w:autoSpaceDN w:val="0"/>
        <w:adjustRightInd w:val="0"/>
        <w:jc w:val="both"/>
        <w:rPr>
          <w:rFonts w:ascii="Arial" w:hAnsi="Arial" w:cs="Arial"/>
          <w:sz w:val="20"/>
          <w:szCs w:val="20"/>
        </w:rPr>
      </w:pPr>
      <w:r w:rsidRPr="007C7995">
        <w:rPr>
          <w:rFonts w:ascii="Arial" w:hAnsi="Arial" w:cs="Arial"/>
          <w:sz w:val="20"/>
          <w:szCs w:val="20"/>
        </w:rPr>
        <w:t xml:space="preserve">Sourced capable vendors and negotiated purchase of </w:t>
      </w:r>
      <w:r w:rsidR="007C7995" w:rsidRPr="007C7995">
        <w:rPr>
          <w:rFonts w:ascii="Arial" w:hAnsi="Arial" w:cs="Arial"/>
          <w:sz w:val="20"/>
          <w:szCs w:val="20"/>
        </w:rPr>
        <w:t xml:space="preserve">ITAR </w:t>
      </w:r>
      <w:r w:rsidR="006E6837">
        <w:rPr>
          <w:rFonts w:ascii="Arial" w:hAnsi="Arial" w:cs="Arial"/>
          <w:sz w:val="20"/>
          <w:szCs w:val="20"/>
        </w:rPr>
        <w:t>program related equipment</w:t>
      </w:r>
    </w:p>
    <w:p w14:paraId="2A0E50E5" w14:textId="5E14FA76" w:rsidR="007C7995" w:rsidRPr="00297807" w:rsidRDefault="007C7995" w:rsidP="00297807">
      <w:pPr>
        <w:pStyle w:val="ListParagraph"/>
        <w:numPr>
          <w:ilvl w:val="0"/>
          <w:numId w:val="38"/>
        </w:numPr>
        <w:autoSpaceDE w:val="0"/>
        <w:autoSpaceDN w:val="0"/>
        <w:adjustRightInd w:val="0"/>
        <w:rPr>
          <w:rFonts w:ascii="Arial" w:hAnsi="Arial" w:cs="Arial"/>
          <w:sz w:val="20"/>
          <w:szCs w:val="20"/>
        </w:rPr>
      </w:pPr>
      <w:r w:rsidRPr="007C7995">
        <w:rPr>
          <w:rFonts w:ascii="Arial" w:hAnsi="Arial" w:cs="Arial"/>
          <w:sz w:val="20"/>
          <w:szCs w:val="20"/>
        </w:rPr>
        <w:t>Compiled and submitte</w:t>
      </w:r>
      <w:r w:rsidR="006E6837">
        <w:rPr>
          <w:rFonts w:ascii="Arial" w:hAnsi="Arial" w:cs="Arial"/>
          <w:sz w:val="20"/>
          <w:szCs w:val="20"/>
        </w:rPr>
        <w:t xml:space="preserve">d product information to determine jurisdiction (CJ) and classification (CCATs) of suspected </w:t>
      </w:r>
      <w:r w:rsidRPr="007C7995">
        <w:rPr>
          <w:rFonts w:ascii="Arial" w:hAnsi="Arial" w:cs="Arial"/>
          <w:sz w:val="20"/>
          <w:szCs w:val="20"/>
        </w:rPr>
        <w:t>ITAR</w:t>
      </w:r>
      <w:r w:rsidR="006E6837">
        <w:rPr>
          <w:rFonts w:ascii="Arial" w:hAnsi="Arial" w:cs="Arial"/>
          <w:sz w:val="20"/>
          <w:szCs w:val="20"/>
        </w:rPr>
        <w:t xml:space="preserve"> and EAR items</w:t>
      </w:r>
    </w:p>
    <w:p w14:paraId="024217F8" w14:textId="77777777" w:rsidR="007C7995" w:rsidRPr="007C7995" w:rsidRDefault="007C7995" w:rsidP="007C7995">
      <w:pPr>
        <w:pStyle w:val="ListParagraph"/>
        <w:numPr>
          <w:ilvl w:val="0"/>
          <w:numId w:val="38"/>
        </w:numPr>
        <w:autoSpaceDE w:val="0"/>
        <w:autoSpaceDN w:val="0"/>
        <w:adjustRightInd w:val="0"/>
        <w:rPr>
          <w:rFonts w:ascii="Arial" w:hAnsi="Arial" w:cs="Arial"/>
          <w:sz w:val="20"/>
          <w:szCs w:val="20"/>
        </w:rPr>
      </w:pPr>
      <w:r w:rsidRPr="007C7995">
        <w:rPr>
          <w:rFonts w:ascii="Arial" w:hAnsi="Arial" w:cs="Arial"/>
          <w:sz w:val="20"/>
          <w:szCs w:val="20"/>
        </w:rPr>
        <w:t xml:space="preserve">Compiled and tracked all retransfer requests for exported EAR and ITAR hardware. </w:t>
      </w:r>
    </w:p>
    <w:p w14:paraId="3C9E301A" w14:textId="7C1B2911" w:rsidR="007C7995" w:rsidRPr="007C7995" w:rsidRDefault="00297807" w:rsidP="007C7995">
      <w:pPr>
        <w:pStyle w:val="ListParagraph"/>
        <w:numPr>
          <w:ilvl w:val="0"/>
          <w:numId w:val="38"/>
        </w:numPr>
        <w:autoSpaceDE w:val="0"/>
        <w:autoSpaceDN w:val="0"/>
        <w:adjustRightInd w:val="0"/>
        <w:rPr>
          <w:rFonts w:ascii="Arial" w:hAnsi="Arial" w:cs="Arial"/>
          <w:sz w:val="20"/>
          <w:szCs w:val="20"/>
        </w:rPr>
      </w:pPr>
      <w:r>
        <w:rPr>
          <w:rFonts w:ascii="Arial" w:hAnsi="Arial" w:cs="Arial"/>
          <w:sz w:val="20"/>
          <w:szCs w:val="20"/>
        </w:rPr>
        <w:t>Managed response process</w:t>
      </w:r>
      <w:r w:rsidR="007C7995" w:rsidRPr="007C7995">
        <w:rPr>
          <w:rFonts w:ascii="Arial" w:hAnsi="Arial" w:cs="Arial"/>
          <w:sz w:val="20"/>
          <w:szCs w:val="20"/>
        </w:rPr>
        <w:t xml:space="preserve"> to voluntary and direct disclosures</w:t>
      </w:r>
      <w:r w:rsidR="00F61213">
        <w:rPr>
          <w:rFonts w:ascii="Arial" w:hAnsi="Arial" w:cs="Arial"/>
          <w:sz w:val="20"/>
          <w:szCs w:val="20"/>
        </w:rPr>
        <w:t xml:space="preserve"> by</w:t>
      </w:r>
      <w:r>
        <w:rPr>
          <w:rFonts w:ascii="Arial" w:hAnsi="Arial" w:cs="Arial"/>
          <w:sz w:val="20"/>
          <w:szCs w:val="20"/>
        </w:rPr>
        <w:t xml:space="preserve"> researching and confirming exported values</w:t>
      </w:r>
      <w:r w:rsidR="00A245F4">
        <w:rPr>
          <w:rFonts w:ascii="Arial" w:hAnsi="Arial" w:cs="Arial"/>
          <w:sz w:val="20"/>
          <w:szCs w:val="20"/>
        </w:rPr>
        <w:t>, investigating violations,</w:t>
      </w:r>
      <w:r>
        <w:rPr>
          <w:rFonts w:ascii="Arial" w:hAnsi="Arial" w:cs="Arial"/>
          <w:sz w:val="20"/>
          <w:szCs w:val="20"/>
        </w:rPr>
        <w:t xml:space="preserve"> </w:t>
      </w:r>
      <w:r w:rsidR="00A245F4">
        <w:rPr>
          <w:rFonts w:ascii="Arial" w:hAnsi="Arial" w:cs="Arial"/>
          <w:sz w:val="20"/>
          <w:szCs w:val="20"/>
        </w:rPr>
        <w:t>and collecting incident reports</w:t>
      </w:r>
    </w:p>
    <w:p w14:paraId="1BA83954" w14:textId="7B626B95" w:rsidR="007C7995" w:rsidRPr="007C7995" w:rsidRDefault="007C7995" w:rsidP="007C7995">
      <w:pPr>
        <w:pStyle w:val="ListParagraph"/>
        <w:numPr>
          <w:ilvl w:val="0"/>
          <w:numId w:val="38"/>
        </w:numPr>
        <w:autoSpaceDE w:val="0"/>
        <w:autoSpaceDN w:val="0"/>
        <w:adjustRightInd w:val="0"/>
        <w:rPr>
          <w:rFonts w:ascii="Arial" w:hAnsi="Arial" w:cs="Arial"/>
          <w:sz w:val="20"/>
          <w:szCs w:val="20"/>
        </w:rPr>
      </w:pPr>
      <w:r w:rsidRPr="007C7995">
        <w:rPr>
          <w:rFonts w:ascii="Arial" w:hAnsi="Arial" w:cs="Arial"/>
          <w:sz w:val="20"/>
          <w:szCs w:val="20"/>
        </w:rPr>
        <w:t>Managed project leads for exporting matters to ens</w:t>
      </w:r>
      <w:r w:rsidR="00297807">
        <w:rPr>
          <w:rFonts w:ascii="Arial" w:hAnsi="Arial" w:cs="Arial"/>
          <w:sz w:val="20"/>
          <w:szCs w:val="20"/>
        </w:rPr>
        <w:t xml:space="preserve">ure adherence to requirements according to </w:t>
      </w:r>
      <w:r w:rsidRPr="007C7995">
        <w:rPr>
          <w:rFonts w:ascii="Arial" w:hAnsi="Arial" w:cs="Arial"/>
          <w:sz w:val="20"/>
          <w:szCs w:val="20"/>
        </w:rPr>
        <w:t xml:space="preserve">DOS and DOD customer's contracts. </w:t>
      </w:r>
    </w:p>
    <w:p w14:paraId="288F77D6" w14:textId="7801FE03" w:rsidR="007C7995" w:rsidRPr="007C7995" w:rsidRDefault="00344152" w:rsidP="007C7995">
      <w:pPr>
        <w:pStyle w:val="ListParagraph"/>
        <w:numPr>
          <w:ilvl w:val="0"/>
          <w:numId w:val="38"/>
        </w:numPr>
        <w:autoSpaceDE w:val="0"/>
        <w:autoSpaceDN w:val="0"/>
        <w:adjustRightInd w:val="0"/>
        <w:rPr>
          <w:rFonts w:ascii="Arial" w:hAnsi="Arial" w:cs="Arial"/>
          <w:sz w:val="20"/>
          <w:szCs w:val="20"/>
        </w:rPr>
      </w:pPr>
      <w:r>
        <w:rPr>
          <w:rFonts w:ascii="Arial" w:hAnsi="Arial" w:cs="Arial"/>
          <w:sz w:val="20"/>
          <w:szCs w:val="20"/>
        </w:rPr>
        <w:t>Verified partied</w:t>
      </w:r>
      <w:r w:rsidR="007C7995" w:rsidRPr="007C7995">
        <w:rPr>
          <w:rFonts w:ascii="Arial" w:hAnsi="Arial" w:cs="Arial"/>
          <w:sz w:val="20"/>
          <w:szCs w:val="20"/>
        </w:rPr>
        <w:t xml:space="preserve"> against Denied Persons List (DPL), Unverified List, En</w:t>
      </w:r>
      <w:r>
        <w:rPr>
          <w:rFonts w:ascii="Arial" w:hAnsi="Arial" w:cs="Arial"/>
          <w:sz w:val="20"/>
          <w:szCs w:val="20"/>
        </w:rPr>
        <w:t>tity List, and Debarred Lists</w:t>
      </w:r>
      <w:r w:rsidR="007C7995" w:rsidRPr="007C7995">
        <w:rPr>
          <w:rFonts w:ascii="Arial" w:hAnsi="Arial" w:cs="Arial"/>
          <w:sz w:val="20"/>
          <w:szCs w:val="20"/>
        </w:rPr>
        <w:t xml:space="preserve"> </w:t>
      </w:r>
    </w:p>
    <w:p w14:paraId="22F527A2" w14:textId="1D56E926" w:rsidR="007C7995" w:rsidRPr="007C7995" w:rsidRDefault="007C7995" w:rsidP="007C7995">
      <w:pPr>
        <w:pStyle w:val="ListParagraph"/>
        <w:numPr>
          <w:ilvl w:val="0"/>
          <w:numId w:val="38"/>
        </w:numPr>
        <w:autoSpaceDE w:val="0"/>
        <w:autoSpaceDN w:val="0"/>
        <w:adjustRightInd w:val="0"/>
        <w:rPr>
          <w:rFonts w:ascii="Arial" w:hAnsi="Arial" w:cs="Arial"/>
          <w:sz w:val="20"/>
          <w:szCs w:val="20"/>
        </w:rPr>
      </w:pPr>
      <w:r w:rsidRPr="007C7995">
        <w:rPr>
          <w:rFonts w:ascii="Arial" w:hAnsi="Arial" w:cs="Arial"/>
          <w:sz w:val="20"/>
          <w:szCs w:val="20"/>
        </w:rPr>
        <w:t>Maintained accurate record keeping of all export li</w:t>
      </w:r>
      <w:r w:rsidR="006E6837">
        <w:rPr>
          <w:rFonts w:ascii="Arial" w:hAnsi="Arial" w:cs="Arial"/>
          <w:sz w:val="20"/>
          <w:szCs w:val="20"/>
        </w:rPr>
        <w:t>censes according to EAR and ITAR</w:t>
      </w:r>
      <w:r w:rsidRPr="007C7995">
        <w:rPr>
          <w:rFonts w:ascii="Arial" w:hAnsi="Arial" w:cs="Arial"/>
          <w:sz w:val="20"/>
          <w:szCs w:val="20"/>
        </w:rPr>
        <w:t xml:space="preserve"> requirements at corporate offices and at individual p</w:t>
      </w:r>
      <w:r w:rsidR="006E6837">
        <w:rPr>
          <w:rFonts w:ascii="Arial" w:hAnsi="Arial" w:cs="Arial"/>
          <w:sz w:val="20"/>
          <w:szCs w:val="20"/>
        </w:rPr>
        <w:t>roject management offices</w:t>
      </w:r>
      <w:r w:rsidRPr="007C7995">
        <w:rPr>
          <w:rFonts w:ascii="Arial" w:hAnsi="Arial" w:cs="Arial"/>
          <w:sz w:val="20"/>
          <w:szCs w:val="20"/>
        </w:rPr>
        <w:t xml:space="preserve"> for on</w:t>
      </w:r>
      <w:r w:rsidR="006E6837">
        <w:rPr>
          <w:rFonts w:ascii="Arial" w:hAnsi="Arial" w:cs="Arial"/>
          <w:sz w:val="20"/>
          <w:szCs w:val="20"/>
        </w:rPr>
        <w:t>-</w:t>
      </w:r>
      <w:r w:rsidRPr="007C7995">
        <w:rPr>
          <w:rFonts w:ascii="Arial" w:hAnsi="Arial" w:cs="Arial"/>
          <w:sz w:val="20"/>
          <w:szCs w:val="20"/>
        </w:rPr>
        <w:t xml:space="preserve">site inspections. </w:t>
      </w:r>
    </w:p>
    <w:p w14:paraId="31FE31FE" w14:textId="1C4BDE33" w:rsidR="007C7995" w:rsidRPr="007C7995" w:rsidRDefault="00C611A6" w:rsidP="007C7995">
      <w:pPr>
        <w:pStyle w:val="ListParagraph"/>
        <w:numPr>
          <w:ilvl w:val="0"/>
          <w:numId w:val="38"/>
        </w:numPr>
        <w:autoSpaceDE w:val="0"/>
        <w:autoSpaceDN w:val="0"/>
        <w:adjustRightInd w:val="0"/>
        <w:rPr>
          <w:rFonts w:ascii="Arial" w:hAnsi="Arial" w:cs="Arial"/>
          <w:sz w:val="20"/>
          <w:szCs w:val="20"/>
        </w:rPr>
      </w:pPr>
      <w:r>
        <w:rPr>
          <w:rFonts w:ascii="Arial" w:hAnsi="Arial" w:cs="Arial"/>
          <w:sz w:val="20"/>
          <w:szCs w:val="20"/>
        </w:rPr>
        <w:t>Conducted</w:t>
      </w:r>
      <w:r w:rsidR="007C7995" w:rsidRPr="007C7995">
        <w:rPr>
          <w:rFonts w:ascii="Arial" w:hAnsi="Arial" w:cs="Arial"/>
          <w:sz w:val="20"/>
          <w:szCs w:val="20"/>
        </w:rPr>
        <w:t xml:space="preserve"> and documented export compliance training</w:t>
      </w:r>
      <w:r>
        <w:rPr>
          <w:rFonts w:ascii="Arial" w:hAnsi="Arial" w:cs="Arial"/>
          <w:sz w:val="20"/>
          <w:szCs w:val="20"/>
        </w:rPr>
        <w:t xml:space="preserve"> company-wide</w:t>
      </w:r>
    </w:p>
    <w:p w14:paraId="7FD0A354" w14:textId="2597FD68" w:rsidR="007C7995" w:rsidRPr="007C7995" w:rsidRDefault="007C7995" w:rsidP="007C7995">
      <w:pPr>
        <w:pStyle w:val="ListParagraph"/>
        <w:numPr>
          <w:ilvl w:val="0"/>
          <w:numId w:val="38"/>
        </w:numPr>
        <w:autoSpaceDE w:val="0"/>
        <w:autoSpaceDN w:val="0"/>
        <w:adjustRightInd w:val="0"/>
        <w:rPr>
          <w:rFonts w:ascii="Arial" w:hAnsi="Arial" w:cs="Arial"/>
          <w:sz w:val="20"/>
          <w:szCs w:val="20"/>
        </w:rPr>
      </w:pPr>
      <w:r w:rsidRPr="007C7995">
        <w:rPr>
          <w:rFonts w:ascii="Arial" w:hAnsi="Arial" w:cs="Arial"/>
          <w:sz w:val="20"/>
          <w:szCs w:val="20"/>
        </w:rPr>
        <w:t>Effectively communicated with outside counsel to track federal regulations updates and reviewing BIS and DSP export license</w:t>
      </w:r>
      <w:r w:rsidR="00C611A6">
        <w:rPr>
          <w:rFonts w:ascii="Arial" w:hAnsi="Arial" w:cs="Arial"/>
          <w:sz w:val="20"/>
          <w:szCs w:val="20"/>
        </w:rPr>
        <w:t>s</w:t>
      </w:r>
      <w:r w:rsidRPr="007C7995">
        <w:rPr>
          <w:rFonts w:ascii="Arial" w:hAnsi="Arial" w:cs="Arial"/>
          <w:sz w:val="20"/>
          <w:szCs w:val="20"/>
        </w:rPr>
        <w:t xml:space="preserve">, disclosures, and retransfer drafts. </w:t>
      </w:r>
    </w:p>
    <w:p w14:paraId="67C6254C" w14:textId="47CD9493" w:rsidR="00585B08" w:rsidRPr="00C611A6" w:rsidRDefault="007C7995" w:rsidP="00C611A6">
      <w:pPr>
        <w:pStyle w:val="ListParagraph"/>
        <w:numPr>
          <w:ilvl w:val="0"/>
          <w:numId w:val="38"/>
        </w:numPr>
        <w:autoSpaceDE w:val="0"/>
        <w:autoSpaceDN w:val="0"/>
        <w:adjustRightInd w:val="0"/>
        <w:rPr>
          <w:rFonts w:ascii="Arial" w:hAnsi="Arial" w:cs="Arial"/>
          <w:sz w:val="20"/>
          <w:szCs w:val="20"/>
        </w:rPr>
      </w:pPr>
      <w:r w:rsidRPr="007C7995">
        <w:rPr>
          <w:rFonts w:ascii="Arial" w:hAnsi="Arial" w:cs="Arial"/>
          <w:sz w:val="20"/>
          <w:szCs w:val="20"/>
        </w:rPr>
        <w:t>Prepared quarterly export/import shipment status reports as required by the</w:t>
      </w:r>
      <w:r w:rsidR="00025218">
        <w:rPr>
          <w:rFonts w:ascii="Arial" w:hAnsi="Arial" w:cs="Arial"/>
          <w:sz w:val="20"/>
          <w:szCs w:val="20"/>
        </w:rPr>
        <w:t xml:space="preserve"> DOS customer</w:t>
      </w:r>
    </w:p>
    <w:p w14:paraId="409B2875" w14:textId="65525094" w:rsidR="0039442B" w:rsidRPr="0039442B" w:rsidRDefault="00800EDD" w:rsidP="0039442B">
      <w:pPr>
        <w:pStyle w:val="ListParagraph"/>
        <w:numPr>
          <w:ilvl w:val="0"/>
          <w:numId w:val="38"/>
        </w:numPr>
        <w:autoSpaceDE w:val="0"/>
        <w:autoSpaceDN w:val="0"/>
        <w:adjustRightInd w:val="0"/>
        <w:jc w:val="both"/>
        <w:rPr>
          <w:rFonts w:ascii="Arial" w:hAnsi="Arial" w:cs="Arial"/>
          <w:sz w:val="20"/>
          <w:szCs w:val="20"/>
        </w:rPr>
      </w:pPr>
      <w:r w:rsidRPr="007C7995">
        <w:rPr>
          <w:rFonts w:ascii="Arial" w:hAnsi="Arial" w:cs="Arial"/>
          <w:sz w:val="20"/>
          <w:szCs w:val="20"/>
        </w:rPr>
        <w:t>Advised AGNA’s business development team on matters pertaining to international logistics and related support requirements, such as pricing and Export Import compliance matters</w:t>
      </w:r>
      <w:r w:rsidR="0039442B">
        <w:rPr>
          <w:rFonts w:ascii="Arial" w:hAnsi="Arial" w:cs="Arial"/>
          <w:sz w:val="20"/>
          <w:szCs w:val="20"/>
        </w:rPr>
        <w:t xml:space="preserve"> by analyzing, interpreting, and evaluating government’s requests for proposal (RFPs)</w:t>
      </w:r>
    </w:p>
    <w:p w14:paraId="48822BA9" w14:textId="4A7952EE" w:rsidR="00430738" w:rsidRPr="00C611A6" w:rsidRDefault="00800EDD" w:rsidP="00C611A6">
      <w:pPr>
        <w:pStyle w:val="ListParagraph"/>
        <w:numPr>
          <w:ilvl w:val="0"/>
          <w:numId w:val="38"/>
        </w:numPr>
        <w:autoSpaceDE w:val="0"/>
        <w:autoSpaceDN w:val="0"/>
        <w:adjustRightInd w:val="0"/>
        <w:jc w:val="both"/>
        <w:rPr>
          <w:rFonts w:ascii="Arial" w:hAnsi="Arial" w:cs="Arial"/>
          <w:sz w:val="20"/>
          <w:szCs w:val="20"/>
        </w:rPr>
      </w:pPr>
      <w:r w:rsidRPr="007C7995">
        <w:rPr>
          <w:rFonts w:ascii="Arial" w:hAnsi="Arial" w:cs="Arial"/>
          <w:sz w:val="20"/>
          <w:szCs w:val="20"/>
        </w:rPr>
        <w:t>Conducted quarterly on-site ins</w:t>
      </w:r>
      <w:r w:rsidR="00344152">
        <w:rPr>
          <w:rFonts w:ascii="Arial" w:hAnsi="Arial" w:cs="Arial"/>
          <w:sz w:val="20"/>
          <w:szCs w:val="20"/>
        </w:rPr>
        <w:t>pections and inventories of</w:t>
      </w:r>
      <w:r w:rsidRPr="007C7995">
        <w:rPr>
          <w:rFonts w:ascii="Arial" w:hAnsi="Arial" w:cs="Arial"/>
          <w:sz w:val="20"/>
          <w:szCs w:val="20"/>
        </w:rPr>
        <w:t xml:space="preserve"> GFE</w:t>
      </w:r>
      <w:r w:rsidR="00344152">
        <w:rPr>
          <w:rFonts w:ascii="Arial" w:hAnsi="Arial" w:cs="Arial"/>
          <w:sz w:val="20"/>
          <w:szCs w:val="20"/>
        </w:rPr>
        <w:t xml:space="preserve"> and exported ITAR hardware at locations in Afghanistan and Iraq</w:t>
      </w:r>
      <w:r w:rsidRPr="007C7995">
        <w:rPr>
          <w:rFonts w:ascii="Arial" w:hAnsi="Arial" w:cs="Arial"/>
          <w:sz w:val="20"/>
          <w:szCs w:val="20"/>
        </w:rPr>
        <w:t xml:space="preserve"> </w:t>
      </w:r>
    </w:p>
    <w:p w14:paraId="4CBEA124" w14:textId="433E5D68" w:rsidR="000218A3" w:rsidRPr="007C7995" w:rsidRDefault="006E6837" w:rsidP="004C5B3D">
      <w:pPr>
        <w:pStyle w:val="ListParagraph"/>
        <w:numPr>
          <w:ilvl w:val="0"/>
          <w:numId w:val="38"/>
        </w:numPr>
        <w:autoSpaceDE w:val="0"/>
        <w:autoSpaceDN w:val="0"/>
        <w:adjustRightInd w:val="0"/>
        <w:jc w:val="both"/>
        <w:rPr>
          <w:rFonts w:ascii="Arial" w:hAnsi="Arial" w:cs="Arial"/>
          <w:sz w:val="20"/>
          <w:szCs w:val="20"/>
        </w:rPr>
      </w:pPr>
      <w:r>
        <w:rPr>
          <w:rFonts w:ascii="Arial" w:hAnsi="Arial" w:cs="Arial"/>
          <w:sz w:val="20"/>
          <w:szCs w:val="20"/>
        </w:rPr>
        <w:t>R</w:t>
      </w:r>
      <w:r w:rsidR="00182F01" w:rsidRPr="007C7995">
        <w:rPr>
          <w:rFonts w:ascii="Arial" w:hAnsi="Arial" w:cs="Arial"/>
          <w:sz w:val="20"/>
          <w:szCs w:val="20"/>
        </w:rPr>
        <w:t>eviewed</w:t>
      </w:r>
      <w:r w:rsidR="00DD7461" w:rsidRPr="007C7995">
        <w:rPr>
          <w:rFonts w:ascii="Arial" w:hAnsi="Arial" w:cs="Arial"/>
          <w:sz w:val="20"/>
          <w:szCs w:val="20"/>
        </w:rPr>
        <w:t>, researched, and approved in</w:t>
      </w:r>
      <w:r>
        <w:rPr>
          <w:rFonts w:ascii="Arial" w:hAnsi="Arial" w:cs="Arial"/>
          <w:sz w:val="20"/>
          <w:szCs w:val="20"/>
        </w:rPr>
        <w:t>voices from vendors for payment</w:t>
      </w:r>
    </w:p>
    <w:p w14:paraId="6C3665DD" w14:textId="5D54E68F" w:rsidR="00E3534E" w:rsidRDefault="000218A3" w:rsidP="006C3610">
      <w:pPr>
        <w:autoSpaceDE w:val="0"/>
        <w:autoSpaceDN w:val="0"/>
        <w:adjustRightInd w:val="0"/>
        <w:rPr>
          <w:rFonts w:ascii="Arial" w:hAnsi="Arial" w:cs="Arial"/>
          <w:b/>
          <w:bCs/>
          <w:i/>
          <w:sz w:val="20"/>
          <w:szCs w:val="20"/>
        </w:rPr>
      </w:pPr>
      <w:r w:rsidRPr="00CA743F">
        <w:rPr>
          <w:rFonts w:ascii="Arial" w:hAnsi="Arial" w:cs="Arial"/>
          <w:b/>
          <w:bCs/>
          <w:i/>
          <w:sz w:val="20"/>
          <w:szCs w:val="20"/>
        </w:rPr>
        <w:t>Chenega Integrated Systems, LLC</w:t>
      </w:r>
      <w:r w:rsidR="006C3610">
        <w:rPr>
          <w:rFonts w:ascii="Arial" w:hAnsi="Arial" w:cs="Arial"/>
          <w:b/>
          <w:bCs/>
          <w:i/>
          <w:sz w:val="20"/>
          <w:szCs w:val="20"/>
        </w:rPr>
        <w:t xml:space="preserve"> </w:t>
      </w:r>
    </w:p>
    <w:p w14:paraId="04FC7637" w14:textId="7DEECA17" w:rsidR="00E3534E" w:rsidRDefault="006C3610" w:rsidP="002212DD">
      <w:pPr>
        <w:autoSpaceDE w:val="0"/>
        <w:autoSpaceDN w:val="0"/>
        <w:adjustRightInd w:val="0"/>
        <w:jc w:val="right"/>
        <w:rPr>
          <w:rFonts w:ascii="Arial" w:hAnsi="Arial" w:cs="Arial"/>
          <w:b/>
          <w:sz w:val="20"/>
          <w:szCs w:val="20"/>
        </w:rPr>
      </w:pPr>
      <w:r w:rsidRPr="004C5B3D">
        <w:rPr>
          <w:rFonts w:ascii="Arial" w:hAnsi="Arial" w:cs="Arial"/>
          <w:b/>
          <w:sz w:val="20"/>
          <w:szCs w:val="20"/>
        </w:rPr>
        <w:t>2/2008 – 9/2009</w:t>
      </w:r>
    </w:p>
    <w:p w14:paraId="71C2C2AA" w14:textId="2972F98C" w:rsidR="004C5B3D" w:rsidRPr="000F3673" w:rsidRDefault="00E3534E" w:rsidP="00613FC7">
      <w:pPr>
        <w:autoSpaceDE w:val="0"/>
        <w:autoSpaceDN w:val="0"/>
        <w:adjustRightInd w:val="0"/>
        <w:ind w:firstLine="720"/>
        <w:rPr>
          <w:rFonts w:ascii="Arial" w:hAnsi="Arial" w:cs="Arial"/>
          <w:caps/>
          <w:sz w:val="20"/>
          <w:szCs w:val="20"/>
          <w:u w:val="single"/>
        </w:rPr>
      </w:pPr>
      <w:r w:rsidRPr="000F3673">
        <w:rPr>
          <w:rFonts w:ascii="Arial" w:hAnsi="Arial" w:cs="Arial"/>
          <w:caps/>
          <w:sz w:val="20"/>
          <w:szCs w:val="20"/>
          <w:u w:val="single"/>
        </w:rPr>
        <w:t>PROJECT MANAGER -</w:t>
      </w:r>
      <w:r w:rsidR="001E3767" w:rsidRPr="000F3673">
        <w:rPr>
          <w:rFonts w:ascii="Arial" w:hAnsi="Arial" w:cs="Arial"/>
          <w:caps/>
          <w:sz w:val="20"/>
          <w:szCs w:val="20"/>
          <w:u w:val="single"/>
        </w:rPr>
        <w:t xml:space="preserve"> Federal Protective Services,</w:t>
      </w:r>
      <w:r w:rsidR="000218A3" w:rsidRPr="000F3673">
        <w:rPr>
          <w:rFonts w:ascii="Arial" w:hAnsi="Arial" w:cs="Arial"/>
          <w:caps/>
          <w:sz w:val="20"/>
          <w:szCs w:val="20"/>
          <w:u w:val="single"/>
        </w:rPr>
        <w:t xml:space="preserve"> VA</w:t>
      </w:r>
    </w:p>
    <w:p w14:paraId="03DCF465" w14:textId="77777777" w:rsidR="00E3534E" w:rsidRDefault="00E3534E" w:rsidP="00E3534E">
      <w:pPr>
        <w:autoSpaceDE w:val="0"/>
        <w:autoSpaceDN w:val="0"/>
        <w:adjustRightInd w:val="0"/>
        <w:jc w:val="both"/>
        <w:rPr>
          <w:rFonts w:ascii="Arial" w:hAnsi="Arial" w:cs="Arial"/>
          <w:sz w:val="20"/>
          <w:szCs w:val="20"/>
        </w:rPr>
      </w:pPr>
    </w:p>
    <w:p w14:paraId="57B2F143" w14:textId="24B702B8" w:rsidR="004C5B3D" w:rsidRPr="004C5B3D" w:rsidRDefault="00E3534E" w:rsidP="00613FC7">
      <w:pPr>
        <w:autoSpaceDE w:val="0"/>
        <w:autoSpaceDN w:val="0"/>
        <w:adjustRightInd w:val="0"/>
        <w:ind w:left="720"/>
        <w:jc w:val="both"/>
        <w:rPr>
          <w:rFonts w:ascii="Arial" w:hAnsi="Arial" w:cs="Arial"/>
          <w:sz w:val="20"/>
          <w:szCs w:val="20"/>
        </w:rPr>
      </w:pPr>
      <w:r w:rsidRPr="004C5B3D">
        <w:rPr>
          <w:rFonts w:ascii="Arial" w:hAnsi="Arial" w:cs="Arial"/>
          <w:sz w:val="20"/>
          <w:szCs w:val="20"/>
        </w:rPr>
        <w:t>Department of Homeland Security, Federal Protective Services (FPS) FEMA, FBI, Army Corps of Engineers and Social Security Administration. Managed all aspects of a FPS</w:t>
      </w:r>
      <w:r>
        <w:rPr>
          <w:rFonts w:ascii="Arial" w:hAnsi="Arial" w:cs="Arial"/>
          <w:sz w:val="20"/>
          <w:szCs w:val="20"/>
        </w:rPr>
        <w:t xml:space="preserve"> Armed Security</w:t>
      </w:r>
      <w:r w:rsidRPr="004C5B3D">
        <w:rPr>
          <w:rFonts w:ascii="Arial" w:hAnsi="Arial" w:cs="Arial"/>
          <w:sz w:val="20"/>
          <w:szCs w:val="20"/>
        </w:rPr>
        <w:t xml:space="preserve"> contract as the Project Manager in service to Department of Homeland Security (DHS) of over 55+ subordinates and $30m.</w:t>
      </w:r>
    </w:p>
    <w:p w14:paraId="7543B78E" w14:textId="672DE2F9" w:rsidR="00025218" w:rsidRDefault="00025218" w:rsidP="00025218">
      <w:pPr>
        <w:pStyle w:val="ListParagraph"/>
        <w:numPr>
          <w:ilvl w:val="0"/>
          <w:numId w:val="39"/>
        </w:numPr>
        <w:autoSpaceDE w:val="0"/>
        <w:autoSpaceDN w:val="0"/>
        <w:adjustRightInd w:val="0"/>
        <w:jc w:val="both"/>
        <w:rPr>
          <w:rFonts w:ascii="Arial" w:hAnsi="Arial" w:cs="Arial"/>
          <w:sz w:val="20"/>
          <w:szCs w:val="20"/>
        </w:rPr>
      </w:pPr>
      <w:r>
        <w:rPr>
          <w:rFonts w:ascii="Arial" w:hAnsi="Arial" w:cs="Arial"/>
          <w:sz w:val="20"/>
          <w:szCs w:val="20"/>
        </w:rPr>
        <w:t>Managed the overall performance of the project, such as operations, training, logistics, recruiting, c</w:t>
      </w:r>
      <w:r w:rsidR="00344152">
        <w:rPr>
          <w:rFonts w:ascii="Arial" w:hAnsi="Arial" w:cs="Arial"/>
          <w:sz w:val="20"/>
          <w:szCs w:val="20"/>
        </w:rPr>
        <w:t xml:space="preserve">ertifications, suitability, </w:t>
      </w:r>
      <w:r>
        <w:rPr>
          <w:rFonts w:ascii="Arial" w:hAnsi="Arial" w:cs="Arial"/>
          <w:sz w:val="20"/>
          <w:szCs w:val="20"/>
        </w:rPr>
        <w:t>clearance</w:t>
      </w:r>
      <w:r w:rsidR="00344152">
        <w:rPr>
          <w:rFonts w:ascii="Arial" w:hAnsi="Arial" w:cs="Arial"/>
          <w:sz w:val="20"/>
          <w:szCs w:val="20"/>
        </w:rPr>
        <w:t>, performance issues, and payroll</w:t>
      </w:r>
      <w:r>
        <w:rPr>
          <w:rFonts w:ascii="Arial" w:hAnsi="Arial" w:cs="Arial"/>
          <w:sz w:val="20"/>
          <w:szCs w:val="20"/>
        </w:rPr>
        <w:t xml:space="preserve"> </w:t>
      </w:r>
    </w:p>
    <w:p w14:paraId="1BF01587" w14:textId="77777777" w:rsidR="00613FC7" w:rsidRDefault="00613FC7" w:rsidP="00613FC7">
      <w:pPr>
        <w:pStyle w:val="ListParagraph"/>
        <w:autoSpaceDE w:val="0"/>
        <w:autoSpaceDN w:val="0"/>
        <w:adjustRightInd w:val="0"/>
        <w:ind w:left="1080"/>
        <w:jc w:val="both"/>
        <w:rPr>
          <w:rFonts w:ascii="Arial" w:hAnsi="Arial" w:cs="Arial"/>
          <w:sz w:val="20"/>
          <w:szCs w:val="20"/>
        </w:rPr>
      </w:pPr>
    </w:p>
    <w:p w14:paraId="44F22E09" w14:textId="0B64B44A" w:rsidR="00E3534E" w:rsidRDefault="00791BF5" w:rsidP="00344152">
      <w:pPr>
        <w:autoSpaceDE w:val="0"/>
        <w:autoSpaceDN w:val="0"/>
        <w:adjustRightInd w:val="0"/>
        <w:ind w:left="360"/>
        <w:jc w:val="right"/>
        <w:rPr>
          <w:rFonts w:ascii="Arial" w:hAnsi="Arial" w:cs="Arial"/>
          <w:sz w:val="20"/>
          <w:szCs w:val="20"/>
        </w:rPr>
      </w:pPr>
      <w:r w:rsidRPr="00025218">
        <w:rPr>
          <w:rFonts w:ascii="Arial" w:hAnsi="Arial" w:cs="Arial"/>
          <w:b/>
          <w:sz w:val="20"/>
          <w:szCs w:val="20"/>
        </w:rPr>
        <w:t>5/2007-2/2008</w:t>
      </w:r>
    </w:p>
    <w:p w14:paraId="3AC8D503" w14:textId="5A856762" w:rsidR="006353B3" w:rsidRPr="000F3673" w:rsidRDefault="00E3534E" w:rsidP="00613FC7">
      <w:pPr>
        <w:ind w:left="720"/>
        <w:rPr>
          <w:rFonts w:ascii="Arial" w:hAnsi="Arial" w:cs="Arial"/>
          <w:caps/>
          <w:sz w:val="20"/>
          <w:szCs w:val="20"/>
          <w:u w:val="single"/>
        </w:rPr>
      </w:pPr>
      <w:r w:rsidRPr="000F3673">
        <w:rPr>
          <w:rFonts w:ascii="Arial" w:hAnsi="Arial" w:cs="Arial"/>
          <w:caps/>
          <w:sz w:val="20"/>
          <w:szCs w:val="20"/>
          <w:u w:val="single"/>
        </w:rPr>
        <w:t xml:space="preserve">DEPUTY PROJECT MANAGER - </w:t>
      </w:r>
      <w:r w:rsidR="000218A3" w:rsidRPr="000F3673">
        <w:rPr>
          <w:rFonts w:ascii="Arial" w:hAnsi="Arial" w:cs="Arial"/>
          <w:caps/>
          <w:sz w:val="20"/>
          <w:szCs w:val="20"/>
          <w:u w:val="single"/>
        </w:rPr>
        <w:t xml:space="preserve">Army Guard Contract, </w:t>
      </w:r>
      <w:r w:rsidR="001E3767" w:rsidRPr="000F3673">
        <w:rPr>
          <w:rFonts w:ascii="Arial" w:hAnsi="Arial" w:cs="Arial"/>
          <w:caps/>
          <w:sz w:val="20"/>
          <w:szCs w:val="20"/>
          <w:u w:val="single"/>
        </w:rPr>
        <w:t>Fort Myer/Fort McNair</w:t>
      </w:r>
      <w:r w:rsidR="00344152" w:rsidRPr="000F3673">
        <w:rPr>
          <w:rFonts w:ascii="Arial" w:hAnsi="Arial" w:cs="Arial"/>
          <w:caps/>
          <w:sz w:val="20"/>
          <w:szCs w:val="20"/>
          <w:u w:val="single"/>
        </w:rPr>
        <w:t>/</w:t>
      </w:r>
      <w:r w:rsidR="000F3673">
        <w:rPr>
          <w:rFonts w:ascii="Arial" w:hAnsi="Arial" w:cs="Arial"/>
          <w:caps/>
          <w:sz w:val="20"/>
          <w:szCs w:val="20"/>
          <w:u w:val="single"/>
        </w:rPr>
        <w:t xml:space="preserve"> </w:t>
      </w:r>
      <w:r w:rsidR="00344152" w:rsidRPr="000F3673">
        <w:rPr>
          <w:rFonts w:ascii="Arial" w:hAnsi="Arial" w:cs="Arial"/>
          <w:caps/>
          <w:sz w:val="20"/>
          <w:szCs w:val="20"/>
          <w:u w:val="single"/>
        </w:rPr>
        <w:t>Hendreson Hall</w:t>
      </w:r>
      <w:r w:rsidR="001E3767" w:rsidRPr="000F3673">
        <w:rPr>
          <w:rFonts w:ascii="Arial" w:hAnsi="Arial" w:cs="Arial"/>
          <w:caps/>
          <w:sz w:val="20"/>
          <w:szCs w:val="20"/>
          <w:u w:val="single"/>
        </w:rPr>
        <w:t>,</w:t>
      </w:r>
      <w:r w:rsidR="00441028" w:rsidRPr="000F3673">
        <w:rPr>
          <w:rFonts w:ascii="Arial" w:hAnsi="Arial" w:cs="Arial"/>
          <w:caps/>
          <w:sz w:val="20"/>
          <w:szCs w:val="20"/>
          <w:u w:val="single"/>
        </w:rPr>
        <w:t xml:space="preserve"> </w:t>
      </w:r>
      <w:r w:rsidR="000218A3" w:rsidRPr="000F3673">
        <w:rPr>
          <w:rFonts w:ascii="Arial" w:hAnsi="Arial" w:cs="Arial"/>
          <w:caps/>
          <w:sz w:val="20"/>
          <w:szCs w:val="20"/>
          <w:u w:val="single"/>
        </w:rPr>
        <w:t>VA</w:t>
      </w:r>
    </w:p>
    <w:p w14:paraId="634AB162" w14:textId="77777777" w:rsidR="00791BF5" w:rsidRPr="00791BF5" w:rsidRDefault="00791BF5" w:rsidP="00791BF5">
      <w:pPr>
        <w:rPr>
          <w:rFonts w:ascii="Arial" w:hAnsi="Arial" w:cs="Arial"/>
          <w:sz w:val="20"/>
          <w:szCs w:val="20"/>
        </w:rPr>
      </w:pPr>
    </w:p>
    <w:p w14:paraId="28AE8DB9" w14:textId="3C340020" w:rsidR="006353B3" w:rsidRDefault="006353B3" w:rsidP="00613FC7">
      <w:pPr>
        <w:autoSpaceDE w:val="0"/>
        <w:autoSpaceDN w:val="0"/>
        <w:adjustRightInd w:val="0"/>
        <w:ind w:left="720"/>
        <w:jc w:val="both"/>
        <w:rPr>
          <w:rFonts w:ascii="Arial" w:hAnsi="Arial" w:cs="Arial"/>
          <w:sz w:val="20"/>
          <w:szCs w:val="20"/>
        </w:rPr>
      </w:pPr>
      <w:r w:rsidRPr="00F15969">
        <w:rPr>
          <w:rFonts w:ascii="Arial" w:hAnsi="Arial" w:cs="Arial"/>
          <w:sz w:val="20"/>
          <w:szCs w:val="20"/>
        </w:rPr>
        <w:lastRenderedPageBreak/>
        <w:t>Ensured</w:t>
      </w:r>
      <w:r w:rsidR="00014BFE" w:rsidRPr="00F15969">
        <w:rPr>
          <w:rFonts w:ascii="Arial" w:hAnsi="Arial" w:cs="Arial"/>
          <w:sz w:val="20"/>
          <w:szCs w:val="20"/>
        </w:rPr>
        <w:t xml:space="preserve"> contractual ob</w:t>
      </w:r>
      <w:r w:rsidR="00EE20C1" w:rsidRPr="00F15969">
        <w:rPr>
          <w:rFonts w:ascii="Arial" w:hAnsi="Arial" w:cs="Arial"/>
          <w:sz w:val="20"/>
          <w:szCs w:val="20"/>
        </w:rPr>
        <w:t>ligations were</w:t>
      </w:r>
      <w:r w:rsidR="00014BFE" w:rsidRPr="00F15969">
        <w:rPr>
          <w:rFonts w:ascii="Arial" w:hAnsi="Arial" w:cs="Arial"/>
          <w:sz w:val="20"/>
          <w:szCs w:val="20"/>
        </w:rPr>
        <w:t xml:space="preserve"> me</w:t>
      </w:r>
      <w:r w:rsidRPr="00F15969">
        <w:rPr>
          <w:rFonts w:ascii="Arial" w:hAnsi="Arial" w:cs="Arial"/>
          <w:sz w:val="20"/>
          <w:szCs w:val="20"/>
        </w:rPr>
        <w:t>t during all respective shifts</w:t>
      </w:r>
      <w:r w:rsidR="00344152" w:rsidRPr="00F15969">
        <w:rPr>
          <w:rFonts w:ascii="Arial" w:hAnsi="Arial" w:cs="Arial"/>
          <w:sz w:val="20"/>
          <w:szCs w:val="20"/>
        </w:rPr>
        <w:t xml:space="preserve"> through maintaining exercising high morale and</w:t>
      </w:r>
      <w:r w:rsidR="00014BFE" w:rsidRPr="00F15969">
        <w:rPr>
          <w:rFonts w:ascii="Arial" w:hAnsi="Arial" w:cs="Arial"/>
          <w:sz w:val="20"/>
          <w:szCs w:val="20"/>
        </w:rPr>
        <w:t xml:space="preserve"> leadership, directing and inspecting the performance of 125+ security personnel</w:t>
      </w:r>
      <w:r w:rsidR="00344152" w:rsidRPr="00F15969">
        <w:rPr>
          <w:rFonts w:ascii="Arial" w:hAnsi="Arial" w:cs="Arial"/>
          <w:sz w:val="20"/>
          <w:szCs w:val="20"/>
        </w:rPr>
        <w:t>;</w:t>
      </w:r>
      <w:r w:rsidR="00014BFE" w:rsidRPr="00F15969">
        <w:rPr>
          <w:rFonts w:ascii="Arial" w:hAnsi="Arial" w:cs="Arial"/>
          <w:sz w:val="20"/>
          <w:szCs w:val="20"/>
        </w:rPr>
        <w:t xml:space="preserve"> to include</w:t>
      </w:r>
      <w:r w:rsidR="00344152" w:rsidRPr="00F15969">
        <w:rPr>
          <w:rFonts w:ascii="Arial" w:hAnsi="Arial" w:cs="Arial"/>
          <w:sz w:val="20"/>
          <w:szCs w:val="20"/>
        </w:rPr>
        <w:t>,</w:t>
      </w:r>
      <w:r w:rsidR="00014BFE" w:rsidRPr="00F15969">
        <w:rPr>
          <w:rFonts w:ascii="Arial" w:hAnsi="Arial" w:cs="Arial"/>
          <w:sz w:val="20"/>
          <w:szCs w:val="20"/>
        </w:rPr>
        <w:t xml:space="preserve"> scheduling shift work distribution, answering of Shift Supervisor questi</w:t>
      </w:r>
      <w:r w:rsidR="00344152" w:rsidRPr="00F15969">
        <w:rPr>
          <w:rFonts w:ascii="Arial" w:hAnsi="Arial" w:cs="Arial"/>
          <w:sz w:val="20"/>
          <w:szCs w:val="20"/>
        </w:rPr>
        <w:t xml:space="preserve">ons, </w:t>
      </w:r>
      <w:r w:rsidR="00014BFE" w:rsidRPr="00F15969">
        <w:rPr>
          <w:rFonts w:ascii="Arial" w:hAnsi="Arial" w:cs="Arial"/>
          <w:sz w:val="20"/>
          <w:szCs w:val="20"/>
        </w:rPr>
        <w:t>solving shift problems with minimum supervision</w:t>
      </w:r>
      <w:r w:rsidR="00344152" w:rsidRPr="00F15969">
        <w:rPr>
          <w:rFonts w:ascii="Arial" w:hAnsi="Arial" w:cs="Arial"/>
          <w:sz w:val="20"/>
          <w:szCs w:val="20"/>
        </w:rPr>
        <w:t>, managing project logistics, staffing, training, certifications, performance issues/appraisals, and payroll</w:t>
      </w:r>
    </w:p>
    <w:p w14:paraId="16AE003B" w14:textId="77777777" w:rsidR="00EC3009" w:rsidRPr="00F15969" w:rsidRDefault="00EC3009" w:rsidP="00F15969">
      <w:pPr>
        <w:autoSpaceDE w:val="0"/>
        <w:autoSpaceDN w:val="0"/>
        <w:adjustRightInd w:val="0"/>
        <w:jc w:val="both"/>
        <w:rPr>
          <w:rFonts w:ascii="Arial" w:hAnsi="Arial" w:cs="Arial"/>
          <w:sz w:val="20"/>
          <w:szCs w:val="20"/>
        </w:rPr>
      </w:pPr>
    </w:p>
    <w:p w14:paraId="2C3EDEF5" w14:textId="3C25A62C" w:rsidR="00E3534E" w:rsidRDefault="00E01617" w:rsidP="00344152">
      <w:pPr>
        <w:jc w:val="center"/>
        <w:rPr>
          <w:rFonts w:ascii="Arial" w:hAnsi="Arial" w:cs="Arial"/>
          <w:b/>
          <w:sz w:val="20"/>
          <w:szCs w:val="20"/>
          <w:u w:val="single"/>
        </w:rPr>
      </w:pPr>
      <w:r w:rsidRPr="004C5B3D">
        <w:rPr>
          <w:rFonts w:ascii="Arial" w:hAnsi="Arial" w:cs="Arial"/>
          <w:b/>
          <w:sz w:val="20"/>
          <w:szCs w:val="20"/>
          <w:u w:val="single"/>
        </w:rPr>
        <w:t>MILITARY EXPERIENCE</w:t>
      </w:r>
    </w:p>
    <w:p w14:paraId="765EA6D4" w14:textId="77777777" w:rsidR="000F3673" w:rsidRPr="00344152" w:rsidRDefault="000F3673" w:rsidP="00344152">
      <w:pPr>
        <w:jc w:val="center"/>
        <w:rPr>
          <w:rFonts w:ascii="Arial" w:hAnsi="Arial" w:cs="Arial"/>
          <w:b/>
          <w:sz w:val="20"/>
          <w:szCs w:val="20"/>
          <w:u w:val="single"/>
        </w:rPr>
      </w:pPr>
    </w:p>
    <w:p w14:paraId="0D906F72" w14:textId="77777777" w:rsidR="000F3673" w:rsidRDefault="00344152" w:rsidP="00791BF5">
      <w:pPr>
        <w:rPr>
          <w:rFonts w:ascii="Arial" w:hAnsi="Arial" w:cs="Arial"/>
          <w:b/>
          <w:i/>
          <w:sz w:val="20"/>
          <w:szCs w:val="20"/>
        </w:rPr>
      </w:pPr>
      <w:r>
        <w:rPr>
          <w:rFonts w:ascii="Arial" w:hAnsi="Arial" w:cs="Arial"/>
          <w:b/>
          <w:i/>
          <w:sz w:val="20"/>
          <w:szCs w:val="20"/>
        </w:rPr>
        <w:t xml:space="preserve">US Marine Corps - </w:t>
      </w:r>
      <w:r w:rsidR="000218A3" w:rsidRPr="00CA743F">
        <w:rPr>
          <w:rFonts w:ascii="Arial" w:hAnsi="Arial" w:cs="Arial"/>
          <w:b/>
          <w:i/>
          <w:sz w:val="20"/>
          <w:szCs w:val="20"/>
        </w:rPr>
        <w:t>Combat Support/Weapon</w:t>
      </w:r>
      <w:r w:rsidR="002212DD">
        <w:rPr>
          <w:rFonts w:ascii="Arial" w:hAnsi="Arial" w:cs="Arial"/>
          <w:b/>
          <w:i/>
          <w:sz w:val="20"/>
          <w:szCs w:val="20"/>
        </w:rPr>
        <w:t>s</w:t>
      </w:r>
      <w:r w:rsidR="000218A3" w:rsidRPr="00CA743F">
        <w:rPr>
          <w:rFonts w:ascii="Arial" w:hAnsi="Arial" w:cs="Arial"/>
          <w:b/>
          <w:i/>
          <w:sz w:val="20"/>
          <w:szCs w:val="20"/>
        </w:rPr>
        <w:t xml:space="preserve"> Training/Security Operations</w:t>
      </w:r>
      <w:r w:rsidR="00441028">
        <w:rPr>
          <w:rFonts w:ascii="Arial" w:hAnsi="Arial" w:cs="Arial"/>
          <w:b/>
          <w:i/>
          <w:sz w:val="20"/>
          <w:szCs w:val="20"/>
        </w:rPr>
        <w:t xml:space="preserve"> </w:t>
      </w:r>
      <w:r>
        <w:rPr>
          <w:rFonts w:ascii="Arial" w:hAnsi="Arial" w:cs="Arial"/>
          <w:b/>
          <w:i/>
          <w:sz w:val="20"/>
          <w:szCs w:val="20"/>
        </w:rPr>
        <w:t>–</w:t>
      </w:r>
      <w:r w:rsidR="00441028">
        <w:rPr>
          <w:rFonts w:ascii="Arial" w:hAnsi="Arial" w:cs="Arial"/>
          <w:b/>
          <w:i/>
          <w:sz w:val="20"/>
          <w:szCs w:val="20"/>
        </w:rPr>
        <w:t xml:space="preserve"> Iraq</w:t>
      </w:r>
    </w:p>
    <w:p w14:paraId="3AB6AF45" w14:textId="28331624" w:rsidR="000218A3" w:rsidRPr="000F3673" w:rsidRDefault="00344152" w:rsidP="000F3673">
      <w:pPr>
        <w:jc w:val="right"/>
        <w:rPr>
          <w:rFonts w:ascii="Arial" w:hAnsi="Arial" w:cs="Arial"/>
          <w:b/>
          <w:sz w:val="20"/>
          <w:szCs w:val="20"/>
        </w:rPr>
      </w:pPr>
      <w:r>
        <w:rPr>
          <w:rFonts w:ascii="Arial" w:hAnsi="Arial" w:cs="Arial"/>
          <w:b/>
          <w:i/>
          <w:sz w:val="20"/>
          <w:szCs w:val="20"/>
        </w:rPr>
        <w:t xml:space="preserve"> </w:t>
      </w:r>
      <w:r w:rsidR="000F3673">
        <w:rPr>
          <w:rFonts w:ascii="Arial" w:hAnsi="Arial" w:cs="Arial"/>
          <w:b/>
          <w:sz w:val="20"/>
          <w:szCs w:val="20"/>
        </w:rPr>
        <w:t>9/</w:t>
      </w:r>
      <w:r w:rsidR="000F3673" w:rsidRPr="002212DD">
        <w:rPr>
          <w:rFonts w:ascii="Arial" w:hAnsi="Arial" w:cs="Arial"/>
          <w:b/>
          <w:sz w:val="20"/>
          <w:szCs w:val="20"/>
        </w:rPr>
        <w:t>2002-</w:t>
      </w:r>
      <w:r w:rsidR="000F3673">
        <w:rPr>
          <w:rFonts w:ascii="Arial" w:hAnsi="Arial" w:cs="Arial"/>
          <w:b/>
          <w:sz w:val="20"/>
          <w:szCs w:val="20"/>
        </w:rPr>
        <w:t>8/</w:t>
      </w:r>
      <w:r w:rsidR="000F3673" w:rsidRPr="002212DD">
        <w:rPr>
          <w:rFonts w:ascii="Arial" w:hAnsi="Arial" w:cs="Arial"/>
          <w:b/>
          <w:sz w:val="20"/>
          <w:szCs w:val="20"/>
        </w:rPr>
        <w:t>2006</w:t>
      </w:r>
    </w:p>
    <w:p w14:paraId="416B2BA6" w14:textId="4AE5381F" w:rsidR="002212DD" w:rsidRDefault="00791BF5" w:rsidP="000F3673">
      <w:pPr>
        <w:autoSpaceDE w:val="0"/>
        <w:autoSpaceDN w:val="0"/>
        <w:adjustRightInd w:val="0"/>
        <w:ind w:firstLine="720"/>
        <w:jc w:val="both"/>
        <w:rPr>
          <w:rFonts w:ascii="Arial" w:hAnsi="Arial" w:cs="Arial"/>
          <w:caps/>
          <w:sz w:val="20"/>
          <w:szCs w:val="20"/>
          <w:u w:val="single"/>
        </w:rPr>
      </w:pPr>
      <w:r w:rsidRPr="00613FC7">
        <w:rPr>
          <w:rFonts w:ascii="Arial" w:hAnsi="Arial" w:cs="Arial"/>
          <w:caps/>
          <w:sz w:val="20"/>
          <w:szCs w:val="20"/>
          <w:u w:val="single"/>
        </w:rPr>
        <w:t xml:space="preserve">Assault Amphibious Vehicle Crew Chief/Combat Support </w:t>
      </w:r>
      <w:r w:rsidR="002212DD" w:rsidRPr="00613FC7">
        <w:rPr>
          <w:rFonts w:ascii="Arial" w:hAnsi="Arial" w:cs="Arial"/>
          <w:caps/>
          <w:sz w:val="20"/>
          <w:szCs w:val="20"/>
          <w:u w:val="single"/>
        </w:rPr>
        <w:t>–</w:t>
      </w:r>
      <w:r w:rsidRPr="00613FC7">
        <w:rPr>
          <w:rFonts w:ascii="Arial" w:hAnsi="Arial" w:cs="Arial"/>
          <w:caps/>
          <w:sz w:val="20"/>
          <w:szCs w:val="20"/>
          <w:u w:val="single"/>
        </w:rPr>
        <w:t xml:space="preserve"> 1833</w:t>
      </w:r>
    </w:p>
    <w:p w14:paraId="56A6DD52" w14:textId="77777777" w:rsidR="000F3673" w:rsidRPr="000F3673" w:rsidRDefault="000F3673" w:rsidP="000F3673">
      <w:pPr>
        <w:autoSpaceDE w:val="0"/>
        <w:autoSpaceDN w:val="0"/>
        <w:adjustRightInd w:val="0"/>
        <w:ind w:firstLine="720"/>
        <w:jc w:val="both"/>
        <w:rPr>
          <w:rFonts w:ascii="Arial" w:hAnsi="Arial" w:cs="Arial"/>
          <w:caps/>
          <w:sz w:val="20"/>
          <w:szCs w:val="20"/>
          <w:u w:val="single"/>
        </w:rPr>
      </w:pPr>
    </w:p>
    <w:p w14:paraId="42F83353" w14:textId="74ABCED9" w:rsidR="002212DD" w:rsidRPr="00025218" w:rsidRDefault="002212DD" w:rsidP="00025218">
      <w:pPr>
        <w:pStyle w:val="ListParagraph"/>
        <w:numPr>
          <w:ilvl w:val="0"/>
          <w:numId w:val="43"/>
        </w:numPr>
        <w:autoSpaceDE w:val="0"/>
        <w:autoSpaceDN w:val="0"/>
        <w:adjustRightInd w:val="0"/>
        <w:jc w:val="both"/>
        <w:rPr>
          <w:rFonts w:ascii="Arial" w:hAnsi="Arial" w:cs="Arial"/>
          <w:sz w:val="20"/>
          <w:szCs w:val="20"/>
        </w:rPr>
      </w:pPr>
      <w:r>
        <w:rPr>
          <w:rFonts w:ascii="Arial" w:hAnsi="Arial" w:cs="Arial"/>
          <w:sz w:val="20"/>
          <w:szCs w:val="20"/>
        </w:rPr>
        <w:t>Earned additional responsibility as Armory NCOIC where m</w:t>
      </w:r>
      <w:r w:rsidR="00025218">
        <w:rPr>
          <w:rFonts w:ascii="Arial" w:hAnsi="Arial" w:cs="Arial"/>
          <w:sz w:val="20"/>
          <w:szCs w:val="20"/>
        </w:rPr>
        <w:t>anaged unit small arms, crew-served weapons, optics, weapon related accessory, and weapon maintenance records and inventory</w:t>
      </w:r>
    </w:p>
    <w:p w14:paraId="213EA9DE" w14:textId="77777777" w:rsidR="006E6837" w:rsidRDefault="002212DD" w:rsidP="006E6837">
      <w:pPr>
        <w:pStyle w:val="ListParagraph"/>
        <w:numPr>
          <w:ilvl w:val="0"/>
          <w:numId w:val="43"/>
        </w:numPr>
        <w:autoSpaceDE w:val="0"/>
        <w:autoSpaceDN w:val="0"/>
        <w:adjustRightInd w:val="0"/>
        <w:jc w:val="both"/>
        <w:rPr>
          <w:rFonts w:ascii="Arial" w:hAnsi="Arial" w:cs="Arial"/>
          <w:sz w:val="20"/>
          <w:szCs w:val="20"/>
        </w:rPr>
      </w:pPr>
      <w:r>
        <w:rPr>
          <w:rFonts w:ascii="Arial" w:hAnsi="Arial" w:cs="Arial"/>
          <w:sz w:val="20"/>
          <w:szCs w:val="20"/>
        </w:rPr>
        <w:t>Earned a Meritorious Mast for Armory management work</w:t>
      </w:r>
    </w:p>
    <w:p w14:paraId="3F3020A4" w14:textId="77777777" w:rsidR="006E6837" w:rsidRDefault="006E6837" w:rsidP="006E6837">
      <w:pPr>
        <w:pStyle w:val="ListParagraph"/>
        <w:tabs>
          <w:tab w:val="left" w:pos="3240"/>
        </w:tabs>
        <w:autoSpaceDE w:val="0"/>
        <w:autoSpaceDN w:val="0"/>
        <w:adjustRightInd w:val="0"/>
        <w:ind w:hanging="720"/>
        <w:jc w:val="center"/>
        <w:rPr>
          <w:rFonts w:ascii="Arial" w:hAnsi="Arial" w:cs="Arial"/>
          <w:b/>
          <w:sz w:val="20"/>
          <w:szCs w:val="20"/>
          <w:u w:val="single"/>
        </w:rPr>
      </w:pPr>
    </w:p>
    <w:p w14:paraId="1EDAD626" w14:textId="2C4B946D" w:rsidR="002212DD" w:rsidRDefault="002212DD" w:rsidP="00EC3009">
      <w:pPr>
        <w:pStyle w:val="ListParagraph"/>
        <w:tabs>
          <w:tab w:val="left" w:pos="3240"/>
        </w:tabs>
        <w:autoSpaceDE w:val="0"/>
        <w:autoSpaceDN w:val="0"/>
        <w:adjustRightInd w:val="0"/>
        <w:ind w:hanging="720"/>
        <w:jc w:val="center"/>
        <w:rPr>
          <w:rFonts w:ascii="Arial" w:hAnsi="Arial" w:cs="Arial"/>
          <w:sz w:val="20"/>
          <w:szCs w:val="20"/>
        </w:rPr>
      </w:pPr>
      <w:r w:rsidRPr="006E6837">
        <w:rPr>
          <w:rFonts w:ascii="Arial" w:hAnsi="Arial" w:cs="Arial"/>
          <w:b/>
          <w:sz w:val="20"/>
          <w:szCs w:val="20"/>
          <w:u w:val="single"/>
        </w:rPr>
        <w:t>PROFESSIONAL AFFILIATIONS</w:t>
      </w:r>
    </w:p>
    <w:p w14:paraId="0D8B6D1F" w14:textId="4BE4AD58" w:rsidR="002212DD" w:rsidRPr="002212DD" w:rsidRDefault="002212DD" w:rsidP="00613FC7">
      <w:pPr>
        <w:ind w:firstLine="720"/>
        <w:rPr>
          <w:rFonts w:ascii="Arial" w:hAnsi="Arial" w:cs="Arial"/>
          <w:sz w:val="20"/>
          <w:szCs w:val="20"/>
        </w:rPr>
      </w:pPr>
      <w:r>
        <w:rPr>
          <w:rFonts w:ascii="Arial" w:hAnsi="Arial" w:cs="Arial"/>
          <w:sz w:val="20"/>
          <w:szCs w:val="20"/>
        </w:rPr>
        <w:t>International Compliance Professionals Association (ICPA)</w:t>
      </w:r>
    </w:p>
    <w:p w14:paraId="301EDE2D" w14:textId="77777777" w:rsidR="002212DD" w:rsidRPr="00791BF5" w:rsidRDefault="002212DD" w:rsidP="00791BF5">
      <w:pPr>
        <w:rPr>
          <w:rFonts w:ascii="Arial" w:hAnsi="Arial" w:cs="Arial"/>
          <w:b/>
          <w:i/>
          <w:sz w:val="20"/>
          <w:szCs w:val="20"/>
        </w:rPr>
      </w:pPr>
    </w:p>
    <w:p w14:paraId="1A1215B5" w14:textId="77777777" w:rsidR="00A833A8" w:rsidRDefault="00A833A8">
      <w:pPr>
        <w:rPr>
          <w:sz w:val="20"/>
          <w:szCs w:val="20"/>
        </w:rPr>
      </w:pPr>
    </w:p>
    <w:sectPr w:rsidR="00A833A8" w:rsidSect="00CA743F">
      <w:headerReference w:type="default" r:id="rId13"/>
      <w:type w:val="continuous"/>
      <w:pgSz w:w="12240" w:h="15840" w:code="1"/>
      <w:pgMar w:top="450" w:right="1440" w:bottom="5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B32BB" w14:textId="77777777" w:rsidR="004A3FCA" w:rsidRDefault="004A3FCA" w:rsidP="00EF30BE">
      <w:r>
        <w:separator/>
      </w:r>
    </w:p>
  </w:endnote>
  <w:endnote w:type="continuationSeparator" w:id="0">
    <w:p w14:paraId="50674647" w14:textId="77777777" w:rsidR="004A3FCA" w:rsidRDefault="004A3FCA" w:rsidP="00EF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5D6AD" w14:textId="77777777" w:rsidR="004A3FCA" w:rsidRDefault="004A3FCA" w:rsidP="00CA743F">
    <w:pPr>
      <w:pStyle w:val="Footer"/>
      <w:jc w:val="center"/>
    </w:pPr>
    <w:r>
      <w:rPr>
        <w:rStyle w:val="PageNumber"/>
      </w:rPr>
      <w:fldChar w:fldCharType="begin"/>
    </w:r>
    <w:r>
      <w:rPr>
        <w:rStyle w:val="PageNumber"/>
      </w:rPr>
      <w:instrText xml:space="preserve"> PAGE </w:instrText>
    </w:r>
    <w:r>
      <w:rPr>
        <w:rStyle w:val="PageNumber"/>
      </w:rPr>
      <w:fldChar w:fldCharType="separate"/>
    </w:r>
    <w:r w:rsidR="008E4743">
      <w:rPr>
        <w:rStyle w:val="PageNumber"/>
        <w:noProof/>
      </w:rPr>
      <w:t>1</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071DE" w14:textId="562F663C" w:rsidR="004A3FCA" w:rsidRDefault="004A3FCA" w:rsidP="00CA743F">
    <w:pPr>
      <w:pStyle w:val="Footer"/>
      <w:jc w:val="center"/>
    </w:pPr>
    <w:r>
      <w:rPr>
        <w:rStyle w:val="PageNumber"/>
      </w:rPr>
      <w:fldChar w:fldCharType="begin"/>
    </w:r>
    <w:r>
      <w:rPr>
        <w:rStyle w:val="PageNumber"/>
      </w:rPr>
      <w:instrText xml:space="preserve"> PAGE </w:instrText>
    </w:r>
    <w:r>
      <w:rPr>
        <w:rStyle w:val="PageNumber"/>
      </w:rPr>
      <w:fldChar w:fldCharType="separate"/>
    </w:r>
    <w:r w:rsidR="008E4743">
      <w:rPr>
        <w:rStyle w:val="PageNumber"/>
        <w:noProof/>
      </w:rPr>
      <w:t>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CCB99" w14:textId="77777777" w:rsidR="004A3FCA" w:rsidRDefault="004A3FCA" w:rsidP="00EF30BE">
      <w:r>
        <w:separator/>
      </w:r>
    </w:p>
  </w:footnote>
  <w:footnote w:type="continuationSeparator" w:id="0">
    <w:p w14:paraId="0A88F340" w14:textId="77777777" w:rsidR="004A3FCA" w:rsidRDefault="004A3FCA" w:rsidP="00EF30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7013" w14:textId="77777777" w:rsidR="004A3FCA" w:rsidRDefault="004A3FCA" w:rsidP="00CA743F">
    <w:pPr>
      <w:jc w:val="center"/>
      <w:rPr>
        <w:rFonts w:ascii="Arial" w:hAnsi="Arial" w:cs="Arial"/>
        <w:b/>
        <w:sz w:val="20"/>
        <w:szCs w:val="20"/>
      </w:rPr>
    </w:pPr>
  </w:p>
  <w:p w14:paraId="2F2D400D" w14:textId="77777777" w:rsidR="004A3FCA" w:rsidRDefault="004A3FCA" w:rsidP="00CA74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F52E" w14:textId="77777777" w:rsidR="004A3FCA" w:rsidRDefault="004A3FCA" w:rsidP="00CA743F">
    <w:pPr>
      <w:jc w:val="center"/>
      <w:rPr>
        <w:rFonts w:ascii="Arial" w:hAnsi="Arial" w:cs="Arial"/>
        <w:b/>
        <w:sz w:val="20"/>
        <w:szCs w:val="20"/>
      </w:rPr>
    </w:pPr>
  </w:p>
  <w:p w14:paraId="504384B4" w14:textId="77777777" w:rsidR="004A3FCA" w:rsidRDefault="004A3FCA" w:rsidP="00CA743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FBD50" w14:textId="29306B1C" w:rsidR="004A3FCA" w:rsidRPr="00791BF5" w:rsidRDefault="004A3FCA" w:rsidP="00791BF5">
    <w:pPr>
      <w:rPr>
        <w:rFonts w:ascii="Arial" w:hAnsi="Arial" w:cs="Arial"/>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F9A"/>
    <w:multiLevelType w:val="hybridMultilevel"/>
    <w:tmpl w:val="33F0C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297C49"/>
    <w:multiLevelType w:val="hybridMultilevel"/>
    <w:tmpl w:val="BA9095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27A28E6"/>
    <w:multiLevelType w:val="hybridMultilevel"/>
    <w:tmpl w:val="70A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F1469"/>
    <w:multiLevelType w:val="hybridMultilevel"/>
    <w:tmpl w:val="8DF8E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0A1326"/>
    <w:multiLevelType w:val="hybridMultilevel"/>
    <w:tmpl w:val="A8240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CF0B37"/>
    <w:multiLevelType w:val="hybridMultilevel"/>
    <w:tmpl w:val="E3E21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271828"/>
    <w:multiLevelType w:val="hybridMultilevel"/>
    <w:tmpl w:val="E51C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E3A84"/>
    <w:multiLevelType w:val="hybridMultilevel"/>
    <w:tmpl w:val="3C00429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128939AC"/>
    <w:multiLevelType w:val="hybridMultilevel"/>
    <w:tmpl w:val="1E70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57DCA"/>
    <w:multiLevelType w:val="hybridMultilevel"/>
    <w:tmpl w:val="04B8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A2FB2"/>
    <w:multiLevelType w:val="hybridMultilevel"/>
    <w:tmpl w:val="38FA3E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2956A3D"/>
    <w:multiLevelType w:val="hybridMultilevel"/>
    <w:tmpl w:val="C7662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0634C7"/>
    <w:multiLevelType w:val="hybridMultilevel"/>
    <w:tmpl w:val="65FE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0269B"/>
    <w:multiLevelType w:val="hybridMultilevel"/>
    <w:tmpl w:val="C742AD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5BE34B8"/>
    <w:multiLevelType w:val="hybridMultilevel"/>
    <w:tmpl w:val="4E188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427D22"/>
    <w:multiLevelType w:val="hybridMultilevel"/>
    <w:tmpl w:val="BE882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4E2CE6"/>
    <w:multiLevelType w:val="hybridMultilevel"/>
    <w:tmpl w:val="D230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91851"/>
    <w:multiLevelType w:val="hybridMultilevel"/>
    <w:tmpl w:val="3CEEF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AA742C"/>
    <w:multiLevelType w:val="hybridMultilevel"/>
    <w:tmpl w:val="1A08F7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FF8068D"/>
    <w:multiLevelType w:val="hybridMultilevel"/>
    <w:tmpl w:val="D8D05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715934"/>
    <w:multiLevelType w:val="hybridMultilevel"/>
    <w:tmpl w:val="C2B6569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1">
    <w:nsid w:val="34C17E43"/>
    <w:multiLevelType w:val="hybridMultilevel"/>
    <w:tmpl w:val="324C1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69C2F7F"/>
    <w:multiLevelType w:val="hybridMultilevel"/>
    <w:tmpl w:val="B8F4E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C2256C"/>
    <w:multiLevelType w:val="hybridMultilevel"/>
    <w:tmpl w:val="9C20E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8770D8"/>
    <w:multiLevelType w:val="hybridMultilevel"/>
    <w:tmpl w:val="2CAAF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045AC"/>
    <w:multiLevelType w:val="hybridMultilevel"/>
    <w:tmpl w:val="37DA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00709B"/>
    <w:multiLevelType w:val="hybridMultilevel"/>
    <w:tmpl w:val="604A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43E78"/>
    <w:multiLevelType w:val="hybridMultilevel"/>
    <w:tmpl w:val="E1F64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75D0C6B"/>
    <w:multiLevelType w:val="hybridMultilevel"/>
    <w:tmpl w:val="7648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A5229A"/>
    <w:multiLevelType w:val="hybridMultilevel"/>
    <w:tmpl w:val="9F366D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947602E"/>
    <w:multiLevelType w:val="hybridMultilevel"/>
    <w:tmpl w:val="33BAD6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9753FE0"/>
    <w:multiLevelType w:val="hybridMultilevel"/>
    <w:tmpl w:val="7102BB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B2E78F0"/>
    <w:multiLevelType w:val="hybridMultilevel"/>
    <w:tmpl w:val="9EB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7D2E2D"/>
    <w:multiLevelType w:val="hybridMultilevel"/>
    <w:tmpl w:val="70201D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9264B41"/>
    <w:multiLevelType w:val="hybridMultilevel"/>
    <w:tmpl w:val="94DAF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BCD05C5"/>
    <w:multiLevelType w:val="hybridMultilevel"/>
    <w:tmpl w:val="0FD0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A4CDB"/>
    <w:multiLevelType w:val="hybridMultilevel"/>
    <w:tmpl w:val="753CE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D8571E3"/>
    <w:multiLevelType w:val="hybridMultilevel"/>
    <w:tmpl w:val="D25EF2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48C0ADA"/>
    <w:multiLevelType w:val="hybridMultilevel"/>
    <w:tmpl w:val="DA4C14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65E6F7F"/>
    <w:multiLevelType w:val="hybridMultilevel"/>
    <w:tmpl w:val="2AAC7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7451578"/>
    <w:multiLevelType w:val="hybridMultilevel"/>
    <w:tmpl w:val="37144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85427C0"/>
    <w:multiLevelType w:val="hybridMultilevel"/>
    <w:tmpl w:val="B472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697441"/>
    <w:multiLevelType w:val="hybridMultilevel"/>
    <w:tmpl w:val="8B34A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0BB0DF1"/>
    <w:multiLevelType w:val="hybridMultilevel"/>
    <w:tmpl w:val="58006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C53E09"/>
    <w:multiLevelType w:val="hybridMultilevel"/>
    <w:tmpl w:val="51F21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B10D35"/>
    <w:multiLevelType w:val="hybridMultilevel"/>
    <w:tmpl w:val="0D689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C3420D9"/>
    <w:multiLevelType w:val="hybridMultilevel"/>
    <w:tmpl w:val="B8AE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414BEC"/>
    <w:multiLevelType w:val="hybridMultilevel"/>
    <w:tmpl w:val="A6F6D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45"/>
  </w:num>
  <w:num w:numId="3">
    <w:abstractNumId w:val="30"/>
  </w:num>
  <w:num w:numId="4">
    <w:abstractNumId w:val="44"/>
  </w:num>
  <w:num w:numId="5">
    <w:abstractNumId w:val="17"/>
  </w:num>
  <w:num w:numId="6">
    <w:abstractNumId w:val="10"/>
  </w:num>
  <w:num w:numId="7">
    <w:abstractNumId w:val="18"/>
  </w:num>
  <w:num w:numId="8">
    <w:abstractNumId w:val="31"/>
  </w:num>
  <w:num w:numId="9">
    <w:abstractNumId w:val="33"/>
  </w:num>
  <w:num w:numId="10">
    <w:abstractNumId w:val="39"/>
  </w:num>
  <w:num w:numId="11">
    <w:abstractNumId w:val="7"/>
  </w:num>
  <w:num w:numId="12">
    <w:abstractNumId w:val="13"/>
  </w:num>
  <w:num w:numId="13">
    <w:abstractNumId w:val="37"/>
  </w:num>
  <w:num w:numId="14">
    <w:abstractNumId w:val="15"/>
  </w:num>
  <w:num w:numId="15">
    <w:abstractNumId w:val="25"/>
  </w:num>
  <w:num w:numId="16">
    <w:abstractNumId w:val="22"/>
  </w:num>
  <w:num w:numId="17">
    <w:abstractNumId w:val="19"/>
  </w:num>
  <w:num w:numId="18">
    <w:abstractNumId w:val="36"/>
  </w:num>
  <w:num w:numId="19">
    <w:abstractNumId w:val="21"/>
  </w:num>
  <w:num w:numId="20">
    <w:abstractNumId w:val="27"/>
  </w:num>
  <w:num w:numId="21">
    <w:abstractNumId w:val="38"/>
  </w:num>
  <w:num w:numId="22">
    <w:abstractNumId w:val="43"/>
  </w:num>
  <w:num w:numId="23">
    <w:abstractNumId w:val="1"/>
  </w:num>
  <w:num w:numId="24">
    <w:abstractNumId w:val="40"/>
  </w:num>
  <w:num w:numId="25">
    <w:abstractNumId w:val="3"/>
  </w:num>
  <w:num w:numId="26">
    <w:abstractNumId w:val="6"/>
  </w:num>
  <w:num w:numId="27">
    <w:abstractNumId w:val="14"/>
  </w:num>
  <w:num w:numId="28">
    <w:abstractNumId w:val="11"/>
  </w:num>
  <w:num w:numId="29">
    <w:abstractNumId w:val="24"/>
  </w:num>
  <w:num w:numId="30">
    <w:abstractNumId w:val="9"/>
  </w:num>
  <w:num w:numId="31">
    <w:abstractNumId w:val="12"/>
  </w:num>
  <w:num w:numId="32">
    <w:abstractNumId w:val="16"/>
  </w:num>
  <w:num w:numId="33">
    <w:abstractNumId w:val="28"/>
  </w:num>
  <w:num w:numId="34">
    <w:abstractNumId w:val="35"/>
  </w:num>
  <w:num w:numId="35">
    <w:abstractNumId w:val="41"/>
  </w:num>
  <w:num w:numId="36">
    <w:abstractNumId w:val="8"/>
  </w:num>
  <w:num w:numId="37">
    <w:abstractNumId w:val="42"/>
  </w:num>
  <w:num w:numId="38">
    <w:abstractNumId w:val="23"/>
  </w:num>
  <w:num w:numId="39">
    <w:abstractNumId w:val="34"/>
  </w:num>
  <w:num w:numId="40">
    <w:abstractNumId w:val="32"/>
  </w:num>
  <w:num w:numId="41">
    <w:abstractNumId w:val="2"/>
  </w:num>
  <w:num w:numId="42">
    <w:abstractNumId w:val="46"/>
  </w:num>
  <w:num w:numId="43">
    <w:abstractNumId w:val="26"/>
  </w:num>
  <w:num w:numId="44">
    <w:abstractNumId w:val="47"/>
  </w:num>
  <w:num w:numId="45">
    <w:abstractNumId w:val="20"/>
  </w:num>
  <w:num w:numId="46">
    <w:abstractNumId w:val="4"/>
  </w:num>
  <w:num w:numId="47">
    <w:abstractNumId w:val="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68"/>
    <w:rsid w:val="00013582"/>
    <w:rsid w:val="0001360E"/>
    <w:rsid w:val="00014713"/>
    <w:rsid w:val="00014BFE"/>
    <w:rsid w:val="0001695B"/>
    <w:rsid w:val="000214F6"/>
    <w:rsid w:val="000218A3"/>
    <w:rsid w:val="00025218"/>
    <w:rsid w:val="000306FC"/>
    <w:rsid w:val="00042BBF"/>
    <w:rsid w:val="00043606"/>
    <w:rsid w:val="00047854"/>
    <w:rsid w:val="00051014"/>
    <w:rsid w:val="000524E3"/>
    <w:rsid w:val="00054EC2"/>
    <w:rsid w:val="00057945"/>
    <w:rsid w:val="00063C91"/>
    <w:rsid w:val="0008042D"/>
    <w:rsid w:val="00091A27"/>
    <w:rsid w:val="000A66C7"/>
    <w:rsid w:val="000C7468"/>
    <w:rsid w:val="000D4EF1"/>
    <w:rsid w:val="000F3673"/>
    <w:rsid w:val="000F4584"/>
    <w:rsid w:val="0010105D"/>
    <w:rsid w:val="0011183F"/>
    <w:rsid w:val="00113B7E"/>
    <w:rsid w:val="00125043"/>
    <w:rsid w:val="0013191D"/>
    <w:rsid w:val="001332B3"/>
    <w:rsid w:val="00134A22"/>
    <w:rsid w:val="00136991"/>
    <w:rsid w:val="00152E5E"/>
    <w:rsid w:val="00162CB5"/>
    <w:rsid w:val="00172AF9"/>
    <w:rsid w:val="001821EA"/>
    <w:rsid w:val="00182F01"/>
    <w:rsid w:val="001B3B48"/>
    <w:rsid w:val="001B54E1"/>
    <w:rsid w:val="001B6DAF"/>
    <w:rsid w:val="001B7398"/>
    <w:rsid w:val="001C627C"/>
    <w:rsid w:val="001E2CAF"/>
    <w:rsid w:val="001E3767"/>
    <w:rsid w:val="00200609"/>
    <w:rsid w:val="00201618"/>
    <w:rsid w:val="00202D62"/>
    <w:rsid w:val="00215A82"/>
    <w:rsid w:val="002212DD"/>
    <w:rsid w:val="00234D40"/>
    <w:rsid w:val="0024129C"/>
    <w:rsid w:val="002422BD"/>
    <w:rsid w:val="00255BA2"/>
    <w:rsid w:val="002607A7"/>
    <w:rsid w:val="0026699A"/>
    <w:rsid w:val="00273D8B"/>
    <w:rsid w:val="00277634"/>
    <w:rsid w:val="002858DE"/>
    <w:rsid w:val="0029021C"/>
    <w:rsid w:val="00292669"/>
    <w:rsid w:val="002965CB"/>
    <w:rsid w:val="00297807"/>
    <w:rsid w:val="002A26D9"/>
    <w:rsid w:val="002A7E64"/>
    <w:rsid w:val="002B658A"/>
    <w:rsid w:val="002C3F97"/>
    <w:rsid w:val="002E036A"/>
    <w:rsid w:val="002E39C0"/>
    <w:rsid w:val="002F43B8"/>
    <w:rsid w:val="002F67C0"/>
    <w:rsid w:val="002F6909"/>
    <w:rsid w:val="002F71B5"/>
    <w:rsid w:val="002F75C9"/>
    <w:rsid w:val="00301682"/>
    <w:rsid w:val="00302511"/>
    <w:rsid w:val="00303B63"/>
    <w:rsid w:val="00304F55"/>
    <w:rsid w:val="00315CA6"/>
    <w:rsid w:val="0032028D"/>
    <w:rsid w:val="00333522"/>
    <w:rsid w:val="003367A0"/>
    <w:rsid w:val="00344152"/>
    <w:rsid w:val="0034586F"/>
    <w:rsid w:val="00345ACF"/>
    <w:rsid w:val="003470CF"/>
    <w:rsid w:val="00355404"/>
    <w:rsid w:val="003578CF"/>
    <w:rsid w:val="00357B9C"/>
    <w:rsid w:val="0036487F"/>
    <w:rsid w:val="003665B4"/>
    <w:rsid w:val="0036679C"/>
    <w:rsid w:val="00384E35"/>
    <w:rsid w:val="00386C3C"/>
    <w:rsid w:val="0039442B"/>
    <w:rsid w:val="003A5178"/>
    <w:rsid w:val="003B4250"/>
    <w:rsid w:val="003B7612"/>
    <w:rsid w:val="003C7566"/>
    <w:rsid w:val="003D4460"/>
    <w:rsid w:val="003D4821"/>
    <w:rsid w:val="003D5A32"/>
    <w:rsid w:val="003E0BB7"/>
    <w:rsid w:val="003E0DA1"/>
    <w:rsid w:val="003E227C"/>
    <w:rsid w:val="003E400B"/>
    <w:rsid w:val="003E4A4E"/>
    <w:rsid w:val="003E583E"/>
    <w:rsid w:val="003E7730"/>
    <w:rsid w:val="003F0176"/>
    <w:rsid w:val="003F197F"/>
    <w:rsid w:val="003F1F81"/>
    <w:rsid w:val="0040543A"/>
    <w:rsid w:val="00405670"/>
    <w:rsid w:val="00410FAF"/>
    <w:rsid w:val="00411122"/>
    <w:rsid w:val="00417CA1"/>
    <w:rsid w:val="00421C08"/>
    <w:rsid w:val="004250C6"/>
    <w:rsid w:val="00430738"/>
    <w:rsid w:val="00441028"/>
    <w:rsid w:val="00442FC5"/>
    <w:rsid w:val="00451162"/>
    <w:rsid w:val="00464F17"/>
    <w:rsid w:val="00464F6F"/>
    <w:rsid w:val="0046791A"/>
    <w:rsid w:val="00474585"/>
    <w:rsid w:val="00484F7E"/>
    <w:rsid w:val="004904E3"/>
    <w:rsid w:val="00491C22"/>
    <w:rsid w:val="004940C4"/>
    <w:rsid w:val="004A3FCA"/>
    <w:rsid w:val="004C120E"/>
    <w:rsid w:val="004C409F"/>
    <w:rsid w:val="004C5403"/>
    <w:rsid w:val="004C5B3D"/>
    <w:rsid w:val="004D065E"/>
    <w:rsid w:val="004E1305"/>
    <w:rsid w:val="004E2888"/>
    <w:rsid w:val="004F7B26"/>
    <w:rsid w:val="005030AD"/>
    <w:rsid w:val="00504CFB"/>
    <w:rsid w:val="00511AB8"/>
    <w:rsid w:val="00512ED6"/>
    <w:rsid w:val="00523FA7"/>
    <w:rsid w:val="0052559A"/>
    <w:rsid w:val="00530121"/>
    <w:rsid w:val="00531C75"/>
    <w:rsid w:val="00535EFB"/>
    <w:rsid w:val="005363F8"/>
    <w:rsid w:val="00542A45"/>
    <w:rsid w:val="00545DBB"/>
    <w:rsid w:val="00550BE2"/>
    <w:rsid w:val="00561284"/>
    <w:rsid w:val="00571846"/>
    <w:rsid w:val="00576FCA"/>
    <w:rsid w:val="00585B08"/>
    <w:rsid w:val="005A393A"/>
    <w:rsid w:val="005B32D7"/>
    <w:rsid w:val="005B4D3F"/>
    <w:rsid w:val="005B74AE"/>
    <w:rsid w:val="005C50A6"/>
    <w:rsid w:val="005D697E"/>
    <w:rsid w:val="005E587A"/>
    <w:rsid w:val="0060190B"/>
    <w:rsid w:val="006053A5"/>
    <w:rsid w:val="00613FC7"/>
    <w:rsid w:val="006203B9"/>
    <w:rsid w:val="006252D1"/>
    <w:rsid w:val="00625359"/>
    <w:rsid w:val="006353B3"/>
    <w:rsid w:val="00637050"/>
    <w:rsid w:val="00660AFF"/>
    <w:rsid w:val="00660FC5"/>
    <w:rsid w:val="006637A7"/>
    <w:rsid w:val="0068372F"/>
    <w:rsid w:val="00697E6C"/>
    <w:rsid w:val="006B3335"/>
    <w:rsid w:val="006C01D3"/>
    <w:rsid w:val="006C3610"/>
    <w:rsid w:val="006D07C6"/>
    <w:rsid w:val="006E045D"/>
    <w:rsid w:val="006E133E"/>
    <w:rsid w:val="006E5DF6"/>
    <w:rsid w:val="006E6837"/>
    <w:rsid w:val="006F2E7F"/>
    <w:rsid w:val="006F70ED"/>
    <w:rsid w:val="006F7630"/>
    <w:rsid w:val="00703359"/>
    <w:rsid w:val="00703DB2"/>
    <w:rsid w:val="00706021"/>
    <w:rsid w:val="0070611E"/>
    <w:rsid w:val="00713568"/>
    <w:rsid w:val="007153C5"/>
    <w:rsid w:val="007171B5"/>
    <w:rsid w:val="00723AE1"/>
    <w:rsid w:val="00732984"/>
    <w:rsid w:val="007344A7"/>
    <w:rsid w:val="00750AE7"/>
    <w:rsid w:val="00761353"/>
    <w:rsid w:val="007641A5"/>
    <w:rsid w:val="007718F3"/>
    <w:rsid w:val="00791BF5"/>
    <w:rsid w:val="0079664E"/>
    <w:rsid w:val="007A28E8"/>
    <w:rsid w:val="007A3001"/>
    <w:rsid w:val="007A7916"/>
    <w:rsid w:val="007C06AE"/>
    <w:rsid w:val="007C3CC3"/>
    <w:rsid w:val="007C7995"/>
    <w:rsid w:val="007D3E95"/>
    <w:rsid w:val="007E08BE"/>
    <w:rsid w:val="007E27ED"/>
    <w:rsid w:val="007E2E1E"/>
    <w:rsid w:val="007E7544"/>
    <w:rsid w:val="007F2273"/>
    <w:rsid w:val="007F3598"/>
    <w:rsid w:val="007F45B8"/>
    <w:rsid w:val="00800EDD"/>
    <w:rsid w:val="00820622"/>
    <w:rsid w:val="00820BD6"/>
    <w:rsid w:val="00825F7B"/>
    <w:rsid w:val="0084713B"/>
    <w:rsid w:val="008716E3"/>
    <w:rsid w:val="00872982"/>
    <w:rsid w:val="00881254"/>
    <w:rsid w:val="008C7EF6"/>
    <w:rsid w:val="008D32C6"/>
    <w:rsid w:val="008E1DAA"/>
    <w:rsid w:val="008E4743"/>
    <w:rsid w:val="00920BFE"/>
    <w:rsid w:val="00925B45"/>
    <w:rsid w:val="00927DF5"/>
    <w:rsid w:val="00943500"/>
    <w:rsid w:val="00952B16"/>
    <w:rsid w:val="00956758"/>
    <w:rsid w:val="009611E7"/>
    <w:rsid w:val="00963016"/>
    <w:rsid w:val="00981858"/>
    <w:rsid w:val="00995AC5"/>
    <w:rsid w:val="009A5ECC"/>
    <w:rsid w:val="009B08D7"/>
    <w:rsid w:val="009B1959"/>
    <w:rsid w:val="009C09D8"/>
    <w:rsid w:val="009D5838"/>
    <w:rsid w:val="009D6D72"/>
    <w:rsid w:val="00A14A29"/>
    <w:rsid w:val="00A245F4"/>
    <w:rsid w:val="00A26000"/>
    <w:rsid w:val="00A308CE"/>
    <w:rsid w:val="00A31355"/>
    <w:rsid w:val="00A34329"/>
    <w:rsid w:val="00A3461D"/>
    <w:rsid w:val="00A37A38"/>
    <w:rsid w:val="00A43600"/>
    <w:rsid w:val="00A45304"/>
    <w:rsid w:val="00A552FB"/>
    <w:rsid w:val="00A62D0D"/>
    <w:rsid w:val="00A65944"/>
    <w:rsid w:val="00A65BD6"/>
    <w:rsid w:val="00A806A4"/>
    <w:rsid w:val="00A833A8"/>
    <w:rsid w:val="00A84632"/>
    <w:rsid w:val="00A84887"/>
    <w:rsid w:val="00A92336"/>
    <w:rsid w:val="00A93C2D"/>
    <w:rsid w:val="00AA1474"/>
    <w:rsid w:val="00AA655C"/>
    <w:rsid w:val="00AB5F31"/>
    <w:rsid w:val="00AB7555"/>
    <w:rsid w:val="00AE14E4"/>
    <w:rsid w:val="00AF0B18"/>
    <w:rsid w:val="00AF582F"/>
    <w:rsid w:val="00AF5CEC"/>
    <w:rsid w:val="00B05496"/>
    <w:rsid w:val="00B12C4B"/>
    <w:rsid w:val="00B13B1B"/>
    <w:rsid w:val="00B14C61"/>
    <w:rsid w:val="00B17AAF"/>
    <w:rsid w:val="00B35F86"/>
    <w:rsid w:val="00B448CF"/>
    <w:rsid w:val="00B50637"/>
    <w:rsid w:val="00B52CF3"/>
    <w:rsid w:val="00B53045"/>
    <w:rsid w:val="00B53C8E"/>
    <w:rsid w:val="00B82E9F"/>
    <w:rsid w:val="00BB1207"/>
    <w:rsid w:val="00BB2EA6"/>
    <w:rsid w:val="00BB5A40"/>
    <w:rsid w:val="00BB6F54"/>
    <w:rsid w:val="00BC1B99"/>
    <w:rsid w:val="00BC5AA5"/>
    <w:rsid w:val="00BC60CA"/>
    <w:rsid w:val="00BD2776"/>
    <w:rsid w:val="00BD3BE4"/>
    <w:rsid w:val="00BD3DF4"/>
    <w:rsid w:val="00BE0155"/>
    <w:rsid w:val="00BE2B39"/>
    <w:rsid w:val="00BE31AF"/>
    <w:rsid w:val="00BF22EB"/>
    <w:rsid w:val="00BF33F6"/>
    <w:rsid w:val="00BF3DD4"/>
    <w:rsid w:val="00C001D8"/>
    <w:rsid w:val="00C006B9"/>
    <w:rsid w:val="00C00FB4"/>
    <w:rsid w:val="00C04CB7"/>
    <w:rsid w:val="00C10A1C"/>
    <w:rsid w:val="00C10B18"/>
    <w:rsid w:val="00C13AAF"/>
    <w:rsid w:val="00C13ED1"/>
    <w:rsid w:val="00C21A03"/>
    <w:rsid w:val="00C24877"/>
    <w:rsid w:val="00C24FAD"/>
    <w:rsid w:val="00C2650E"/>
    <w:rsid w:val="00C32DAC"/>
    <w:rsid w:val="00C40F32"/>
    <w:rsid w:val="00C44340"/>
    <w:rsid w:val="00C450ED"/>
    <w:rsid w:val="00C50E13"/>
    <w:rsid w:val="00C51003"/>
    <w:rsid w:val="00C564E8"/>
    <w:rsid w:val="00C56818"/>
    <w:rsid w:val="00C56A6C"/>
    <w:rsid w:val="00C611A6"/>
    <w:rsid w:val="00C655B7"/>
    <w:rsid w:val="00C6754F"/>
    <w:rsid w:val="00C7101E"/>
    <w:rsid w:val="00C71C08"/>
    <w:rsid w:val="00C933CA"/>
    <w:rsid w:val="00CA6527"/>
    <w:rsid w:val="00CA743F"/>
    <w:rsid w:val="00CC15B3"/>
    <w:rsid w:val="00CC6CA7"/>
    <w:rsid w:val="00CD0C2F"/>
    <w:rsid w:val="00CD5A46"/>
    <w:rsid w:val="00CF1067"/>
    <w:rsid w:val="00CF67C0"/>
    <w:rsid w:val="00D05BA5"/>
    <w:rsid w:val="00D062D3"/>
    <w:rsid w:val="00D17399"/>
    <w:rsid w:val="00D30A0C"/>
    <w:rsid w:val="00D32167"/>
    <w:rsid w:val="00D35732"/>
    <w:rsid w:val="00D3655E"/>
    <w:rsid w:val="00D37FB0"/>
    <w:rsid w:val="00D475B6"/>
    <w:rsid w:val="00D52F55"/>
    <w:rsid w:val="00D531F2"/>
    <w:rsid w:val="00D54AD3"/>
    <w:rsid w:val="00D576B1"/>
    <w:rsid w:val="00D64937"/>
    <w:rsid w:val="00D64C69"/>
    <w:rsid w:val="00D67E87"/>
    <w:rsid w:val="00D7488B"/>
    <w:rsid w:val="00D77FB4"/>
    <w:rsid w:val="00D817CD"/>
    <w:rsid w:val="00D83322"/>
    <w:rsid w:val="00D90211"/>
    <w:rsid w:val="00DA3868"/>
    <w:rsid w:val="00DB2EBA"/>
    <w:rsid w:val="00DB35FD"/>
    <w:rsid w:val="00DB55DD"/>
    <w:rsid w:val="00DB61A0"/>
    <w:rsid w:val="00DD307B"/>
    <w:rsid w:val="00DD7461"/>
    <w:rsid w:val="00DD7D60"/>
    <w:rsid w:val="00DF1A7D"/>
    <w:rsid w:val="00DF6292"/>
    <w:rsid w:val="00E01617"/>
    <w:rsid w:val="00E07D91"/>
    <w:rsid w:val="00E12511"/>
    <w:rsid w:val="00E1386D"/>
    <w:rsid w:val="00E2364B"/>
    <w:rsid w:val="00E25297"/>
    <w:rsid w:val="00E31E18"/>
    <w:rsid w:val="00E3534E"/>
    <w:rsid w:val="00E37674"/>
    <w:rsid w:val="00E42FBD"/>
    <w:rsid w:val="00E47250"/>
    <w:rsid w:val="00E55427"/>
    <w:rsid w:val="00E57758"/>
    <w:rsid w:val="00E657CF"/>
    <w:rsid w:val="00E660F8"/>
    <w:rsid w:val="00E66A9F"/>
    <w:rsid w:val="00E72120"/>
    <w:rsid w:val="00E72B52"/>
    <w:rsid w:val="00E950CB"/>
    <w:rsid w:val="00EB0029"/>
    <w:rsid w:val="00EC2E42"/>
    <w:rsid w:val="00EC3009"/>
    <w:rsid w:val="00EC787F"/>
    <w:rsid w:val="00ED5BD1"/>
    <w:rsid w:val="00EE12E2"/>
    <w:rsid w:val="00EE20C1"/>
    <w:rsid w:val="00EE6CD4"/>
    <w:rsid w:val="00EE783C"/>
    <w:rsid w:val="00EF17CF"/>
    <w:rsid w:val="00EF30BE"/>
    <w:rsid w:val="00EF469A"/>
    <w:rsid w:val="00EF4C54"/>
    <w:rsid w:val="00F0028C"/>
    <w:rsid w:val="00F002D9"/>
    <w:rsid w:val="00F00454"/>
    <w:rsid w:val="00F00FAB"/>
    <w:rsid w:val="00F1590E"/>
    <w:rsid w:val="00F15969"/>
    <w:rsid w:val="00F16DCB"/>
    <w:rsid w:val="00F179F7"/>
    <w:rsid w:val="00F235A7"/>
    <w:rsid w:val="00F23F64"/>
    <w:rsid w:val="00F2430C"/>
    <w:rsid w:val="00F34569"/>
    <w:rsid w:val="00F43D66"/>
    <w:rsid w:val="00F44F1A"/>
    <w:rsid w:val="00F61213"/>
    <w:rsid w:val="00F612BA"/>
    <w:rsid w:val="00F65593"/>
    <w:rsid w:val="00F66C88"/>
    <w:rsid w:val="00F70737"/>
    <w:rsid w:val="00F73BB4"/>
    <w:rsid w:val="00F75A59"/>
    <w:rsid w:val="00F75F5D"/>
    <w:rsid w:val="00F84B43"/>
    <w:rsid w:val="00F857F0"/>
    <w:rsid w:val="00F915A3"/>
    <w:rsid w:val="00FA525A"/>
    <w:rsid w:val="00FB1C3F"/>
    <w:rsid w:val="00FB63F7"/>
    <w:rsid w:val="00FB6E2E"/>
    <w:rsid w:val="00FC02FB"/>
    <w:rsid w:val="00FC1036"/>
    <w:rsid w:val="00FC7FA3"/>
    <w:rsid w:val="00FD77DC"/>
    <w:rsid w:val="00FE00EC"/>
    <w:rsid w:val="00FF4A6C"/>
    <w:rsid w:val="00FF6D04"/>
    <w:rsid w:val="00FF7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BD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A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3568"/>
    <w:rPr>
      <w:color w:val="0000FF"/>
      <w:u w:val="single"/>
    </w:rPr>
  </w:style>
  <w:style w:type="character" w:styleId="HTMLTypewriter">
    <w:name w:val="HTML Typewriter"/>
    <w:basedOn w:val="DefaultParagraphFont"/>
    <w:rsid w:val="00B17AAF"/>
    <w:rPr>
      <w:rFonts w:ascii="Courier New" w:eastAsia="Times New Roman" w:hAnsi="Courier New" w:cs="Courier New"/>
      <w:sz w:val="20"/>
      <w:szCs w:val="20"/>
    </w:rPr>
  </w:style>
  <w:style w:type="paragraph" w:styleId="BalloonText">
    <w:name w:val="Balloon Text"/>
    <w:basedOn w:val="Normal"/>
    <w:semiHidden/>
    <w:rsid w:val="004C409F"/>
    <w:rPr>
      <w:rFonts w:ascii="Tahoma" w:hAnsi="Tahoma" w:cs="Tahoma"/>
      <w:sz w:val="16"/>
      <w:szCs w:val="16"/>
    </w:rPr>
  </w:style>
  <w:style w:type="paragraph" w:styleId="Header">
    <w:name w:val="header"/>
    <w:basedOn w:val="Normal"/>
    <w:link w:val="HeaderChar"/>
    <w:uiPriority w:val="99"/>
    <w:unhideWhenUsed/>
    <w:rsid w:val="00EF30BE"/>
    <w:pPr>
      <w:tabs>
        <w:tab w:val="center" w:pos="4680"/>
        <w:tab w:val="right" w:pos="9360"/>
      </w:tabs>
    </w:pPr>
  </w:style>
  <w:style w:type="character" w:customStyle="1" w:styleId="HeaderChar">
    <w:name w:val="Header Char"/>
    <w:basedOn w:val="DefaultParagraphFont"/>
    <w:link w:val="Header"/>
    <w:uiPriority w:val="99"/>
    <w:rsid w:val="00EF30BE"/>
    <w:rPr>
      <w:sz w:val="24"/>
      <w:szCs w:val="24"/>
    </w:rPr>
  </w:style>
  <w:style w:type="paragraph" w:styleId="Footer">
    <w:name w:val="footer"/>
    <w:basedOn w:val="Normal"/>
    <w:link w:val="FooterChar"/>
    <w:uiPriority w:val="99"/>
    <w:unhideWhenUsed/>
    <w:rsid w:val="00EF30BE"/>
    <w:pPr>
      <w:tabs>
        <w:tab w:val="center" w:pos="4680"/>
        <w:tab w:val="right" w:pos="9360"/>
      </w:tabs>
    </w:pPr>
  </w:style>
  <w:style w:type="character" w:customStyle="1" w:styleId="FooterChar">
    <w:name w:val="Footer Char"/>
    <w:basedOn w:val="DefaultParagraphFont"/>
    <w:link w:val="Footer"/>
    <w:uiPriority w:val="99"/>
    <w:rsid w:val="00EF30BE"/>
    <w:rPr>
      <w:sz w:val="24"/>
      <w:szCs w:val="24"/>
    </w:rPr>
  </w:style>
  <w:style w:type="paragraph" w:styleId="ListParagraph">
    <w:name w:val="List Paragraph"/>
    <w:basedOn w:val="Normal"/>
    <w:qFormat/>
    <w:rsid w:val="001B6DAF"/>
    <w:pPr>
      <w:spacing w:after="200" w:line="276" w:lineRule="auto"/>
      <w:ind w:left="720"/>
      <w:contextualSpacing/>
    </w:pPr>
    <w:rPr>
      <w:rFonts w:ascii="Calibri" w:hAnsi="Calibri"/>
      <w:sz w:val="22"/>
      <w:szCs w:val="22"/>
    </w:rPr>
  </w:style>
  <w:style w:type="character" w:styleId="PageNumber">
    <w:name w:val="page number"/>
    <w:basedOn w:val="DefaultParagraphFont"/>
    <w:rsid w:val="004C54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A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3568"/>
    <w:rPr>
      <w:color w:val="0000FF"/>
      <w:u w:val="single"/>
    </w:rPr>
  </w:style>
  <w:style w:type="character" w:styleId="HTMLTypewriter">
    <w:name w:val="HTML Typewriter"/>
    <w:basedOn w:val="DefaultParagraphFont"/>
    <w:rsid w:val="00B17AAF"/>
    <w:rPr>
      <w:rFonts w:ascii="Courier New" w:eastAsia="Times New Roman" w:hAnsi="Courier New" w:cs="Courier New"/>
      <w:sz w:val="20"/>
      <w:szCs w:val="20"/>
    </w:rPr>
  </w:style>
  <w:style w:type="paragraph" w:styleId="BalloonText">
    <w:name w:val="Balloon Text"/>
    <w:basedOn w:val="Normal"/>
    <w:semiHidden/>
    <w:rsid w:val="004C409F"/>
    <w:rPr>
      <w:rFonts w:ascii="Tahoma" w:hAnsi="Tahoma" w:cs="Tahoma"/>
      <w:sz w:val="16"/>
      <w:szCs w:val="16"/>
    </w:rPr>
  </w:style>
  <w:style w:type="paragraph" w:styleId="Header">
    <w:name w:val="header"/>
    <w:basedOn w:val="Normal"/>
    <w:link w:val="HeaderChar"/>
    <w:uiPriority w:val="99"/>
    <w:unhideWhenUsed/>
    <w:rsid w:val="00EF30BE"/>
    <w:pPr>
      <w:tabs>
        <w:tab w:val="center" w:pos="4680"/>
        <w:tab w:val="right" w:pos="9360"/>
      </w:tabs>
    </w:pPr>
  </w:style>
  <w:style w:type="character" w:customStyle="1" w:styleId="HeaderChar">
    <w:name w:val="Header Char"/>
    <w:basedOn w:val="DefaultParagraphFont"/>
    <w:link w:val="Header"/>
    <w:uiPriority w:val="99"/>
    <w:rsid w:val="00EF30BE"/>
    <w:rPr>
      <w:sz w:val="24"/>
      <w:szCs w:val="24"/>
    </w:rPr>
  </w:style>
  <w:style w:type="paragraph" w:styleId="Footer">
    <w:name w:val="footer"/>
    <w:basedOn w:val="Normal"/>
    <w:link w:val="FooterChar"/>
    <w:uiPriority w:val="99"/>
    <w:unhideWhenUsed/>
    <w:rsid w:val="00EF30BE"/>
    <w:pPr>
      <w:tabs>
        <w:tab w:val="center" w:pos="4680"/>
        <w:tab w:val="right" w:pos="9360"/>
      </w:tabs>
    </w:pPr>
  </w:style>
  <w:style w:type="character" w:customStyle="1" w:styleId="FooterChar">
    <w:name w:val="Footer Char"/>
    <w:basedOn w:val="DefaultParagraphFont"/>
    <w:link w:val="Footer"/>
    <w:uiPriority w:val="99"/>
    <w:rsid w:val="00EF30BE"/>
    <w:rPr>
      <w:sz w:val="24"/>
      <w:szCs w:val="24"/>
    </w:rPr>
  </w:style>
  <w:style w:type="paragraph" w:styleId="ListParagraph">
    <w:name w:val="List Paragraph"/>
    <w:basedOn w:val="Normal"/>
    <w:qFormat/>
    <w:rsid w:val="001B6DAF"/>
    <w:pPr>
      <w:spacing w:after="200" w:line="276" w:lineRule="auto"/>
      <w:ind w:left="720"/>
      <w:contextualSpacing/>
    </w:pPr>
    <w:rPr>
      <w:rFonts w:ascii="Calibri" w:hAnsi="Calibri"/>
      <w:sz w:val="22"/>
      <w:szCs w:val="22"/>
    </w:rPr>
  </w:style>
  <w:style w:type="character" w:styleId="PageNumber">
    <w:name w:val="page number"/>
    <w:basedOn w:val="DefaultParagraphFont"/>
    <w:rsid w:val="004C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B37D1-FAD5-B743-B7A4-7C4EAE98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1345</Words>
  <Characters>7672</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Yegor Yelenchak</vt:lpstr>
    </vt:vector>
  </TitlesOfParts>
  <Company>Hewlett-Packard</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Yegor Yelenchak</dc:title>
  <dc:creator>Owner</dc:creator>
  <cp:lastModifiedBy>Yegor Yelenchak</cp:lastModifiedBy>
  <cp:revision>5</cp:revision>
  <cp:lastPrinted>2014-02-07T01:28:00Z</cp:lastPrinted>
  <dcterms:created xsi:type="dcterms:W3CDTF">2015-10-09T00:35:00Z</dcterms:created>
  <dcterms:modified xsi:type="dcterms:W3CDTF">2015-10-13T17:42:00Z</dcterms:modified>
</cp:coreProperties>
</file>