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05" w:rsidRPr="00207705" w:rsidRDefault="00ED1B14">
      <w:pPr>
        <w:rPr>
          <w:b/>
          <w:sz w:val="32"/>
          <w:szCs w:val="32"/>
        </w:rPr>
      </w:pPr>
      <w:r w:rsidRPr="00207705">
        <w:rPr>
          <w:b/>
          <w:sz w:val="32"/>
          <w:szCs w:val="32"/>
        </w:rPr>
        <w:t>NEAL AMBROSE</w:t>
      </w:r>
    </w:p>
    <w:p w:rsidR="00ED1B14" w:rsidRDefault="005E32CD">
      <w:r>
        <w:t xml:space="preserve">Address: </w:t>
      </w:r>
      <w:r>
        <w:tab/>
      </w:r>
      <w:r w:rsidR="00323938">
        <w:t>415 West Mercer Street, #</w:t>
      </w:r>
      <w:proofErr w:type="gramStart"/>
      <w:r w:rsidR="00323938">
        <w:t>203  Seattle</w:t>
      </w:r>
      <w:proofErr w:type="gramEnd"/>
      <w:r w:rsidR="00323938">
        <w:t>, WA 98119 USA</w:t>
      </w:r>
    </w:p>
    <w:p w:rsidR="009E4F15" w:rsidRDefault="009E4F15">
      <w:r>
        <w:t xml:space="preserve">Telephone: </w:t>
      </w:r>
      <w:r w:rsidR="005E32CD">
        <w:tab/>
      </w:r>
      <w:r>
        <w:t>1.360.</w:t>
      </w:r>
      <w:r w:rsidR="00ED1B14">
        <w:t>941.1248</w:t>
      </w:r>
      <w:r w:rsidR="00ED1B14">
        <w:tab/>
      </w:r>
    </w:p>
    <w:p w:rsidR="00ED1B14" w:rsidRDefault="009E4F15">
      <w:r>
        <w:t xml:space="preserve">Email: </w:t>
      </w:r>
      <w:r w:rsidR="005E32CD">
        <w:tab/>
      </w:r>
      <w:r w:rsidR="005E32CD">
        <w:tab/>
      </w:r>
      <w:hyperlink r:id="rId5" w:history="1">
        <w:r w:rsidR="00ED1B14" w:rsidRPr="00500E00">
          <w:rPr>
            <w:rStyle w:val="Hyperlink"/>
          </w:rPr>
          <w:t>tnambrose88@gmail.com</w:t>
        </w:r>
      </w:hyperlink>
    </w:p>
    <w:p w:rsidR="00ED1B14" w:rsidRDefault="00ED1B14"/>
    <w:p w:rsidR="005C5A71" w:rsidRPr="005E32CD" w:rsidRDefault="00ED1B14">
      <w:pPr>
        <w:rPr>
          <w:b/>
        </w:rPr>
      </w:pPr>
      <w:r w:rsidRPr="005E32CD">
        <w:rPr>
          <w:b/>
        </w:rPr>
        <w:t>PROFILE</w:t>
      </w:r>
    </w:p>
    <w:p w:rsidR="00ED1B14" w:rsidRPr="00B72A89" w:rsidRDefault="002521A4" w:rsidP="005E32CD">
      <w:pPr>
        <w:jc w:val="both"/>
      </w:pPr>
      <w:proofErr w:type="gramStart"/>
      <w:r w:rsidRPr="004A2732">
        <w:t>Global  trade</w:t>
      </w:r>
      <w:proofErr w:type="gramEnd"/>
      <w:r w:rsidRPr="004A2732">
        <w:t xml:space="preserve"> compliance</w:t>
      </w:r>
      <w:r w:rsidR="00ED1B14" w:rsidRPr="004A2732">
        <w:t xml:space="preserve"> professional with</w:t>
      </w:r>
      <w:r w:rsidR="00D1286F" w:rsidRPr="004A2732">
        <w:t xml:space="preserve"> </w:t>
      </w:r>
      <w:r w:rsidRPr="004A2732">
        <w:t xml:space="preserve">import-export, logistics, and operations planning </w:t>
      </w:r>
      <w:r w:rsidR="009247BC" w:rsidRPr="004A2732">
        <w:t>experienc</w:t>
      </w:r>
      <w:r w:rsidRPr="004A2732">
        <w:t xml:space="preserve">e in </w:t>
      </w:r>
      <w:r w:rsidR="00ED1B14" w:rsidRPr="004A2732">
        <w:t>Asia, Europe</w:t>
      </w:r>
      <w:r w:rsidRPr="004A2732">
        <w:t>/EMEA</w:t>
      </w:r>
      <w:r w:rsidR="00ED1B14" w:rsidRPr="004A2732">
        <w:t xml:space="preserve"> and North</w:t>
      </w:r>
      <w:r w:rsidR="005C5A71" w:rsidRPr="004A2732">
        <w:t xml:space="preserve"> America</w:t>
      </w:r>
      <w:r w:rsidR="00207705" w:rsidRPr="004A2732">
        <w:rPr>
          <w:rFonts w:ascii="Arial" w:hAnsi="Arial" w:cs="Arial"/>
        </w:rPr>
        <w:t>.</w:t>
      </w:r>
      <w:r w:rsidR="00207705" w:rsidRPr="004A2732">
        <w:t xml:space="preserve"> </w:t>
      </w:r>
      <w:r w:rsidR="005C5A71" w:rsidRPr="004A2732">
        <w:t>Pro</w:t>
      </w:r>
      <w:r w:rsidR="00A02773" w:rsidRPr="004A2732">
        <w:t xml:space="preserve">ven ability to </w:t>
      </w:r>
      <w:r w:rsidR="00F7642A" w:rsidRPr="004A2732">
        <w:t xml:space="preserve">develop, </w:t>
      </w:r>
      <w:r w:rsidR="00323938" w:rsidRPr="004A2732">
        <w:t xml:space="preserve">deploy and </w:t>
      </w:r>
      <w:r w:rsidR="00F7642A" w:rsidRPr="004A2732">
        <w:t xml:space="preserve">manage </w:t>
      </w:r>
      <w:r w:rsidRPr="004A2732">
        <w:t>compliance programs and training</w:t>
      </w:r>
      <w:r w:rsidR="00A02773" w:rsidRPr="004A2732">
        <w:t xml:space="preserve"> </w:t>
      </w:r>
      <w:r w:rsidRPr="004A2732">
        <w:t>in high growth environments</w:t>
      </w:r>
      <w:r w:rsidR="009247BC" w:rsidRPr="004A2732">
        <w:t xml:space="preserve">. </w:t>
      </w:r>
      <w:r w:rsidR="007F60D6" w:rsidRPr="004A2732">
        <w:t>Dua</w:t>
      </w:r>
      <w:r w:rsidR="00B72A89" w:rsidRPr="004A2732">
        <w:t>l c</w:t>
      </w:r>
      <w:r w:rsidR="007F60D6" w:rsidRPr="004A2732">
        <w:t>itizen o</w:t>
      </w:r>
      <w:r w:rsidR="00F7642A" w:rsidRPr="004A2732">
        <w:t xml:space="preserve">f United </w:t>
      </w:r>
      <w:r w:rsidR="007F60D6" w:rsidRPr="004A2732">
        <w:t>States and Canada. Languages: English (native), French (fluent), Chinese (studies).</w:t>
      </w:r>
      <w:r w:rsidR="00323938" w:rsidRPr="004A2732">
        <w:t xml:space="preserve"> </w:t>
      </w:r>
      <w:proofErr w:type="gramStart"/>
      <w:r w:rsidR="00323938" w:rsidRPr="004A2732">
        <w:t>I</w:t>
      </w:r>
      <w:r w:rsidRPr="004A2732">
        <w:t>nnovative and collaborative</w:t>
      </w:r>
      <w:r w:rsidR="00836FCC" w:rsidRPr="004A2732">
        <w:t xml:space="preserve"> problem solver</w:t>
      </w:r>
      <w:r w:rsidRPr="004A2732">
        <w:t>, who take</w:t>
      </w:r>
      <w:r w:rsidR="000320C5" w:rsidRPr="004A2732">
        <w:t>s</w:t>
      </w:r>
      <w:r w:rsidRPr="004A2732">
        <w:t xml:space="preserve"> pride of ownership to deliver results in evolving regulatory environments</w:t>
      </w:r>
      <w:r w:rsidR="00B35C0D" w:rsidRPr="004A2732">
        <w:t>.</w:t>
      </w:r>
      <w:proofErr w:type="gramEnd"/>
      <w:r w:rsidR="00B35C0D">
        <w:t xml:space="preserve"> </w:t>
      </w:r>
    </w:p>
    <w:p w:rsidR="00ED1B14" w:rsidRDefault="002521A4" w:rsidP="002521A4">
      <w:pPr>
        <w:tabs>
          <w:tab w:val="left" w:pos="5625"/>
        </w:tabs>
      </w:pPr>
      <w:r>
        <w:tab/>
      </w:r>
    </w:p>
    <w:p w:rsidR="00ED1B14" w:rsidRPr="005C5A71" w:rsidRDefault="00ED1B14">
      <w:pPr>
        <w:rPr>
          <w:b/>
        </w:rPr>
      </w:pPr>
      <w:r w:rsidRPr="005C5A71">
        <w:rPr>
          <w:b/>
        </w:rPr>
        <w:t>QUALIFICATIONS</w:t>
      </w:r>
    </w:p>
    <w:p w:rsidR="007F60D6" w:rsidRDefault="007F60D6" w:rsidP="005C5A71">
      <w:pPr>
        <w:pStyle w:val="ListParagraph"/>
        <w:numPr>
          <w:ilvl w:val="0"/>
          <w:numId w:val="1"/>
        </w:numPr>
      </w:pPr>
      <w:r>
        <w:t xml:space="preserve">U.S. Bureau of Industry and Security </w:t>
      </w:r>
      <w:r w:rsidR="00D641B5">
        <w:t xml:space="preserve">training in </w:t>
      </w:r>
      <w:r w:rsidR="00E304A4">
        <w:t>E</w:t>
      </w:r>
      <w:r w:rsidR="009E4F15">
        <w:t xml:space="preserve">xport </w:t>
      </w:r>
      <w:r w:rsidR="00F83573">
        <w:t xml:space="preserve">Administration </w:t>
      </w:r>
      <w:r w:rsidR="00E304A4">
        <w:t>R</w:t>
      </w:r>
      <w:r w:rsidR="00F32E61">
        <w:t>egulations</w:t>
      </w:r>
      <w:r w:rsidR="005C5A71">
        <w:t xml:space="preserve">. </w:t>
      </w:r>
    </w:p>
    <w:p w:rsidR="007F60D6" w:rsidRDefault="007F60D6" w:rsidP="005C5A71">
      <w:pPr>
        <w:pStyle w:val="ListParagraph"/>
        <w:numPr>
          <w:ilvl w:val="0"/>
          <w:numId w:val="1"/>
        </w:numPr>
      </w:pPr>
      <w:r>
        <w:t>MBA in International Management</w:t>
      </w:r>
      <w:r w:rsidR="005C5A71">
        <w:t>.</w:t>
      </w:r>
    </w:p>
    <w:p w:rsidR="005C5A71" w:rsidRPr="006231F0" w:rsidRDefault="00C53BA0" w:rsidP="005C5A71">
      <w:pPr>
        <w:pStyle w:val="ListParagraph"/>
        <w:numPr>
          <w:ilvl w:val="0"/>
          <w:numId w:val="1"/>
        </w:numPr>
      </w:pPr>
      <w:r w:rsidRPr="006231F0">
        <w:t>Harmonized Tariff S</w:t>
      </w:r>
      <w:r w:rsidR="00B66C9A" w:rsidRPr="006231F0">
        <w:t xml:space="preserve">chedule </w:t>
      </w:r>
      <w:r w:rsidR="00D913A9" w:rsidRPr="006231F0">
        <w:t xml:space="preserve">and ECCN product </w:t>
      </w:r>
      <w:r w:rsidR="00B66C9A" w:rsidRPr="006231F0">
        <w:t>c</w:t>
      </w:r>
      <w:r w:rsidRPr="006231F0">
        <w:t>lassification</w:t>
      </w:r>
      <w:r w:rsidR="006231F0">
        <w:t>/implementation</w:t>
      </w:r>
      <w:r w:rsidR="005C5A71" w:rsidRPr="006231F0">
        <w:t>.</w:t>
      </w:r>
    </w:p>
    <w:p w:rsidR="00C53BA0" w:rsidRPr="004A2732" w:rsidRDefault="00C53BA0" w:rsidP="005C5A71">
      <w:pPr>
        <w:pStyle w:val="ListParagraph"/>
        <w:numPr>
          <w:ilvl w:val="0"/>
          <w:numId w:val="1"/>
        </w:numPr>
      </w:pPr>
      <w:r>
        <w:t xml:space="preserve">NAFTA and other Free Trade Agreement </w:t>
      </w:r>
      <w:r w:rsidR="006231F0">
        <w:t>qualification training</w:t>
      </w:r>
      <w:r w:rsidR="00A107C4">
        <w:t>.</w:t>
      </w:r>
    </w:p>
    <w:p w:rsidR="00E304A4" w:rsidRDefault="00F83573" w:rsidP="009247BC">
      <w:pPr>
        <w:pStyle w:val="ListParagraph"/>
        <w:numPr>
          <w:ilvl w:val="0"/>
          <w:numId w:val="1"/>
        </w:numPr>
      </w:pPr>
      <w:r>
        <w:t xml:space="preserve">Certification in ICAO/IATA, CFR49 and European </w:t>
      </w:r>
      <w:r w:rsidR="00C53BA0">
        <w:t>D</w:t>
      </w:r>
      <w:r w:rsidR="00E304A4">
        <w:t>angerous G</w:t>
      </w:r>
      <w:r w:rsidR="007C3CB9">
        <w:t xml:space="preserve">oods </w:t>
      </w:r>
      <w:r w:rsidR="00E304A4">
        <w:t>Regulations</w:t>
      </w:r>
      <w:r w:rsidR="005C5A71">
        <w:t>.</w:t>
      </w:r>
      <w:r w:rsidR="007F60D6">
        <w:t xml:space="preserve"> </w:t>
      </w:r>
      <w:r w:rsidR="009247BC">
        <w:t xml:space="preserve"> </w:t>
      </w:r>
    </w:p>
    <w:p w:rsidR="00D1286F" w:rsidRPr="009247BC" w:rsidRDefault="000320C5" w:rsidP="009247BC">
      <w:pPr>
        <w:pStyle w:val="ListParagraph"/>
        <w:numPr>
          <w:ilvl w:val="0"/>
          <w:numId w:val="1"/>
        </w:numPr>
      </w:pPr>
      <w:r>
        <w:t xml:space="preserve">Six Sigma Green </w:t>
      </w:r>
      <w:proofErr w:type="gramStart"/>
      <w:r>
        <w:t>Belt</w:t>
      </w:r>
      <w:proofErr w:type="gramEnd"/>
      <w:r>
        <w:t>.</w:t>
      </w:r>
    </w:p>
    <w:p w:rsidR="007F60D6" w:rsidRDefault="007F60D6"/>
    <w:p w:rsidR="004A2732" w:rsidRDefault="004A2732"/>
    <w:p w:rsidR="00ED1B14" w:rsidRDefault="00ED1B14">
      <w:pPr>
        <w:rPr>
          <w:b/>
        </w:rPr>
      </w:pPr>
      <w:r w:rsidRPr="00B72A89">
        <w:rPr>
          <w:b/>
        </w:rPr>
        <w:t>PROFESSIONAL EXPERIENCE</w:t>
      </w:r>
    </w:p>
    <w:p w:rsidR="00F21D57" w:rsidRDefault="00F21D57">
      <w:pPr>
        <w:rPr>
          <w:b/>
        </w:rPr>
      </w:pPr>
    </w:p>
    <w:p w:rsidR="00F21D57" w:rsidRPr="00696D8C" w:rsidRDefault="00F21D57" w:rsidP="00F21D57">
      <w:pPr>
        <w:rPr>
          <w:b/>
        </w:rPr>
      </w:pPr>
      <w:r>
        <w:rPr>
          <w:b/>
        </w:rPr>
        <w:t>EMC/Isilon Storage Division</w:t>
      </w:r>
      <w:r>
        <w:rPr>
          <w:b/>
        </w:rPr>
        <w:tab/>
        <w:t>Seattle</w:t>
      </w:r>
      <w:r w:rsidRPr="00696D8C">
        <w:rPr>
          <w:b/>
        </w:rPr>
        <w:t>, WA</w:t>
      </w:r>
      <w:r w:rsidRPr="00696D8C">
        <w:rPr>
          <w:b/>
        </w:rPr>
        <w:tab/>
      </w:r>
      <w:r w:rsidRPr="00696D8C">
        <w:rPr>
          <w:b/>
        </w:rPr>
        <w:tab/>
      </w:r>
      <w:r w:rsidRPr="00696D8C">
        <w:rPr>
          <w:b/>
        </w:rPr>
        <w:tab/>
      </w:r>
      <w:r w:rsidRPr="00696D8C">
        <w:rPr>
          <w:b/>
        </w:rPr>
        <w:tab/>
      </w:r>
      <w:r w:rsidRPr="00696D8C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7E0532">
        <w:rPr>
          <w:b/>
        </w:rPr>
        <w:t xml:space="preserve">    </w:t>
      </w:r>
      <w:r>
        <w:rPr>
          <w:b/>
        </w:rPr>
        <w:t>2012-Present</w:t>
      </w:r>
    </w:p>
    <w:p w:rsidR="00F21D57" w:rsidRDefault="00F21D57" w:rsidP="00F21D57">
      <w:r>
        <w:t>EMC is a global leader in the production of scale</w:t>
      </w:r>
      <w:r w:rsidR="007C3CB9">
        <w:t>-out network servers for</w:t>
      </w:r>
      <w:r>
        <w:t xml:space="preserve"> big data applications</w:t>
      </w:r>
      <w:r w:rsidR="007C3CB9">
        <w:t>.</w:t>
      </w:r>
    </w:p>
    <w:p w:rsidR="00F21D57" w:rsidRPr="00696D8C" w:rsidRDefault="00F21D57" w:rsidP="00F21D57">
      <w:pPr>
        <w:rPr>
          <w:b/>
        </w:rPr>
      </w:pPr>
      <w:r>
        <w:t xml:space="preserve">    </w:t>
      </w:r>
      <w:r w:rsidR="00C2528C">
        <w:rPr>
          <w:b/>
        </w:rPr>
        <w:t xml:space="preserve"> Senior Global Logistics Analyst</w:t>
      </w:r>
    </w:p>
    <w:p w:rsidR="00F21D57" w:rsidRPr="004A2732" w:rsidRDefault="000C1CC9" w:rsidP="00F21D57">
      <w:pPr>
        <w:pStyle w:val="ListParagraph"/>
        <w:numPr>
          <w:ilvl w:val="0"/>
          <w:numId w:val="3"/>
        </w:numPr>
      </w:pPr>
      <w:r w:rsidRPr="004A2732">
        <w:t xml:space="preserve">Managed global </w:t>
      </w:r>
      <w:r w:rsidR="00F21D57" w:rsidRPr="004A2732">
        <w:t>export operation</w:t>
      </w:r>
      <w:r w:rsidR="000320C5" w:rsidRPr="004A2732">
        <w:t>s</w:t>
      </w:r>
      <w:r w:rsidR="00F21D57" w:rsidRPr="004A2732">
        <w:t xml:space="preserve"> in an environment of 40% quarterly growth.</w:t>
      </w:r>
    </w:p>
    <w:p w:rsidR="007C3CB9" w:rsidRPr="004A2732" w:rsidRDefault="000320C5" w:rsidP="00F21D57">
      <w:pPr>
        <w:pStyle w:val="ListParagraph"/>
        <w:numPr>
          <w:ilvl w:val="0"/>
          <w:numId w:val="3"/>
        </w:numPr>
      </w:pPr>
      <w:r w:rsidRPr="004A2732">
        <w:t xml:space="preserve">Developed corporate </w:t>
      </w:r>
      <w:r w:rsidR="00F21D57" w:rsidRPr="004A2732">
        <w:t xml:space="preserve">trade </w:t>
      </w:r>
      <w:r w:rsidRPr="004A2732">
        <w:t>comp</w:t>
      </w:r>
      <w:r w:rsidR="006231F0">
        <w:t>liance manuals, including export</w:t>
      </w:r>
      <w:r w:rsidRPr="004A2732">
        <w:t xml:space="preserve"> </w:t>
      </w:r>
      <w:r w:rsidR="00360E16" w:rsidRPr="004A2732">
        <w:t xml:space="preserve">and import </w:t>
      </w:r>
      <w:r w:rsidRPr="004A2732">
        <w:t xml:space="preserve">record keeping </w:t>
      </w:r>
      <w:r w:rsidR="00360E16" w:rsidRPr="004A2732">
        <w:t>programs.</w:t>
      </w:r>
      <w:r w:rsidRPr="004A2732">
        <w:t xml:space="preserve"> </w:t>
      </w:r>
      <w:r w:rsidR="00360E16" w:rsidRPr="004A2732">
        <w:t>Delivered</w:t>
      </w:r>
      <w:r w:rsidR="004A2732" w:rsidRPr="004A2732">
        <w:t xml:space="preserve"> training to 98 employees in 16</w:t>
      </w:r>
      <w:r w:rsidRPr="004A2732">
        <w:t xml:space="preserve"> departments</w:t>
      </w:r>
      <w:r w:rsidR="00360E16" w:rsidRPr="004A2732">
        <w:t xml:space="preserve"> and 3</w:t>
      </w:r>
      <w:r w:rsidR="00B66C9A" w:rsidRPr="004A2732">
        <w:t xml:space="preserve"> acq</w:t>
      </w:r>
      <w:r w:rsidRPr="004A2732">
        <w:t>uired companies.</w:t>
      </w:r>
    </w:p>
    <w:p w:rsidR="000320C5" w:rsidRPr="004A2732" w:rsidRDefault="000320C5" w:rsidP="00F21D57">
      <w:pPr>
        <w:pStyle w:val="ListParagraph"/>
        <w:numPr>
          <w:ilvl w:val="0"/>
          <w:numId w:val="3"/>
        </w:numPr>
      </w:pPr>
      <w:r w:rsidRPr="004A2732">
        <w:t>Managed</w:t>
      </w:r>
      <w:r w:rsidR="004A2732" w:rsidRPr="004A2732">
        <w:t xml:space="preserve"> freight forwarder, customhouse broker</w:t>
      </w:r>
      <w:r w:rsidR="007C3CB9" w:rsidRPr="004A2732">
        <w:t xml:space="preserve"> </w:t>
      </w:r>
      <w:r w:rsidR="004A2732" w:rsidRPr="004A2732">
        <w:t xml:space="preserve">and third party distribution </w:t>
      </w:r>
      <w:r w:rsidR="007C3CB9" w:rsidRPr="004A2732">
        <w:t>relationships</w:t>
      </w:r>
      <w:r w:rsidR="004A2732" w:rsidRPr="004A2732">
        <w:t xml:space="preserve"> </w:t>
      </w:r>
      <w:proofErr w:type="gramStart"/>
      <w:r w:rsidR="004A2732" w:rsidRPr="004A2732">
        <w:t xml:space="preserve">with </w:t>
      </w:r>
      <w:r w:rsidRPr="004A2732">
        <w:t xml:space="preserve"> </w:t>
      </w:r>
      <w:r w:rsidR="004A2732" w:rsidRPr="004A2732">
        <w:t>36</w:t>
      </w:r>
      <w:proofErr w:type="gramEnd"/>
      <w:r w:rsidR="004A2732" w:rsidRPr="004A2732">
        <w:t xml:space="preserve"> </w:t>
      </w:r>
      <w:r w:rsidR="00C53BA0">
        <w:t>vendors, preparing</w:t>
      </w:r>
      <w:r w:rsidRPr="004A2732">
        <w:t xml:space="preserve"> compliance scorecard metrics </w:t>
      </w:r>
      <w:r w:rsidR="004A2732" w:rsidRPr="004A2732">
        <w:t>for 12</w:t>
      </w:r>
      <w:r w:rsidR="00C53BA0">
        <w:t xml:space="preserve"> quarterly business review cycles</w:t>
      </w:r>
      <w:r w:rsidRPr="004A2732">
        <w:t xml:space="preserve">. </w:t>
      </w:r>
    </w:p>
    <w:p w:rsidR="00B66C9A" w:rsidRPr="004A2732" w:rsidRDefault="006231F0" w:rsidP="00F21D57">
      <w:pPr>
        <w:pStyle w:val="ListParagraph"/>
        <w:numPr>
          <w:ilvl w:val="0"/>
          <w:numId w:val="3"/>
        </w:numPr>
      </w:pPr>
      <w:r>
        <w:t>Serve</w:t>
      </w:r>
      <w:r w:rsidR="00360E16" w:rsidRPr="004A2732">
        <w:t xml:space="preserve"> as the company’s West C</w:t>
      </w:r>
      <w:r w:rsidR="000320C5" w:rsidRPr="004A2732">
        <w:t>oast point of contact for US Customs and Border Patrol</w:t>
      </w:r>
      <w:r w:rsidR="00360E16" w:rsidRPr="004A2732">
        <w:t xml:space="preserve">, </w:t>
      </w:r>
      <w:r w:rsidR="00B66C9A" w:rsidRPr="004A2732">
        <w:t>the</w:t>
      </w:r>
      <w:r w:rsidR="000320C5" w:rsidRPr="004A2732">
        <w:t xml:space="preserve"> US Bureau of Industry and Security</w:t>
      </w:r>
      <w:r w:rsidR="0087776A" w:rsidRPr="004A2732">
        <w:t xml:space="preserve">, </w:t>
      </w:r>
      <w:r w:rsidR="00360E16" w:rsidRPr="004A2732">
        <w:t>Canada Border Services Agency</w:t>
      </w:r>
      <w:r w:rsidR="0087776A" w:rsidRPr="004A2732">
        <w:t xml:space="preserve"> and other agencies (FDA, FCC)</w:t>
      </w:r>
      <w:r w:rsidR="00B66C9A" w:rsidRPr="004A2732">
        <w:t xml:space="preserve">. </w:t>
      </w:r>
    </w:p>
    <w:p w:rsidR="00F21D57" w:rsidRPr="004A2732" w:rsidRDefault="006231F0" w:rsidP="00F21D57">
      <w:pPr>
        <w:pStyle w:val="ListParagraph"/>
        <w:numPr>
          <w:ilvl w:val="0"/>
          <w:numId w:val="3"/>
        </w:numPr>
      </w:pPr>
      <w:proofErr w:type="gramStart"/>
      <w:r>
        <w:t>Support  head</w:t>
      </w:r>
      <w:proofErr w:type="gramEnd"/>
      <w:r>
        <w:t xml:space="preserve"> office </w:t>
      </w:r>
      <w:r w:rsidR="00B66C9A" w:rsidRPr="004A2732">
        <w:t>requests for information from customs regimes worldwide.</w:t>
      </w:r>
    </w:p>
    <w:p w:rsidR="0087776A" w:rsidRPr="004A2732" w:rsidRDefault="0087776A" w:rsidP="00F21D57">
      <w:pPr>
        <w:pStyle w:val="ListParagraph"/>
        <w:numPr>
          <w:ilvl w:val="0"/>
          <w:numId w:val="3"/>
        </w:numPr>
      </w:pPr>
      <w:r w:rsidRPr="004A2732">
        <w:t>Developed a global reverse logistics program to import $35 million of customer service returns.</w:t>
      </w:r>
    </w:p>
    <w:p w:rsidR="005C5A71" w:rsidRDefault="005C5A71"/>
    <w:p w:rsidR="005C5A71" w:rsidRPr="00696D8C" w:rsidRDefault="006E5BEC">
      <w:pPr>
        <w:rPr>
          <w:b/>
        </w:rPr>
      </w:pPr>
      <w:r>
        <w:rPr>
          <w:b/>
        </w:rPr>
        <w:t>Peace Arch Associates</w:t>
      </w:r>
      <w:r w:rsidR="005C5A71" w:rsidRPr="00696D8C">
        <w:rPr>
          <w:b/>
        </w:rPr>
        <w:t>, Inc.</w:t>
      </w:r>
      <w:r w:rsidR="005E32CD" w:rsidRPr="00696D8C">
        <w:rPr>
          <w:b/>
        </w:rPr>
        <w:t xml:space="preserve"> </w:t>
      </w:r>
      <w:r w:rsidR="005E32CD" w:rsidRPr="00696D8C">
        <w:rPr>
          <w:b/>
        </w:rPr>
        <w:tab/>
        <w:t>Bellingham, WA</w:t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696D8C">
        <w:rPr>
          <w:b/>
        </w:rPr>
        <w:t xml:space="preserve"> </w:t>
      </w:r>
      <w:r w:rsidR="007E0532">
        <w:rPr>
          <w:b/>
        </w:rPr>
        <w:t xml:space="preserve">      </w:t>
      </w:r>
      <w:r w:rsidR="005E32CD" w:rsidRPr="00696D8C">
        <w:rPr>
          <w:b/>
        </w:rPr>
        <w:t xml:space="preserve">2009 </w:t>
      </w:r>
      <w:r w:rsidR="00A87C09" w:rsidRPr="00A87C09">
        <w:rPr>
          <w:b/>
        </w:rPr>
        <w:t>-</w:t>
      </w:r>
      <w:r w:rsidR="00F21D57">
        <w:rPr>
          <w:b/>
        </w:rPr>
        <w:t xml:space="preserve"> 2012</w:t>
      </w:r>
    </w:p>
    <w:p w:rsidR="005E32CD" w:rsidRDefault="005E32CD">
      <w:r>
        <w:t>Montreal bas</w:t>
      </w:r>
      <w:r w:rsidR="00601AE1">
        <w:t>ed import-export business,</w:t>
      </w:r>
      <w:r>
        <w:t xml:space="preserve"> supplying </w:t>
      </w:r>
      <w:r w:rsidR="00601AE1">
        <w:t>consumer</w:t>
      </w:r>
      <w:r w:rsidR="00696D8C">
        <w:t xml:space="preserve"> </w:t>
      </w:r>
      <w:r w:rsidR="00601AE1">
        <w:t xml:space="preserve">and </w:t>
      </w:r>
      <w:r>
        <w:t xml:space="preserve">construction products </w:t>
      </w:r>
      <w:r w:rsidR="00696D8C">
        <w:t>worldwide</w:t>
      </w:r>
      <w:r>
        <w:t xml:space="preserve">. </w:t>
      </w:r>
    </w:p>
    <w:p w:rsidR="00696D8C" w:rsidRPr="00696D8C" w:rsidRDefault="00696D8C" w:rsidP="00696D8C">
      <w:pPr>
        <w:rPr>
          <w:b/>
        </w:rPr>
      </w:pPr>
      <w:r>
        <w:t xml:space="preserve">    </w:t>
      </w:r>
      <w:r w:rsidR="00C2528C" w:rsidRPr="00C2528C">
        <w:rPr>
          <w:b/>
        </w:rPr>
        <w:t>Trade Compliance</w:t>
      </w:r>
      <w:r w:rsidR="00C2528C">
        <w:t xml:space="preserve"> </w:t>
      </w:r>
      <w:r w:rsidR="00C2528C">
        <w:rPr>
          <w:b/>
        </w:rPr>
        <w:t xml:space="preserve">Program </w:t>
      </w:r>
      <w:r w:rsidRPr="00696D8C">
        <w:rPr>
          <w:b/>
        </w:rPr>
        <w:t>Manager</w:t>
      </w:r>
      <w:r w:rsidR="00C2528C">
        <w:rPr>
          <w:b/>
        </w:rPr>
        <w:t xml:space="preserve"> </w:t>
      </w:r>
    </w:p>
    <w:p w:rsidR="00696D8C" w:rsidRPr="007F50F2" w:rsidRDefault="00F574F4" w:rsidP="00696D8C">
      <w:pPr>
        <w:pStyle w:val="ListParagraph"/>
        <w:numPr>
          <w:ilvl w:val="0"/>
          <w:numId w:val="3"/>
        </w:numPr>
      </w:pPr>
      <w:r>
        <w:t>Implemented</w:t>
      </w:r>
      <w:r w:rsidR="007F50F2">
        <w:t xml:space="preserve"> and managed </w:t>
      </w:r>
      <w:r>
        <w:t xml:space="preserve">a corporate </w:t>
      </w:r>
      <w:r w:rsidR="00696D8C" w:rsidRPr="007F50F2">
        <w:t xml:space="preserve">trade compliance </w:t>
      </w:r>
      <w:r w:rsidR="007F50F2" w:rsidRPr="007F50F2">
        <w:t>plan</w:t>
      </w:r>
      <w:r w:rsidR="00F95DF2">
        <w:t xml:space="preserve"> across 16</w:t>
      </w:r>
      <w:r w:rsidR="007F6FEA">
        <w:t xml:space="preserve"> international markets</w:t>
      </w:r>
      <w:r w:rsidR="00D80754" w:rsidRPr="007F50F2">
        <w:t>.</w:t>
      </w:r>
    </w:p>
    <w:p w:rsidR="00605CA6" w:rsidRPr="007F50F2" w:rsidRDefault="007F6FEA" w:rsidP="00F95DF2">
      <w:pPr>
        <w:pStyle w:val="ListParagraph"/>
        <w:numPr>
          <w:ilvl w:val="0"/>
          <w:numId w:val="3"/>
        </w:numPr>
      </w:pPr>
      <w:r>
        <w:t>Standardized</w:t>
      </w:r>
      <w:r w:rsidR="00207705">
        <w:t xml:space="preserve"> </w:t>
      </w:r>
      <w:r w:rsidR="00F95DF2">
        <w:t xml:space="preserve">corporate training, regulatory review and tariff update process, contributing to </w:t>
      </w:r>
      <w:r w:rsidR="00CC3337">
        <w:t>export sales i</w:t>
      </w:r>
      <w:r w:rsidR="00F95DF2">
        <w:t>n 8 new markets and</w:t>
      </w:r>
      <w:r w:rsidR="00CC3337">
        <w:t xml:space="preserve"> new business of </w:t>
      </w:r>
      <w:r w:rsidR="00207705">
        <w:t>$</w:t>
      </w:r>
      <w:r w:rsidR="00CC3337">
        <w:t>6 million.</w:t>
      </w:r>
    </w:p>
    <w:p w:rsidR="00601AE1" w:rsidRDefault="00601AE1" w:rsidP="00601AE1"/>
    <w:p w:rsidR="00601AE1" w:rsidRPr="00A87C09" w:rsidRDefault="00601AE1" w:rsidP="00601AE1">
      <w:pPr>
        <w:rPr>
          <w:b/>
        </w:rPr>
      </w:pPr>
      <w:r w:rsidRPr="00A87C09">
        <w:rPr>
          <w:b/>
        </w:rPr>
        <w:t>Eaton Industries</w:t>
      </w:r>
      <w:r w:rsidRPr="00A87C09">
        <w:rPr>
          <w:b/>
        </w:rPr>
        <w:tab/>
      </w:r>
      <w:r w:rsidRPr="00A87C09">
        <w:rPr>
          <w:b/>
        </w:rPr>
        <w:tab/>
      </w:r>
      <w:proofErr w:type="spellStart"/>
      <w:r w:rsidRPr="00A87C09">
        <w:rPr>
          <w:b/>
        </w:rPr>
        <w:t>Morges</w:t>
      </w:r>
      <w:proofErr w:type="spellEnd"/>
      <w:r w:rsidRPr="00A87C09">
        <w:rPr>
          <w:b/>
        </w:rPr>
        <w:t>, Switzerland</w:t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="00A87C09">
        <w:rPr>
          <w:b/>
        </w:rPr>
        <w:t xml:space="preserve">       </w:t>
      </w:r>
      <w:r w:rsidRPr="00A87C09">
        <w:rPr>
          <w:b/>
        </w:rPr>
        <w:t>2008</w:t>
      </w:r>
      <w:r w:rsidR="00A87C09">
        <w:rPr>
          <w:b/>
        </w:rPr>
        <w:t xml:space="preserve"> </w:t>
      </w:r>
      <w:r w:rsidRPr="00A87C09">
        <w:rPr>
          <w:b/>
        </w:rPr>
        <w:t>-</w:t>
      </w:r>
      <w:r w:rsidR="00A87C09">
        <w:rPr>
          <w:b/>
        </w:rPr>
        <w:t xml:space="preserve"> </w:t>
      </w:r>
      <w:r w:rsidRPr="00A87C09">
        <w:rPr>
          <w:b/>
        </w:rPr>
        <w:t>2009</w:t>
      </w:r>
    </w:p>
    <w:p w:rsidR="00601AE1" w:rsidRDefault="00601AE1" w:rsidP="00601AE1">
      <w:proofErr w:type="gramStart"/>
      <w:r>
        <w:t>Fortune 500 manufacturer of hydraulic, electric, and industrial components</w:t>
      </w:r>
      <w:r w:rsidR="00A85386">
        <w:t>.</w:t>
      </w:r>
      <w:proofErr w:type="gramEnd"/>
    </w:p>
    <w:p w:rsidR="00ED1B14" w:rsidRPr="00A87C09" w:rsidRDefault="00601AE1">
      <w:pPr>
        <w:rPr>
          <w:b/>
        </w:rPr>
      </w:pPr>
      <w:r>
        <w:t xml:space="preserve">     </w:t>
      </w:r>
      <w:r w:rsidRPr="00A87C09">
        <w:rPr>
          <w:b/>
        </w:rPr>
        <w:t xml:space="preserve">Export </w:t>
      </w:r>
      <w:r w:rsidR="00A87C09">
        <w:rPr>
          <w:b/>
        </w:rPr>
        <w:t xml:space="preserve">Compliance </w:t>
      </w:r>
      <w:r w:rsidR="004A2732">
        <w:rPr>
          <w:b/>
        </w:rPr>
        <w:t>Project Manager</w:t>
      </w:r>
    </w:p>
    <w:p w:rsidR="00A87C09" w:rsidRDefault="00601AE1" w:rsidP="00601AE1">
      <w:pPr>
        <w:pStyle w:val="ListParagraph"/>
        <w:numPr>
          <w:ilvl w:val="0"/>
          <w:numId w:val="4"/>
        </w:numPr>
      </w:pPr>
      <w:r>
        <w:t>Manag</w:t>
      </w:r>
      <w:r w:rsidR="00A87C09">
        <w:t xml:space="preserve">ed monthly </w:t>
      </w:r>
      <w:r w:rsidR="00B66C9A">
        <w:t xml:space="preserve">import and </w:t>
      </w:r>
      <w:r w:rsidR="00F83573">
        <w:t>export</w:t>
      </w:r>
      <w:r>
        <w:t xml:space="preserve"> </w:t>
      </w:r>
      <w:r w:rsidR="00A87C09">
        <w:t xml:space="preserve">data </w:t>
      </w:r>
      <w:r>
        <w:t xml:space="preserve">for 5000 items in Europe, Middle East, </w:t>
      </w:r>
      <w:proofErr w:type="gramStart"/>
      <w:r>
        <w:t>Africa</w:t>
      </w:r>
      <w:proofErr w:type="gramEnd"/>
      <w:r w:rsidR="00A87C09">
        <w:t xml:space="preserve"> region.</w:t>
      </w:r>
    </w:p>
    <w:p w:rsidR="00601AE1" w:rsidRDefault="00A87C09" w:rsidP="00601AE1">
      <w:pPr>
        <w:pStyle w:val="ListParagraph"/>
        <w:numPr>
          <w:ilvl w:val="0"/>
          <w:numId w:val="4"/>
        </w:numPr>
      </w:pPr>
      <w:r>
        <w:t>Reduced material price variance by 93%</w:t>
      </w:r>
      <w:r w:rsidR="00601AE1">
        <w:t xml:space="preserve"> </w:t>
      </w:r>
      <w:r>
        <w:t>through process improvements.</w:t>
      </w:r>
    </w:p>
    <w:p w:rsidR="00A87C09" w:rsidRDefault="009F11D8" w:rsidP="00601AE1">
      <w:pPr>
        <w:pStyle w:val="ListParagraph"/>
        <w:numPr>
          <w:ilvl w:val="0"/>
          <w:numId w:val="4"/>
        </w:numPr>
      </w:pPr>
      <w:r>
        <w:t>Implemented a Sarbanes-</w:t>
      </w:r>
      <w:r w:rsidR="00A87C09">
        <w:t>Oxley compliance program, passing KPMG audits with a 98% rating.</w:t>
      </w:r>
    </w:p>
    <w:p w:rsidR="007C3CB9" w:rsidRDefault="007C3CB9" w:rsidP="00A87C09"/>
    <w:p w:rsidR="004A2732" w:rsidRDefault="004A2732" w:rsidP="00A87C09">
      <w:pPr>
        <w:rPr>
          <w:b/>
        </w:rPr>
      </w:pPr>
    </w:p>
    <w:p w:rsidR="004A2732" w:rsidRDefault="004A2732" w:rsidP="00A87C09">
      <w:pPr>
        <w:rPr>
          <w:b/>
        </w:rPr>
      </w:pPr>
    </w:p>
    <w:p w:rsidR="00A87C09" w:rsidRPr="00A87C09" w:rsidRDefault="00A87C09" w:rsidP="00A87C09">
      <w:pPr>
        <w:rPr>
          <w:b/>
        </w:rPr>
      </w:pPr>
      <w:r w:rsidRPr="00A87C09">
        <w:rPr>
          <w:b/>
        </w:rPr>
        <w:lastRenderedPageBreak/>
        <w:t>Philip Morris International</w:t>
      </w:r>
      <w:r w:rsidRPr="00A87C09">
        <w:rPr>
          <w:b/>
        </w:rPr>
        <w:tab/>
        <w:t>Lausanne, Switzerland</w:t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  <w:t xml:space="preserve">     </w:t>
      </w:r>
      <w:r>
        <w:rPr>
          <w:b/>
        </w:rPr>
        <w:t xml:space="preserve">  </w:t>
      </w:r>
      <w:r w:rsidRPr="00A87C09">
        <w:rPr>
          <w:b/>
        </w:rPr>
        <w:t>2007 - 2008</w:t>
      </w:r>
    </w:p>
    <w:p w:rsidR="00A87C09" w:rsidRDefault="00A87C09" w:rsidP="00A87C09">
      <w:proofErr w:type="gramStart"/>
      <w:r>
        <w:t>Global manufacturer and distributor of food and tobacco products</w:t>
      </w:r>
      <w:r w:rsidR="00A85386">
        <w:t>.</w:t>
      </w:r>
      <w:proofErr w:type="gramEnd"/>
    </w:p>
    <w:p w:rsidR="00A87C09" w:rsidRPr="00CC668C" w:rsidRDefault="00A87C09" w:rsidP="00A87C09">
      <w:pPr>
        <w:rPr>
          <w:b/>
        </w:rPr>
      </w:pPr>
      <w:r>
        <w:t xml:space="preserve">     </w:t>
      </w:r>
      <w:r w:rsidRPr="00CC668C">
        <w:rPr>
          <w:b/>
        </w:rPr>
        <w:t>Senior Procurement Analyst</w:t>
      </w:r>
    </w:p>
    <w:p w:rsidR="00E304A4" w:rsidRDefault="00E304A4" w:rsidP="00E304A4">
      <w:pPr>
        <w:pStyle w:val="ListParagraph"/>
        <w:numPr>
          <w:ilvl w:val="0"/>
          <w:numId w:val="5"/>
        </w:numPr>
      </w:pPr>
      <w:r>
        <w:t>Worked with global category managers to audit 428 strategic vendors, improving trade compliance reporting accuracy by 18%.</w:t>
      </w:r>
    </w:p>
    <w:p w:rsidR="00E304A4" w:rsidRDefault="00E304A4" w:rsidP="00E304A4">
      <w:pPr>
        <w:pStyle w:val="ListParagraph"/>
        <w:numPr>
          <w:ilvl w:val="0"/>
          <w:numId w:val="5"/>
        </w:numPr>
      </w:pPr>
      <w:r>
        <w:t>Analyzed and updated import-export regulations, tariffs, and local market law</w:t>
      </w:r>
      <w:r w:rsidR="00F83573">
        <w:t>s across 36 countries, accelerating</w:t>
      </w:r>
      <w:r>
        <w:t xml:space="preserve"> monthly </w:t>
      </w:r>
      <w:r w:rsidR="00F83573">
        <w:t xml:space="preserve">SAP internal </w:t>
      </w:r>
      <w:r>
        <w:t>reporting process by 5 days.</w:t>
      </w:r>
    </w:p>
    <w:p w:rsidR="00E304A4" w:rsidRDefault="00E304A4" w:rsidP="00E304A4"/>
    <w:p w:rsidR="00A85386" w:rsidRPr="00323938" w:rsidRDefault="00A85386" w:rsidP="00323938">
      <w:pPr>
        <w:rPr>
          <w:b/>
        </w:rPr>
      </w:pPr>
      <w:r w:rsidRPr="00323938">
        <w:rPr>
          <w:b/>
        </w:rPr>
        <w:t>Peace Arch International</w:t>
      </w:r>
      <w:r w:rsidRPr="00323938">
        <w:rPr>
          <w:b/>
        </w:rPr>
        <w:tab/>
      </w:r>
      <w:proofErr w:type="spellStart"/>
      <w:r w:rsidRPr="00323938">
        <w:rPr>
          <w:b/>
        </w:rPr>
        <w:t>Attale</w:t>
      </w:r>
      <w:r w:rsidR="009F11D8" w:rsidRPr="00323938">
        <w:rPr>
          <w:b/>
        </w:rPr>
        <w:t>ns</w:t>
      </w:r>
      <w:proofErr w:type="spellEnd"/>
      <w:r w:rsidR="009F11D8" w:rsidRPr="00323938">
        <w:rPr>
          <w:b/>
        </w:rPr>
        <w:t>, Switzerland</w:t>
      </w:r>
      <w:r w:rsidR="009F11D8" w:rsidRPr="00323938">
        <w:rPr>
          <w:b/>
        </w:rPr>
        <w:tab/>
      </w:r>
      <w:r w:rsidR="009F11D8" w:rsidRPr="00323938">
        <w:rPr>
          <w:b/>
        </w:rPr>
        <w:tab/>
      </w:r>
      <w:r w:rsidR="009F11D8" w:rsidRPr="00323938">
        <w:rPr>
          <w:b/>
        </w:rPr>
        <w:tab/>
      </w:r>
      <w:r w:rsidR="009F11D8" w:rsidRPr="00323938">
        <w:rPr>
          <w:b/>
        </w:rPr>
        <w:tab/>
      </w:r>
      <w:r w:rsidR="009F11D8" w:rsidRPr="00323938">
        <w:rPr>
          <w:b/>
        </w:rPr>
        <w:tab/>
        <w:t xml:space="preserve">       2002 -</w:t>
      </w:r>
      <w:r w:rsidRPr="00323938">
        <w:rPr>
          <w:b/>
        </w:rPr>
        <w:t xml:space="preserve"> 2007</w:t>
      </w:r>
    </w:p>
    <w:p w:rsidR="00A85386" w:rsidRDefault="00A85386" w:rsidP="00A85386">
      <w:proofErr w:type="gramStart"/>
      <w:r>
        <w:t>Import-export business supplying consumer products from North America to Asia and Europe.</w:t>
      </w:r>
      <w:proofErr w:type="gramEnd"/>
    </w:p>
    <w:p w:rsidR="00A85386" w:rsidRDefault="00A85386" w:rsidP="00A85386">
      <w:pPr>
        <w:rPr>
          <w:b/>
        </w:rPr>
      </w:pPr>
      <w:r>
        <w:t xml:space="preserve">     </w:t>
      </w:r>
      <w:r w:rsidRPr="00A85386">
        <w:rPr>
          <w:b/>
        </w:rPr>
        <w:t xml:space="preserve">Owner </w:t>
      </w:r>
    </w:p>
    <w:p w:rsidR="00A85386" w:rsidRDefault="00A85386" w:rsidP="00A85386">
      <w:pPr>
        <w:pStyle w:val="ListParagraph"/>
        <w:numPr>
          <w:ilvl w:val="0"/>
          <w:numId w:val="6"/>
        </w:numPr>
      </w:pPr>
      <w:r w:rsidRPr="00A85386">
        <w:t xml:space="preserve">Built </w:t>
      </w:r>
      <w:r>
        <w:t>a Swiss based trading company from startup into a $3 million business.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>
        <w:t>Managed</w:t>
      </w:r>
      <w:r w:rsidR="00A85386">
        <w:t xml:space="preserve"> the end to end supply chain process</w:t>
      </w:r>
      <w:r>
        <w:t xml:space="preserve"> for 18 accounts in 15 international markets.</w:t>
      </w:r>
    </w:p>
    <w:p w:rsidR="00F21D57" w:rsidRDefault="00F21D57" w:rsidP="00F21D57">
      <w:pPr>
        <w:pStyle w:val="ListParagraph"/>
      </w:pPr>
    </w:p>
    <w:p w:rsidR="007E2D58" w:rsidRPr="00A85386" w:rsidRDefault="007E2D58" w:rsidP="007E2D58">
      <w:pPr>
        <w:rPr>
          <w:b/>
        </w:rPr>
      </w:pPr>
      <w:r>
        <w:rPr>
          <w:b/>
        </w:rPr>
        <w:t>Peace Arch Associates, Inc.</w:t>
      </w:r>
      <w:r>
        <w:rPr>
          <w:b/>
        </w:rPr>
        <w:tab/>
        <w:t xml:space="preserve">Bellingham, Washington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9F11D8">
        <w:rPr>
          <w:b/>
        </w:rPr>
        <w:t xml:space="preserve"> 1998 </w:t>
      </w:r>
      <w:r w:rsidR="009F11D8" w:rsidRPr="00A87C09">
        <w:rPr>
          <w:b/>
        </w:rPr>
        <w:t>-</w:t>
      </w:r>
      <w:r w:rsidR="009F11D8">
        <w:rPr>
          <w:b/>
        </w:rPr>
        <w:t xml:space="preserve"> 2002</w:t>
      </w:r>
    </w:p>
    <w:p w:rsidR="007E2D58" w:rsidRDefault="007E2D58" w:rsidP="007E2D58">
      <w:proofErr w:type="gramStart"/>
      <w:r>
        <w:t>Import-export business supplying food and consumer products from North America to Asia.</w:t>
      </w:r>
      <w:proofErr w:type="gramEnd"/>
    </w:p>
    <w:p w:rsidR="007E2D58" w:rsidRDefault="007E2D58" w:rsidP="007E2D58">
      <w:pPr>
        <w:rPr>
          <w:b/>
        </w:rPr>
      </w:pPr>
      <w:r>
        <w:t xml:space="preserve">     </w:t>
      </w:r>
      <w:r w:rsidR="00605CA6">
        <w:rPr>
          <w:b/>
        </w:rPr>
        <w:t>Managing Partner</w:t>
      </w:r>
      <w:r w:rsidRPr="00A85386">
        <w:rPr>
          <w:b/>
        </w:rPr>
        <w:t xml:space="preserve"> 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 w:rsidRPr="00A85386">
        <w:t xml:space="preserve">Built </w:t>
      </w:r>
      <w:r w:rsidR="00605CA6">
        <w:t>a U.S.</w:t>
      </w:r>
      <w:r>
        <w:t xml:space="preserve"> based trading company from startup into</w:t>
      </w:r>
      <w:r w:rsidR="00605CA6">
        <w:t xml:space="preserve"> a $2.5</w:t>
      </w:r>
      <w:r>
        <w:t xml:space="preserve"> million business</w:t>
      </w:r>
      <w:r w:rsidR="00605CA6">
        <w:t xml:space="preserve"> with 3 employees</w:t>
      </w:r>
      <w:r>
        <w:t>.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>
        <w:t>Managed</w:t>
      </w:r>
      <w:r w:rsidR="00605CA6">
        <w:t xml:space="preserve"> </w:t>
      </w:r>
      <w:r w:rsidR="009F11D8">
        <w:t>sourcing, warehouse, export and customer service, increasing sales by 50% annually</w:t>
      </w:r>
      <w:r>
        <w:t>.</w:t>
      </w:r>
    </w:p>
    <w:p w:rsidR="009F11D8" w:rsidRDefault="009F11D8" w:rsidP="009F11D8"/>
    <w:p w:rsidR="009F11D8" w:rsidRDefault="009F11D8" w:rsidP="009F11D8">
      <w:r w:rsidRPr="009F11D8">
        <w:rPr>
          <w:b/>
        </w:rPr>
        <w:t>Can-Am Marketing, Inc.</w:t>
      </w:r>
      <w:r w:rsidRPr="009F11D8">
        <w:rPr>
          <w:b/>
        </w:rPr>
        <w:tab/>
      </w:r>
      <w:r w:rsidRPr="009F11D8">
        <w:rPr>
          <w:b/>
        </w:rPr>
        <w:tab/>
        <w:t>Blaine, Washington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1992</w:t>
      </w:r>
      <w:r w:rsidR="00A8536A">
        <w:rPr>
          <w:b/>
        </w:rPr>
        <w:t xml:space="preserve"> </w:t>
      </w:r>
      <w:r w:rsidRPr="00A87C09">
        <w:rPr>
          <w:b/>
        </w:rPr>
        <w:t>-</w:t>
      </w:r>
      <w:r>
        <w:rPr>
          <w:b/>
        </w:rPr>
        <w:t xml:space="preserve"> 1998</w:t>
      </w:r>
    </w:p>
    <w:p w:rsidR="007E2D58" w:rsidRDefault="009F11D8" w:rsidP="007E2D58">
      <w:r>
        <w:t xml:space="preserve">Private label grocery business, supplying </w:t>
      </w:r>
      <w:r w:rsidR="00B66C9A">
        <w:t xml:space="preserve">retail </w:t>
      </w:r>
      <w:r>
        <w:t>products to 1000+ accounts in Canada and the U.S.</w:t>
      </w:r>
    </w:p>
    <w:p w:rsidR="009F11D8" w:rsidRPr="00A8536A" w:rsidRDefault="009F11D8" w:rsidP="007E2D58">
      <w:pPr>
        <w:rPr>
          <w:b/>
        </w:rPr>
      </w:pPr>
      <w:r>
        <w:t xml:space="preserve">     </w:t>
      </w:r>
      <w:r w:rsidRPr="00A8536A">
        <w:rPr>
          <w:b/>
        </w:rPr>
        <w:t>Distribution Manager</w:t>
      </w:r>
    </w:p>
    <w:p w:rsidR="009F11D8" w:rsidRDefault="009F11D8" w:rsidP="009F11D8">
      <w:pPr>
        <w:pStyle w:val="ListParagraph"/>
        <w:numPr>
          <w:ilvl w:val="0"/>
          <w:numId w:val="7"/>
        </w:numPr>
      </w:pPr>
      <w:r>
        <w:t>Managed sourcing, logistics, inventory planning, cont</w:t>
      </w:r>
      <w:r w:rsidR="00CF52EC">
        <w:t>ributing to annual profits of $</w:t>
      </w:r>
      <w:r>
        <w:t>1 million.</w:t>
      </w:r>
    </w:p>
    <w:p w:rsidR="009F11D8" w:rsidRDefault="009F11D8" w:rsidP="009F11D8">
      <w:pPr>
        <w:pStyle w:val="ListParagraph"/>
        <w:numPr>
          <w:ilvl w:val="0"/>
          <w:numId w:val="7"/>
        </w:numPr>
      </w:pPr>
      <w:r>
        <w:t>Hired and trained a te</w:t>
      </w:r>
      <w:r w:rsidR="00360E16">
        <w:t>am of 3</w:t>
      </w:r>
      <w:r>
        <w:t xml:space="preserve"> employees, developing the policies and procedures manual.</w:t>
      </w:r>
    </w:p>
    <w:p w:rsidR="009F11D8" w:rsidRDefault="009F11D8" w:rsidP="009F11D8"/>
    <w:p w:rsidR="009F11D8" w:rsidRDefault="009F11D8" w:rsidP="009F11D8">
      <w:r w:rsidRPr="00A8536A">
        <w:rPr>
          <w:b/>
        </w:rPr>
        <w:t>Getz Brothers &amp; Company</w:t>
      </w:r>
      <w:r w:rsidR="00A8536A" w:rsidRPr="00A8536A">
        <w:rPr>
          <w:b/>
        </w:rPr>
        <w:tab/>
        <w:t>Hong Kong</w:t>
      </w:r>
      <w:r w:rsidRPr="00A8536A">
        <w:rPr>
          <w:b/>
        </w:rPr>
        <w:t xml:space="preserve"> </w:t>
      </w:r>
      <w:r w:rsidR="00A8536A">
        <w:tab/>
      </w:r>
      <w:r w:rsidR="00A8536A">
        <w:tab/>
      </w:r>
      <w:r w:rsidR="00A8536A">
        <w:tab/>
      </w:r>
      <w:r w:rsidR="00A8536A">
        <w:tab/>
      </w:r>
      <w:r w:rsidR="00A8536A">
        <w:tab/>
        <w:t xml:space="preserve">                      </w:t>
      </w:r>
      <w:r w:rsidR="00A8536A">
        <w:rPr>
          <w:b/>
        </w:rPr>
        <w:t xml:space="preserve">1990 </w:t>
      </w:r>
      <w:r w:rsidR="00A8536A" w:rsidRPr="00A87C09">
        <w:rPr>
          <w:b/>
        </w:rPr>
        <w:t>-</w:t>
      </w:r>
      <w:r w:rsidR="00A8536A">
        <w:rPr>
          <w:b/>
        </w:rPr>
        <w:t xml:space="preserve"> 1992</w:t>
      </w:r>
      <w:r w:rsidR="00A8536A">
        <w:tab/>
        <w:t xml:space="preserve"> </w:t>
      </w:r>
    </w:p>
    <w:p w:rsidR="00A8536A" w:rsidRDefault="00906564" w:rsidP="009F11D8">
      <w:r>
        <w:t>Getz is a $1 billion</w:t>
      </w:r>
      <w:r w:rsidR="00A8536A">
        <w:t xml:space="preserve">+ distributor/agent of consumer and industrial products with over 20 offices in Asia. </w:t>
      </w:r>
    </w:p>
    <w:p w:rsidR="00A8536A" w:rsidRPr="00A8536A" w:rsidRDefault="00A8536A" w:rsidP="009F11D8">
      <w:pPr>
        <w:rPr>
          <w:b/>
        </w:rPr>
      </w:pPr>
      <w:r>
        <w:t xml:space="preserve">     </w:t>
      </w:r>
      <w:r w:rsidRPr="00A8536A">
        <w:rPr>
          <w:b/>
        </w:rPr>
        <w:t>Import-Export Coordinator</w:t>
      </w:r>
    </w:p>
    <w:p w:rsidR="00A8536A" w:rsidRDefault="00A8536A" w:rsidP="00A8536A">
      <w:pPr>
        <w:pStyle w:val="ListParagraph"/>
        <w:numPr>
          <w:ilvl w:val="0"/>
          <w:numId w:val="8"/>
        </w:numPr>
      </w:pPr>
      <w:r w:rsidRPr="00A8536A">
        <w:t xml:space="preserve">Managed orders, </w:t>
      </w:r>
      <w:r>
        <w:t>import-export logistics, customer service, contributing to a 35% sales increase.</w:t>
      </w:r>
    </w:p>
    <w:p w:rsidR="0087776A" w:rsidRDefault="0087776A" w:rsidP="00A8536A"/>
    <w:p w:rsidR="00A8536A" w:rsidRPr="00A8536A" w:rsidRDefault="00A8536A" w:rsidP="00A8536A">
      <w:pPr>
        <w:rPr>
          <w:b/>
        </w:rPr>
      </w:pPr>
      <w:r w:rsidRPr="00A8536A">
        <w:rPr>
          <w:b/>
        </w:rPr>
        <w:t>EDUCATION</w:t>
      </w:r>
    </w:p>
    <w:p w:rsidR="00A8536A" w:rsidRDefault="00A8536A" w:rsidP="00A8536A"/>
    <w:p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 xml:space="preserve">MBA, International Management </w:t>
      </w:r>
    </w:p>
    <w:p w:rsidR="00A8536A" w:rsidRDefault="00836FCC" w:rsidP="00A8536A">
      <w:r>
        <w:t xml:space="preserve">     </w:t>
      </w:r>
      <w:r w:rsidR="00A8536A">
        <w:t>Monterey Institute of International Studies</w:t>
      </w:r>
      <w:r w:rsidR="00A8536A">
        <w:tab/>
      </w:r>
      <w:r>
        <w:tab/>
      </w:r>
      <w:r>
        <w:tab/>
      </w:r>
      <w:r>
        <w:tab/>
      </w:r>
      <w:r>
        <w:tab/>
        <w:t xml:space="preserve">      </w:t>
      </w:r>
      <w:r w:rsidR="00A8536A">
        <w:t>Monterey, California</w:t>
      </w:r>
    </w:p>
    <w:p w:rsidR="00A8536A" w:rsidRPr="004A2732" w:rsidRDefault="00A8536A" w:rsidP="00A8536A">
      <w:pPr>
        <w:rPr>
          <w:sz w:val="16"/>
          <w:szCs w:val="16"/>
        </w:rPr>
      </w:pPr>
    </w:p>
    <w:p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>BA, Political Science</w:t>
      </w:r>
    </w:p>
    <w:p w:rsidR="00A8536A" w:rsidRDefault="00836FCC" w:rsidP="00A8536A">
      <w:r>
        <w:t xml:space="preserve">     </w:t>
      </w:r>
      <w:r w:rsidR="00A8536A">
        <w:t xml:space="preserve">University of Puget Sound </w:t>
      </w:r>
      <w:r w:rsidR="00A433CC">
        <w:tab/>
      </w:r>
      <w:r w:rsidR="00A433CC">
        <w:tab/>
      </w:r>
      <w:r w:rsidR="00A433CC">
        <w:tab/>
      </w:r>
      <w:r>
        <w:tab/>
      </w:r>
      <w:r>
        <w:tab/>
      </w:r>
      <w:r>
        <w:tab/>
      </w:r>
      <w:r>
        <w:tab/>
        <w:t xml:space="preserve">     </w:t>
      </w:r>
      <w:r w:rsidR="00A8536A">
        <w:t>Tacoma, Washington</w:t>
      </w:r>
    </w:p>
    <w:p w:rsidR="00323938" w:rsidRDefault="00323938" w:rsidP="00A8536A"/>
    <w:p w:rsidR="00A433CC" w:rsidRDefault="00A433CC" w:rsidP="00A8536A">
      <w:pPr>
        <w:rPr>
          <w:b/>
        </w:rPr>
      </w:pPr>
      <w:proofErr w:type="gramStart"/>
      <w:r w:rsidRPr="00A433CC">
        <w:rPr>
          <w:b/>
        </w:rPr>
        <w:t>COMPUTER</w:t>
      </w:r>
      <w:r>
        <w:rPr>
          <w:b/>
        </w:rPr>
        <w:t xml:space="preserve">  </w:t>
      </w:r>
      <w:r w:rsidRPr="00A433CC">
        <w:rPr>
          <w:b/>
        </w:rPr>
        <w:t>SKILLS</w:t>
      </w:r>
      <w:proofErr w:type="gramEnd"/>
    </w:p>
    <w:p w:rsidR="00F83573" w:rsidRDefault="00A433CC" w:rsidP="00836FCC">
      <w:pPr>
        <w:pStyle w:val="ListParagraph"/>
        <w:numPr>
          <w:ilvl w:val="0"/>
          <w:numId w:val="8"/>
        </w:numPr>
      </w:pPr>
      <w:r>
        <w:t>Microsoft Office Suite (Excel, Access, Pow</w:t>
      </w:r>
      <w:r w:rsidR="00323938">
        <w:t>er-point, Word), SAP</w:t>
      </w:r>
      <w:r w:rsidR="00246E91">
        <w:t>, Business Objects</w:t>
      </w:r>
      <w:r w:rsidR="00F83573">
        <w:t xml:space="preserve">, Salesforce </w:t>
      </w:r>
    </w:p>
    <w:p w:rsidR="00A433CC" w:rsidRDefault="00F83573" w:rsidP="00F83573">
      <w:pPr>
        <w:pStyle w:val="ListParagraph"/>
      </w:pPr>
      <w:r>
        <w:t xml:space="preserve">+ Various Restricted Party Screening Platforms (Amber Road, TradeSphere, </w:t>
      </w:r>
      <w:proofErr w:type="gramStart"/>
      <w:r>
        <w:t>TradeFlow</w:t>
      </w:r>
      <w:proofErr w:type="gramEnd"/>
      <w:r>
        <w:t xml:space="preserve">).  </w:t>
      </w:r>
      <w:r w:rsidR="00A433CC">
        <w:t xml:space="preserve"> </w:t>
      </w:r>
    </w:p>
    <w:p w:rsidR="00A433CC" w:rsidRDefault="00A433CC" w:rsidP="00A433CC"/>
    <w:p w:rsidR="00A433CC" w:rsidRPr="00836FCC" w:rsidRDefault="00A433CC" w:rsidP="00A8536A">
      <w:pPr>
        <w:rPr>
          <w:b/>
        </w:rPr>
      </w:pPr>
      <w:r w:rsidRPr="00A433CC">
        <w:rPr>
          <w:b/>
        </w:rPr>
        <w:t>PROFESSIONAL ASSOCIATIONS</w:t>
      </w:r>
    </w:p>
    <w:p w:rsidR="00A433CC" w:rsidRDefault="00A433CC" w:rsidP="00A433CC">
      <w:pPr>
        <w:pStyle w:val="ListParagraph"/>
        <w:numPr>
          <w:ilvl w:val="0"/>
          <w:numId w:val="8"/>
        </w:numPr>
      </w:pPr>
      <w:r>
        <w:t>International Compliance Professionals Association (ICPA)</w:t>
      </w:r>
    </w:p>
    <w:p w:rsidR="00A45B93" w:rsidRDefault="00A433CC" w:rsidP="00A45B93">
      <w:pPr>
        <w:pStyle w:val="ListParagraph"/>
        <w:numPr>
          <w:ilvl w:val="0"/>
          <w:numId w:val="8"/>
        </w:numPr>
      </w:pPr>
      <w:r>
        <w:t>American Production and Inventory Control Society (APICS)</w:t>
      </w:r>
    </w:p>
    <w:p w:rsidR="00836FCC" w:rsidRDefault="00836FCC" w:rsidP="00A45B93"/>
    <w:p w:rsidR="00A45B93" w:rsidRPr="00207705" w:rsidRDefault="00836FCC" w:rsidP="00A45B93">
      <w:pPr>
        <w:rPr>
          <w:b/>
        </w:rPr>
      </w:pPr>
      <w:r>
        <w:rPr>
          <w:b/>
        </w:rPr>
        <w:t>COMMUNITY</w:t>
      </w:r>
      <w:r w:rsidR="00A45B93" w:rsidRPr="00A45B93">
        <w:rPr>
          <w:b/>
        </w:rPr>
        <w:t xml:space="preserve"> ACTIVITIES</w:t>
      </w:r>
    </w:p>
    <w:p w:rsidR="00836FCC" w:rsidRDefault="00DE4980" w:rsidP="00A45B93">
      <w:pPr>
        <w:pStyle w:val="ListParagraph"/>
        <w:numPr>
          <w:ilvl w:val="0"/>
          <w:numId w:val="9"/>
        </w:numPr>
      </w:pPr>
      <w:r>
        <w:t xml:space="preserve">Manager, </w:t>
      </w:r>
      <w:r w:rsidR="00836FCC">
        <w:t>Jumpstart Washington Exports Progr</w:t>
      </w:r>
      <w:r w:rsidR="00906564">
        <w:t>am, Western Washington University</w:t>
      </w:r>
      <w:r w:rsidR="00836FCC">
        <w:t>, Bellingham</w:t>
      </w:r>
      <w:r w:rsidR="00906564">
        <w:t xml:space="preserve"> 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>Guest Lecturer, “M</w:t>
      </w:r>
      <w:r w:rsidR="00207705">
        <w:t>anaging Your Export P</w:t>
      </w:r>
      <w:r>
        <w:t>rogram”  University of Fribourg, Switzerland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>Board M</w:t>
      </w:r>
      <w:r w:rsidR="004A4639">
        <w:t>ember, Bellingham Sister-Cities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 xml:space="preserve">Transport </w:t>
      </w:r>
      <w:r w:rsidR="004A4639">
        <w:t>Team, Montreux Jazz Festival</w:t>
      </w:r>
    </w:p>
    <w:p w:rsidR="00A8536A" w:rsidRPr="00A85386" w:rsidRDefault="00836FCC" w:rsidP="009F11D8">
      <w:pPr>
        <w:pStyle w:val="ListParagraph"/>
        <w:numPr>
          <w:ilvl w:val="0"/>
          <w:numId w:val="9"/>
        </w:numPr>
      </w:pPr>
      <w:r>
        <w:t xml:space="preserve">Member, </w:t>
      </w:r>
      <w:r w:rsidR="004A4639">
        <w:t>United States Lacrosse Association</w:t>
      </w:r>
    </w:p>
    <w:sectPr w:rsidR="00A8536A" w:rsidRPr="00A85386" w:rsidSect="003239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47"/>
    <w:multiLevelType w:val="hybridMultilevel"/>
    <w:tmpl w:val="A708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3BA"/>
    <w:multiLevelType w:val="hybridMultilevel"/>
    <w:tmpl w:val="217E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0435B"/>
    <w:multiLevelType w:val="hybridMultilevel"/>
    <w:tmpl w:val="775E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B64DA"/>
    <w:multiLevelType w:val="hybridMultilevel"/>
    <w:tmpl w:val="987E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4FEC"/>
    <w:multiLevelType w:val="hybridMultilevel"/>
    <w:tmpl w:val="9CE0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60B74"/>
    <w:multiLevelType w:val="hybridMultilevel"/>
    <w:tmpl w:val="7336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D66ED"/>
    <w:multiLevelType w:val="hybridMultilevel"/>
    <w:tmpl w:val="B0B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E0FAB"/>
    <w:multiLevelType w:val="hybridMultilevel"/>
    <w:tmpl w:val="69C8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1625F"/>
    <w:multiLevelType w:val="hybridMultilevel"/>
    <w:tmpl w:val="24C0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1B14"/>
    <w:rsid w:val="000320C5"/>
    <w:rsid w:val="000A2311"/>
    <w:rsid w:val="000C1CC9"/>
    <w:rsid w:val="00154D22"/>
    <w:rsid w:val="00207705"/>
    <w:rsid w:val="00207983"/>
    <w:rsid w:val="00233D63"/>
    <w:rsid w:val="00246E91"/>
    <w:rsid w:val="00251571"/>
    <w:rsid w:val="002521A4"/>
    <w:rsid w:val="00323938"/>
    <w:rsid w:val="003459FC"/>
    <w:rsid w:val="0035480D"/>
    <w:rsid w:val="00360E16"/>
    <w:rsid w:val="003F23ED"/>
    <w:rsid w:val="004A2732"/>
    <w:rsid w:val="004A4639"/>
    <w:rsid w:val="005C5A71"/>
    <w:rsid w:val="005E32CD"/>
    <w:rsid w:val="005F104B"/>
    <w:rsid w:val="005F585E"/>
    <w:rsid w:val="00601AE1"/>
    <w:rsid w:val="00605CA6"/>
    <w:rsid w:val="006136F6"/>
    <w:rsid w:val="006231F0"/>
    <w:rsid w:val="00664592"/>
    <w:rsid w:val="00696D8C"/>
    <w:rsid w:val="006E5BEC"/>
    <w:rsid w:val="006F1A6C"/>
    <w:rsid w:val="007921FF"/>
    <w:rsid w:val="007C3CB9"/>
    <w:rsid w:val="007E0532"/>
    <w:rsid w:val="007E2D58"/>
    <w:rsid w:val="007F50F2"/>
    <w:rsid w:val="007F60D6"/>
    <w:rsid w:val="007F6FEA"/>
    <w:rsid w:val="0081510E"/>
    <w:rsid w:val="00836FCC"/>
    <w:rsid w:val="00875DBA"/>
    <w:rsid w:val="0087776A"/>
    <w:rsid w:val="00906564"/>
    <w:rsid w:val="009247BC"/>
    <w:rsid w:val="009E4F15"/>
    <w:rsid w:val="009E5222"/>
    <w:rsid w:val="009F11D8"/>
    <w:rsid w:val="00A02773"/>
    <w:rsid w:val="00A107C4"/>
    <w:rsid w:val="00A17F2B"/>
    <w:rsid w:val="00A433CC"/>
    <w:rsid w:val="00A45B93"/>
    <w:rsid w:val="00A64D37"/>
    <w:rsid w:val="00A8536A"/>
    <w:rsid w:val="00A85386"/>
    <w:rsid w:val="00A87C09"/>
    <w:rsid w:val="00AE4705"/>
    <w:rsid w:val="00B31B1F"/>
    <w:rsid w:val="00B35C0D"/>
    <w:rsid w:val="00B66C9A"/>
    <w:rsid w:val="00B72A89"/>
    <w:rsid w:val="00C2528C"/>
    <w:rsid w:val="00C53BA0"/>
    <w:rsid w:val="00CC3337"/>
    <w:rsid w:val="00CC668C"/>
    <w:rsid w:val="00CF52EC"/>
    <w:rsid w:val="00D1286F"/>
    <w:rsid w:val="00D1595E"/>
    <w:rsid w:val="00D641B5"/>
    <w:rsid w:val="00D71EF3"/>
    <w:rsid w:val="00D73B20"/>
    <w:rsid w:val="00D80754"/>
    <w:rsid w:val="00D913A9"/>
    <w:rsid w:val="00DE0BC8"/>
    <w:rsid w:val="00DE4980"/>
    <w:rsid w:val="00E304A4"/>
    <w:rsid w:val="00E3473A"/>
    <w:rsid w:val="00E4229D"/>
    <w:rsid w:val="00E551D7"/>
    <w:rsid w:val="00ED1B14"/>
    <w:rsid w:val="00F21D57"/>
    <w:rsid w:val="00F22EFA"/>
    <w:rsid w:val="00F32E61"/>
    <w:rsid w:val="00F40935"/>
    <w:rsid w:val="00F574F4"/>
    <w:rsid w:val="00F7642A"/>
    <w:rsid w:val="00F8098F"/>
    <w:rsid w:val="00F83573"/>
    <w:rsid w:val="00F9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ambrose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Isilon Systems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Neal Ambrose</dc:creator>
  <cp:lastModifiedBy>Neal Ambrose</cp:lastModifiedBy>
  <cp:revision>5</cp:revision>
  <cp:lastPrinted>2015-08-30T16:43:00Z</cp:lastPrinted>
  <dcterms:created xsi:type="dcterms:W3CDTF">2015-08-29T15:54:00Z</dcterms:created>
  <dcterms:modified xsi:type="dcterms:W3CDTF">2015-08-30T16:56:00Z</dcterms:modified>
</cp:coreProperties>
</file>