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89CAA" w14:textId="77777777" w:rsidR="00B0056A" w:rsidRDefault="00B0056A">
      <w:pPr>
        <w:spacing w:after="0" w:line="240" w:lineRule="auto"/>
        <w:rPr>
          <w:rFonts w:ascii="Arial" w:hAnsi="Arial" w:cs="Arial"/>
          <w:sz w:val="20"/>
          <w:szCs w:val="20"/>
        </w:rPr>
      </w:pPr>
      <w:r>
        <w:rPr>
          <w:rFonts w:ascii="Arial" w:hAnsi="Arial" w:cs="Arial"/>
          <w:b/>
          <w:bCs/>
          <w:sz w:val="36"/>
          <w:szCs w:val="36"/>
        </w:rPr>
        <w:t>Joseph Serr</w:t>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t xml:space="preserve">    </w:t>
      </w:r>
      <w:r>
        <w:rPr>
          <w:rFonts w:ascii="Arial" w:hAnsi="Arial" w:cs="Arial"/>
          <w:b/>
          <w:bCs/>
          <w:sz w:val="36"/>
          <w:szCs w:val="36"/>
        </w:rPr>
        <w:tab/>
      </w:r>
      <w:r>
        <w:rPr>
          <w:rFonts w:ascii="Arial" w:hAnsi="Arial" w:cs="Arial"/>
          <w:b/>
          <w:bCs/>
          <w:sz w:val="36"/>
          <w:szCs w:val="36"/>
        </w:rPr>
        <w:tab/>
        <w:t xml:space="preserve"> </w:t>
      </w:r>
      <w:r w:rsidR="00A97598">
        <w:rPr>
          <w:rFonts w:ascii="Arial" w:hAnsi="Arial" w:cs="Arial"/>
          <w:sz w:val="20"/>
          <w:szCs w:val="20"/>
        </w:rPr>
        <w:t>250 East Sixth Street Apt 737</w:t>
      </w:r>
      <w:r>
        <w:rPr>
          <w:rFonts w:ascii="Arial" w:hAnsi="Arial" w:cs="Arial"/>
          <w:sz w:val="20"/>
          <w:szCs w:val="20"/>
        </w:rPr>
        <w:t xml:space="preserve"> </w:t>
      </w:r>
    </w:p>
    <w:p w14:paraId="22DF182D" w14:textId="77777777" w:rsidR="00B0056A" w:rsidRDefault="00A97598">
      <w:pPr>
        <w:spacing w:after="0" w:line="240" w:lineRule="auto"/>
        <w:rPr>
          <w:rFonts w:ascii="Arial" w:hAnsi="Arial" w:cs="Arial"/>
          <w:sz w:val="20"/>
          <w:szCs w:val="20"/>
        </w:rPr>
      </w:pPr>
      <w:r>
        <w:rPr>
          <w:rFonts w:ascii="Arial" w:hAnsi="Arial" w:cs="Arial"/>
          <w:sz w:val="20"/>
          <w:szCs w:val="20"/>
        </w:rPr>
        <w:t xml:space="preserve">(612) 599-0016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Saint Paul, MN 55101</w:t>
      </w:r>
    </w:p>
    <w:p w14:paraId="63AF37E8" w14:textId="77777777" w:rsidR="00B0056A" w:rsidRDefault="00506D5E">
      <w:pPr>
        <w:spacing w:after="0" w:line="240" w:lineRule="auto"/>
        <w:rPr>
          <w:rFonts w:ascii="Arial" w:hAnsi="Arial" w:cs="Arial"/>
          <w:sz w:val="20"/>
          <w:szCs w:val="20"/>
        </w:rPr>
      </w:pPr>
      <w:hyperlink r:id="rId6" w:history="1">
        <w:r w:rsidR="00B0056A">
          <w:rPr>
            <w:rStyle w:val="Hyperlink"/>
            <w:rFonts w:ascii="Arial" w:hAnsi="Arial" w:cs="Arial"/>
            <w:sz w:val="20"/>
            <w:szCs w:val="20"/>
          </w:rPr>
          <w:t>joseph.elwyn@gmail.com</w:t>
        </w:r>
      </w:hyperlink>
    </w:p>
    <w:p w14:paraId="5400BD03" w14:textId="77777777" w:rsidR="00B0056A" w:rsidRDefault="00B0056A">
      <w:pPr>
        <w:spacing w:after="0" w:line="240" w:lineRule="auto"/>
        <w:rPr>
          <w:rFonts w:ascii="Arial" w:hAnsi="Arial" w:cs="Arial"/>
          <w:b/>
          <w:bCs/>
          <w:sz w:val="28"/>
          <w:szCs w:val="28"/>
        </w:rPr>
      </w:pPr>
    </w:p>
    <w:p w14:paraId="3B5FEDFD" w14:textId="77777777" w:rsidR="00B0056A" w:rsidRDefault="00B0056A">
      <w:pPr>
        <w:pBdr>
          <w:bottom w:val="single" w:sz="4" w:space="1" w:color="auto"/>
        </w:pBdr>
        <w:spacing w:after="0" w:line="240" w:lineRule="auto"/>
        <w:rPr>
          <w:rFonts w:ascii="Arial" w:hAnsi="Arial" w:cs="Arial"/>
          <w:b/>
          <w:bCs/>
          <w:sz w:val="24"/>
          <w:szCs w:val="24"/>
        </w:rPr>
      </w:pPr>
      <w:r>
        <w:rPr>
          <w:rFonts w:ascii="Arial" w:hAnsi="Arial" w:cs="Arial"/>
          <w:b/>
          <w:bCs/>
          <w:sz w:val="24"/>
          <w:szCs w:val="24"/>
        </w:rPr>
        <w:t>Profile</w:t>
      </w:r>
    </w:p>
    <w:p w14:paraId="46278255" w14:textId="0E655DF8" w:rsidR="00B0056A" w:rsidRPr="00A623C6" w:rsidRDefault="00B0056A" w:rsidP="00B5630A">
      <w:pPr>
        <w:tabs>
          <w:tab w:val="left" w:pos="7380"/>
        </w:tabs>
        <w:spacing w:after="0" w:line="240" w:lineRule="auto"/>
        <w:rPr>
          <w:rFonts w:ascii="Arial" w:hAnsi="Arial" w:cs="Arial"/>
          <w:sz w:val="20"/>
          <w:szCs w:val="20"/>
        </w:rPr>
      </w:pPr>
    </w:p>
    <w:p w14:paraId="74BFC3C1" w14:textId="77777777" w:rsidR="00B0056A" w:rsidRDefault="00B0056A">
      <w:pPr>
        <w:pStyle w:val="ListParagraph"/>
        <w:spacing w:after="0" w:line="240" w:lineRule="auto"/>
        <w:ind w:left="360"/>
        <w:rPr>
          <w:rFonts w:ascii="Arial" w:hAnsi="Arial" w:cs="Arial"/>
          <w:sz w:val="20"/>
          <w:szCs w:val="20"/>
        </w:rPr>
      </w:pPr>
    </w:p>
    <w:p w14:paraId="606B0017" w14:textId="27AC49C0" w:rsidR="006F2D03" w:rsidRPr="006F2D03" w:rsidRDefault="00506D5E" w:rsidP="006F2D03">
      <w:pPr>
        <w:pStyle w:val="ListParagraph"/>
        <w:spacing w:after="0" w:line="240" w:lineRule="auto"/>
        <w:ind w:left="360"/>
        <w:rPr>
          <w:rFonts w:ascii="Arial" w:hAnsi="Arial" w:cs="Arial"/>
          <w:sz w:val="20"/>
          <w:szCs w:val="20"/>
        </w:rPr>
      </w:pPr>
      <w:r w:rsidRPr="00506D5E">
        <w:rPr>
          <w:rFonts w:ascii="Arial" w:hAnsi="Arial" w:cs="Arial"/>
          <w:sz w:val="20"/>
          <w:szCs w:val="20"/>
        </w:rPr>
        <w:t>Import/export trade Compliance professional with proven track record of creating sustainable tools by leveraging the lean principles of continual process improvement. Four years of distinguished military service inspired me to complete my education and cultivate the ideals of integrity and service. Synthesizing these principles with an industrious work ethic allows me to rise above circumstances, galvanize others, and foster teamwork among my peers.</w:t>
      </w:r>
      <w:bookmarkStart w:id="0" w:name="_GoBack"/>
      <w:bookmarkEnd w:id="0"/>
      <w:r w:rsidR="006F2D03" w:rsidRPr="006F2D03">
        <w:rPr>
          <w:rFonts w:ascii="Arial" w:hAnsi="Arial" w:cs="Arial"/>
          <w:sz w:val="20"/>
          <w:szCs w:val="20"/>
        </w:rPr>
        <w:t>.</w:t>
      </w:r>
    </w:p>
    <w:p w14:paraId="03EF6B12" w14:textId="77777777" w:rsidR="006F2D03" w:rsidRPr="006F2D03" w:rsidRDefault="006F2D03" w:rsidP="006F2D03">
      <w:pPr>
        <w:pStyle w:val="ListParagraph"/>
        <w:spacing w:after="0" w:line="240" w:lineRule="auto"/>
        <w:ind w:left="360"/>
        <w:rPr>
          <w:rFonts w:ascii="Arial" w:hAnsi="Arial" w:cs="Arial"/>
          <w:sz w:val="20"/>
          <w:szCs w:val="20"/>
        </w:rPr>
      </w:pPr>
    </w:p>
    <w:p w14:paraId="6614BC0F" w14:textId="77777777" w:rsidR="00B0056A" w:rsidRDefault="00B0056A">
      <w:pPr>
        <w:pBdr>
          <w:bottom w:val="single" w:sz="4" w:space="1" w:color="auto"/>
        </w:pBdr>
        <w:spacing w:after="0" w:line="240" w:lineRule="auto"/>
        <w:rPr>
          <w:rFonts w:ascii="Arial" w:hAnsi="Arial" w:cs="Arial"/>
          <w:b/>
          <w:bCs/>
          <w:sz w:val="24"/>
          <w:szCs w:val="24"/>
        </w:rPr>
      </w:pPr>
    </w:p>
    <w:p w14:paraId="447F7BD7" w14:textId="77777777" w:rsidR="00B0056A" w:rsidRDefault="00B0056A">
      <w:pPr>
        <w:pBdr>
          <w:bottom w:val="single" w:sz="4" w:space="1" w:color="auto"/>
        </w:pBdr>
        <w:spacing w:after="0" w:line="240" w:lineRule="auto"/>
        <w:rPr>
          <w:rFonts w:ascii="Arial" w:hAnsi="Arial" w:cs="Arial"/>
          <w:b/>
          <w:bCs/>
          <w:sz w:val="24"/>
          <w:szCs w:val="24"/>
        </w:rPr>
      </w:pPr>
      <w:r>
        <w:rPr>
          <w:rFonts w:ascii="Arial" w:hAnsi="Arial" w:cs="Arial"/>
          <w:b/>
          <w:bCs/>
          <w:sz w:val="24"/>
          <w:szCs w:val="24"/>
        </w:rPr>
        <w:t>Experience</w:t>
      </w:r>
    </w:p>
    <w:p w14:paraId="69BED2A0" w14:textId="77777777" w:rsidR="00B0056A" w:rsidRDefault="00B0056A">
      <w:pPr>
        <w:spacing w:after="0" w:line="240" w:lineRule="auto"/>
        <w:rPr>
          <w:rFonts w:ascii="Arial" w:hAnsi="Arial" w:cs="Arial"/>
          <w:b/>
          <w:bCs/>
          <w:sz w:val="28"/>
          <w:szCs w:val="28"/>
        </w:rPr>
      </w:pPr>
    </w:p>
    <w:p w14:paraId="58A33710" w14:textId="2C683321" w:rsidR="00B54B08" w:rsidRDefault="00B54B08" w:rsidP="00B5630A">
      <w:pPr>
        <w:spacing w:after="0" w:line="240" w:lineRule="auto"/>
        <w:ind w:right="-1440"/>
        <w:rPr>
          <w:rFonts w:ascii="Arial" w:hAnsi="Arial" w:cs="Arial"/>
          <w:b/>
          <w:bCs/>
          <w:sz w:val="20"/>
          <w:szCs w:val="20"/>
        </w:rPr>
      </w:pPr>
      <w:r>
        <w:rPr>
          <w:rFonts w:ascii="Arial" w:hAnsi="Arial" w:cs="Arial"/>
          <w:b/>
          <w:bCs/>
          <w:sz w:val="20"/>
          <w:szCs w:val="20"/>
        </w:rPr>
        <w:t>The Donaldson Company Incorporated</w:t>
      </w:r>
      <w:r w:rsidR="00492B4B">
        <w:rPr>
          <w:rFonts w:ascii="Arial" w:hAnsi="Arial" w:cs="Arial"/>
          <w:b/>
          <w:bCs/>
          <w:sz w:val="20"/>
          <w:szCs w:val="20"/>
        </w:rPr>
        <w:tab/>
      </w:r>
      <w:r w:rsidR="00492B4B">
        <w:rPr>
          <w:rFonts w:ascii="Arial" w:hAnsi="Arial" w:cs="Arial"/>
          <w:b/>
          <w:bCs/>
          <w:sz w:val="20"/>
          <w:szCs w:val="20"/>
        </w:rPr>
        <w:tab/>
      </w:r>
      <w:r w:rsidR="00492B4B">
        <w:rPr>
          <w:rFonts w:ascii="Arial" w:hAnsi="Arial" w:cs="Arial"/>
          <w:b/>
          <w:bCs/>
          <w:sz w:val="20"/>
          <w:szCs w:val="20"/>
        </w:rPr>
        <w:tab/>
      </w:r>
      <w:r w:rsidR="00492B4B">
        <w:rPr>
          <w:rFonts w:ascii="Arial" w:hAnsi="Arial" w:cs="Arial"/>
          <w:b/>
          <w:bCs/>
          <w:sz w:val="20"/>
          <w:szCs w:val="20"/>
        </w:rPr>
        <w:tab/>
      </w:r>
      <w:r w:rsidR="00492B4B">
        <w:rPr>
          <w:rFonts w:ascii="Arial" w:hAnsi="Arial" w:cs="Arial"/>
          <w:b/>
          <w:bCs/>
          <w:sz w:val="20"/>
          <w:szCs w:val="20"/>
        </w:rPr>
        <w:tab/>
        <w:t xml:space="preserve">     </w:t>
      </w:r>
      <w:r w:rsidR="00422702">
        <w:rPr>
          <w:rFonts w:ascii="Arial" w:hAnsi="Arial" w:cs="Arial"/>
          <w:b/>
          <w:bCs/>
          <w:sz w:val="20"/>
          <w:szCs w:val="20"/>
        </w:rPr>
        <w:t>Sept 2012</w:t>
      </w:r>
      <w:r w:rsidR="00492B4B">
        <w:rPr>
          <w:rFonts w:ascii="Arial" w:hAnsi="Arial" w:cs="Arial"/>
          <w:b/>
          <w:bCs/>
          <w:sz w:val="20"/>
          <w:szCs w:val="20"/>
        </w:rPr>
        <w:t>-present</w:t>
      </w:r>
    </w:p>
    <w:p w14:paraId="08845315" w14:textId="77777777" w:rsidR="00B54B08" w:rsidRDefault="00B54B08" w:rsidP="00B5630A">
      <w:pPr>
        <w:tabs>
          <w:tab w:val="left" w:pos="7560"/>
        </w:tabs>
        <w:spacing w:after="0" w:line="240" w:lineRule="auto"/>
        <w:rPr>
          <w:rFonts w:ascii="Arial" w:hAnsi="Arial" w:cs="Arial"/>
          <w:b/>
          <w:bCs/>
          <w:sz w:val="20"/>
          <w:szCs w:val="20"/>
        </w:rPr>
      </w:pPr>
    </w:p>
    <w:p w14:paraId="5774002E" w14:textId="208F2FF0" w:rsidR="00B54B08" w:rsidRDefault="00270A1E">
      <w:pPr>
        <w:spacing w:after="0" w:line="240" w:lineRule="auto"/>
        <w:rPr>
          <w:rFonts w:ascii="Arial" w:hAnsi="Arial" w:cs="Arial"/>
          <w:b/>
          <w:bCs/>
          <w:sz w:val="20"/>
          <w:szCs w:val="20"/>
        </w:rPr>
      </w:pPr>
      <w:r>
        <w:rPr>
          <w:rFonts w:ascii="Arial" w:hAnsi="Arial" w:cs="Arial"/>
          <w:b/>
          <w:bCs/>
          <w:sz w:val="20"/>
          <w:szCs w:val="20"/>
        </w:rPr>
        <w:t xml:space="preserve">     </w:t>
      </w:r>
      <w:r w:rsidR="00B54B08">
        <w:rPr>
          <w:rFonts w:ascii="Arial" w:hAnsi="Arial" w:cs="Arial"/>
          <w:b/>
          <w:bCs/>
          <w:sz w:val="20"/>
          <w:szCs w:val="20"/>
        </w:rPr>
        <w:t>Classification Specialist</w:t>
      </w:r>
      <w:r w:rsidR="00B54B08">
        <w:rPr>
          <w:rFonts w:ascii="Arial" w:hAnsi="Arial" w:cs="Arial"/>
          <w:b/>
          <w:bCs/>
          <w:sz w:val="20"/>
          <w:szCs w:val="20"/>
        </w:rPr>
        <w:tab/>
      </w:r>
      <w:r w:rsidR="00B54B08">
        <w:rPr>
          <w:rFonts w:ascii="Arial" w:hAnsi="Arial" w:cs="Arial"/>
          <w:b/>
          <w:bCs/>
          <w:sz w:val="20"/>
          <w:szCs w:val="20"/>
        </w:rPr>
        <w:tab/>
      </w:r>
      <w:r w:rsidR="00B54B08">
        <w:rPr>
          <w:rFonts w:ascii="Arial" w:hAnsi="Arial" w:cs="Arial"/>
          <w:b/>
          <w:bCs/>
          <w:sz w:val="20"/>
          <w:szCs w:val="20"/>
        </w:rPr>
        <w:tab/>
      </w:r>
      <w:r w:rsidR="00B54B08">
        <w:rPr>
          <w:rFonts w:ascii="Arial" w:hAnsi="Arial" w:cs="Arial"/>
          <w:b/>
          <w:bCs/>
          <w:sz w:val="20"/>
          <w:szCs w:val="20"/>
        </w:rPr>
        <w:tab/>
      </w:r>
      <w:r w:rsidR="00B54B08">
        <w:rPr>
          <w:rFonts w:ascii="Arial" w:hAnsi="Arial" w:cs="Arial"/>
          <w:b/>
          <w:bCs/>
          <w:sz w:val="20"/>
          <w:szCs w:val="20"/>
        </w:rPr>
        <w:tab/>
      </w:r>
      <w:r w:rsidR="00B54B08">
        <w:rPr>
          <w:rFonts w:ascii="Arial" w:hAnsi="Arial" w:cs="Arial"/>
          <w:b/>
          <w:bCs/>
          <w:sz w:val="20"/>
          <w:szCs w:val="20"/>
        </w:rPr>
        <w:tab/>
        <w:t xml:space="preserve">      </w:t>
      </w:r>
    </w:p>
    <w:p w14:paraId="5B8572E3" w14:textId="77777777" w:rsidR="00E9147D" w:rsidRDefault="00E9147D" w:rsidP="00711910">
      <w:pPr>
        <w:pStyle w:val="ListParagraph"/>
        <w:numPr>
          <w:ilvl w:val="0"/>
          <w:numId w:val="9"/>
        </w:numPr>
        <w:spacing w:after="0" w:line="240" w:lineRule="auto"/>
        <w:rPr>
          <w:rFonts w:ascii="Arial" w:hAnsi="Arial" w:cs="Arial"/>
          <w:sz w:val="20"/>
          <w:szCs w:val="20"/>
        </w:rPr>
      </w:pPr>
      <w:r w:rsidRPr="00E9147D">
        <w:rPr>
          <w:rFonts w:ascii="Arial" w:hAnsi="Arial" w:cs="Arial"/>
          <w:sz w:val="20"/>
          <w:szCs w:val="20"/>
        </w:rPr>
        <w:t>Created, implemented, directed, and managed company-wide HTS classification evaluation program; building step-by-step project-management process designed to identify and close systemic gaps associated with misclassified imported parts--increasing efficiency, mitigating exposure to risk while improving risk-management capabilities.</w:t>
      </w:r>
    </w:p>
    <w:p w14:paraId="127EC74D" w14:textId="308A182A" w:rsidR="00821512" w:rsidRPr="00821512" w:rsidRDefault="00821512" w:rsidP="00821512">
      <w:pPr>
        <w:pStyle w:val="ListParagraph"/>
        <w:numPr>
          <w:ilvl w:val="0"/>
          <w:numId w:val="9"/>
        </w:numPr>
        <w:spacing w:after="0" w:line="240" w:lineRule="auto"/>
        <w:rPr>
          <w:rFonts w:ascii="Arial" w:hAnsi="Arial" w:cs="Arial"/>
          <w:sz w:val="20"/>
          <w:szCs w:val="20"/>
        </w:rPr>
      </w:pPr>
      <w:r w:rsidRPr="00821512">
        <w:rPr>
          <w:rFonts w:ascii="Arial" w:hAnsi="Arial" w:cs="Arial"/>
          <w:sz w:val="20"/>
          <w:szCs w:val="20"/>
        </w:rPr>
        <w:t>Designed Donaldson’s global HTS website utilizing Microsoft SharePoint; providing one-stop resource hub housing tools and classification resources.</w:t>
      </w:r>
    </w:p>
    <w:p w14:paraId="434F69A5" w14:textId="77777777" w:rsidR="00E9147D" w:rsidRDefault="00E9147D" w:rsidP="00CC587F">
      <w:pPr>
        <w:pStyle w:val="ListParagraph"/>
        <w:numPr>
          <w:ilvl w:val="0"/>
          <w:numId w:val="9"/>
        </w:numPr>
        <w:spacing w:after="0" w:line="240" w:lineRule="auto"/>
        <w:rPr>
          <w:rFonts w:ascii="Arial" w:hAnsi="Arial" w:cs="Arial"/>
          <w:sz w:val="20"/>
          <w:szCs w:val="20"/>
        </w:rPr>
      </w:pPr>
      <w:r w:rsidRPr="00E9147D">
        <w:rPr>
          <w:rFonts w:ascii="Arial" w:hAnsi="Arial" w:cs="Arial"/>
          <w:sz w:val="20"/>
          <w:szCs w:val="20"/>
        </w:rPr>
        <w:t>Created self-sustaining process designed to correct misclassified parts and provide accurate classification guidance--analyzing company risk on more than $173M worth of saleable imported goods, identifying and reclassifying more than 5,5k misclassified parts and classifying a further 4.5k unclassified parts--streamlining processes, increasing accuracy, ensuring sustainability and business unit self-sufficiency.</w:t>
      </w:r>
    </w:p>
    <w:p w14:paraId="408DFAEB" w14:textId="2C271DBB" w:rsidR="00821512" w:rsidRPr="00821512" w:rsidRDefault="00821512" w:rsidP="00821512">
      <w:pPr>
        <w:pStyle w:val="ListParagraph"/>
        <w:numPr>
          <w:ilvl w:val="0"/>
          <w:numId w:val="9"/>
        </w:numPr>
        <w:spacing w:after="0" w:line="240" w:lineRule="auto"/>
        <w:rPr>
          <w:rFonts w:ascii="Arial" w:hAnsi="Arial" w:cs="Arial"/>
          <w:sz w:val="20"/>
          <w:szCs w:val="20"/>
        </w:rPr>
      </w:pPr>
      <w:r w:rsidRPr="00E9147D">
        <w:rPr>
          <w:rFonts w:ascii="Arial" w:hAnsi="Arial" w:cs="Arial"/>
          <w:sz w:val="20"/>
          <w:szCs w:val="20"/>
        </w:rPr>
        <w:t>Managed day-to-day classification tasks while setting and prioritizing long and short-term strategic goals, providing support to both domestic as well as global entities</w:t>
      </w:r>
      <w:r>
        <w:rPr>
          <w:rFonts w:ascii="Arial" w:hAnsi="Arial" w:cs="Arial"/>
          <w:sz w:val="20"/>
          <w:szCs w:val="20"/>
        </w:rPr>
        <w:t>—strengthening information and recordkeeping capabilities, while maintaining consistency.</w:t>
      </w:r>
    </w:p>
    <w:p w14:paraId="62303F86" w14:textId="77777777" w:rsidR="00E9147D" w:rsidRDefault="00E9147D" w:rsidP="00821512">
      <w:pPr>
        <w:pStyle w:val="ListParagraph"/>
        <w:numPr>
          <w:ilvl w:val="0"/>
          <w:numId w:val="9"/>
        </w:numPr>
        <w:spacing w:after="0" w:line="240" w:lineRule="auto"/>
        <w:rPr>
          <w:rFonts w:ascii="Arial" w:hAnsi="Arial" w:cs="Arial"/>
          <w:sz w:val="20"/>
          <w:szCs w:val="20"/>
        </w:rPr>
      </w:pPr>
      <w:r w:rsidRPr="00E9147D">
        <w:rPr>
          <w:rFonts w:ascii="Arial" w:hAnsi="Arial" w:cs="Arial"/>
          <w:sz w:val="20"/>
          <w:szCs w:val="20"/>
        </w:rPr>
        <w:t>Created user-friendly product rationale designed to provide comprehensive classification reasoning; authoring more than 50 individualized rationales covering more than 25k unique part numbers—strengthening information and recordkeeping capabilities, while maintaining consistency.</w:t>
      </w:r>
    </w:p>
    <w:p w14:paraId="0EBE94C8" w14:textId="77777777" w:rsidR="00821512" w:rsidRPr="00E9147D" w:rsidRDefault="00821512" w:rsidP="00821512">
      <w:pPr>
        <w:pStyle w:val="ListParagraph"/>
        <w:spacing w:after="0" w:line="240" w:lineRule="auto"/>
        <w:ind w:left="450"/>
        <w:rPr>
          <w:rFonts w:ascii="Arial" w:hAnsi="Arial" w:cs="Arial"/>
          <w:sz w:val="20"/>
          <w:szCs w:val="20"/>
        </w:rPr>
      </w:pPr>
    </w:p>
    <w:p w14:paraId="7E0C318A" w14:textId="42AD3AED" w:rsidR="00B0056A" w:rsidRDefault="00B0056A">
      <w:pPr>
        <w:spacing w:after="0" w:line="240" w:lineRule="auto"/>
        <w:rPr>
          <w:rFonts w:ascii="Arial" w:hAnsi="Arial" w:cs="Arial"/>
          <w:b/>
          <w:bCs/>
          <w:sz w:val="20"/>
          <w:szCs w:val="20"/>
        </w:rPr>
      </w:pPr>
      <w:r>
        <w:rPr>
          <w:rFonts w:ascii="Arial" w:hAnsi="Arial" w:cs="Arial"/>
          <w:b/>
          <w:bCs/>
          <w:sz w:val="20"/>
          <w:szCs w:val="20"/>
        </w:rPr>
        <w:t>Gra</w:t>
      </w:r>
      <w:r w:rsidR="00422702">
        <w:rPr>
          <w:rFonts w:ascii="Arial" w:hAnsi="Arial" w:cs="Arial"/>
          <w:b/>
          <w:bCs/>
          <w:sz w:val="20"/>
          <w:szCs w:val="20"/>
        </w:rPr>
        <w:t>co Incorporated</w:t>
      </w:r>
      <w:r w:rsidR="00422702">
        <w:rPr>
          <w:rFonts w:ascii="Arial" w:hAnsi="Arial" w:cs="Arial"/>
          <w:b/>
          <w:bCs/>
          <w:sz w:val="20"/>
          <w:szCs w:val="20"/>
        </w:rPr>
        <w:tab/>
      </w:r>
      <w:r w:rsidR="00422702">
        <w:rPr>
          <w:rFonts w:ascii="Arial" w:hAnsi="Arial" w:cs="Arial"/>
          <w:b/>
          <w:bCs/>
          <w:sz w:val="20"/>
          <w:szCs w:val="20"/>
        </w:rPr>
        <w:tab/>
      </w:r>
      <w:r w:rsidR="00422702">
        <w:rPr>
          <w:rFonts w:ascii="Arial" w:hAnsi="Arial" w:cs="Arial"/>
          <w:b/>
          <w:bCs/>
          <w:sz w:val="20"/>
          <w:szCs w:val="20"/>
        </w:rPr>
        <w:tab/>
      </w:r>
      <w:r w:rsidR="00422702">
        <w:rPr>
          <w:rFonts w:ascii="Arial" w:hAnsi="Arial" w:cs="Arial"/>
          <w:b/>
          <w:bCs/>
          <w:sz w:val="20"/>
          <w:szCs w:val="20"/>
        </w:rPr>
        <w:tab/>
      </w:r>
      <w:r w:rsidR="00422702">
        <w:rPr>
          <w:rFonts w:ascii="Arial" w:hAnsi="Arial" w:cs="Arial"/>
          <w:b/>
          <w:bCs/>
          <w:sz w:val="20"/>
          <w:szCs w:val="20"/>
        </w:rPr>
        <w:tab/>
      </w:r>
      <w:r w:rsidR="00422702">
        <w:rPr>
          <w:rFonts w:ascii="Arial" w:hAnsi="Arial" w:cs="Arial"/>
          <w:b/>
          <w:bCs/>
          <w:sz w:val="20"/>
          <w:szCs w:val="20"/>
        </w:rPr>
        <w:tab/>
      </w:r>
      <w:r w:rsidR="00422702">
        <w:rPr>
          <w:rFonts w:ascii="Arial" w:hAnsi="Arial" w:cs="Arial"/>
          <w:b/>
          <w:bCs/>
          <w:sz w:val="20"/>
          <w:szCs w:val="20"/>
        </w:rPr>
        <w:tab/>
      </w:r>
      <w:r w:rsidR="00422702">
        <w:rPr>
          <w:rFonts w:ascii="Arial" w:hAnsi="Arial" w:cs="Arial"/>
          <w:b/>
          <w:bCs/>
          <w:sz w:val="20"/>
          <w:szCs w:val="20"/>
        </w:rPr>
        <w:tab/>
        <w:t xml:space="preserve">   Oct</w:t>
      </w:r>
      <w:r>
        <w:rPr>
          <w:rFonts w:ascii="Arial" w:hAnsi="Arial" w:cs="Arial"/>
          <w:b/>
          <w:bCs/>
          <w:sz w:val="20"/>
          <w:szCs w:val="20"/>
        </w:rPr>
        <w:t xml:space="preserve"> 2011-</w:t>
      </w:r>
      <w:r w:rsidR="00422702">
        <w:rPr>
          <w:rFonts w:ascii="Arial" w:hAnsi="Arial" w:cs="Arial"/>
          <w:b/>
          <w:bCs/>
          <w:sz w:val="20"/>
          <w:szCs w:val="20"/>
        </w:rPr>
        <w:t>Aug 2012</w:t>
      </w:r>
      <w:r>
        <w:rPr>
          <w:rFonts w:ascii="Arial" w:hAnsi="Arial" w:cs="Arial"/>
          <w:b/>
          <w:bCs/>
          <w:sz w:val="20"/>
          <w:szCs w:val="20"/>
        </w:rPr>
        <w:tab/>
      </w:r>
    </w:p>
    <w:p w14:paraId="34D58334" w14:textId="77777777" w:rsidR="00B0056A" w:rsidRDefault="00B0056A">
      <w:pPr>
        <w:spacing w:after="0" w:line="240" w:lineRule="auto"/>
        <w:rPr>
          <w:rFonts w:ascii="Arial" w:hAnsi="Arial" w:cs="Arial"/>
          <w:b/>
          <w:bCs/>
          <w:sz w:val="20"/>
          <w:szCs w:val="20"/>
        </w:rPr>
      </w:pPr>
    </w:p>
    <w:p w14:paraId="7E173655" w14:textId="77777777" w:rsidR="00B0056A" w:rsidRDefault="00B0056A">
      <w:pPr>
        <w:spacing w:after="0" w:line="240" w:lineRule="auto"/>
        <w:rPr>
          <w:rFonts w:ascii="Arial" w:hAnsi="Arial" w:cs="Arial"/>
          <w:b/>
          <w:bCs/>
          <w:sz w:val="20"/>
          <w:szCs w:val="20"/>
        </w:rPr>
      </w:pPr>
      <w:r>
        <w:rPr>
          <w:rFonts w:ascii="Arial" w:hAnsi="Arial" w:cs="Arial"/>
          <w:b/>
          <w:bCs/>
          <w:sz w:val="20"/>
          <w:szCs w:val="20"/>
        </w:rPr>
        <w:t xml:space="preserve">       Customs Commodity Classification Specialist</w:t>
      </w:r>
    </w:p>
    <w:p w14:paraId="6CA45046" w14:textId="6605E38C" w:rsidR="006B5225" w:rsidRPr="006B5225" w:rsidRDefault="006B5225" w:rsidP="006B5225">
      <w:pPr>
        <w:pStyle w:val="ListParagraph"/>
        <w:numPr>
          <w:ilvl w:val="0"/>
          <w:numId w:val="9"/>
        </w:numPr>
        <w:spacing w:after="0" w:line="240" w:lineRule="auto"/>
        <w:rPr>
          <w:rFonts w:ascii="Arial" w:hAnsi="Arial" w:cs="Arial"/>
          <w:sz w:val="20"/>
          <w:szCs w:val="20"/>
        </w:rPr>
      </w:pPr>
      <w:r w:rsidRPr="006B5225">
        <w:rPr>
          <w:rFonts w:ascii="Arial" w:hAnsi="Arial" w:cs="Arial"/>
          <w:sz w:val="20"/>
          <w:szCs w:val="20"/>
        </w:rPr>
        <w:t>Determined proper Harmonized Tariff code and country of origin for more than 10,000 Graco Incorporated import/export commodities--mastering Harmonized Tariff Schedule in less than eight months, ensuring compliance with United States Customs and Border Patrol (CBP), and proper duties paid.</w:t>
      </w:r>
    </w:p>
    <w:p w14:paraId="76A88397" w14:textId="77777777" w:rsidR="006B5225" w:rsidRPr="006B5225" w:rsidRDefault="006B5225" w:rsidP="006B5225">
      <w:pPr>
        <w:pStyle w:val="ListParagraph"/>
        <w:numPr>
          <w:ilvl w:val="0"/>
          <w:numId w:val="9"/>
        </w:numPr>
        <w:spacing w:after="0" w:line="240" w:lineRule="auto"/>
        <w:rPr>
          <w:rFonts w:ascii="Arial" w:hAnsi="Arial" w:cs="Arial"/>
          <w:sz w:val="20"/>
          <w:szCs w:val="20"/>
        </w:rPr>
      </w:pPr>
      <w:r w:rsidRPr="006B5225">
        <w:rPr>
          <w:rFonts w:ascii="Arial" w:hAnsi="Arial" w:cs="Arial"/>
          <w:sz w:val="20"/>
          <w:szCs w:val="20"/>
        </w:rPr>
        <w:t>Authored commodity rationales in collaboration with Graco import experts—ensuring uniform standards of classification, streamlining compliance, and increasing supply chain productivity and accuracy.</w:t>
      </w:r>
    </w:p>
    <w:p w14:paraId="04FBAF66" w14:textId="77777777" w:rsidR="00B0056A" w:rsidRPr="00A02641" w:rsidRDefault="00492B4B">
      <w:pPr>
        <w:pStyle w:val="ListParagraph"/>
        <w:numPr>
          <w:ilvl w:val="0"/>
          <w:numId w:val="9"/>
        </w:numPr>
        <w:spacing w:after="0" w:line="240" w:lineRule="auto"/>
        <w:rPr>
          <w:rFonts w:ascii="Arial" w:hAnsi="Arial" w:cs="Arial"/>
          <w:sz w:val="20"/>
          <w:szCs w:val="20"/>
        </w:rPr>
      </w:pPr>
      <w:r w:rsidRPr="00A02641">
        <w:rPr>
          <w:rFonts w:ascii="Arial" w:hAnsi="Arial" w:cs="Arial"/>
          <w:sz w:val="20"/>
          <w:szCs w:val="20"/>
        </w:rPr>
        <w:t>Mastered H</w:t>
      </w:r>
      <w:r w:rsidR="00B0056A" w:rsidRPr="00A02641">
        <w:rPr>
          <w:rFonts w:ascii="Arial" w:hAnsi="Arial" w:cs="Arial"/>
          <w:sz w:val="20"/>
          <w:szCs w:val="20"/>
        </w:rPr>
        <w:t>armonize</w:t>
      </w:r>
      <w:r w:rsidRPr="00A02641">
        <w:rPr>
          <w:rFonts w:ascii="Arial" w:hAnsi="Arial" w:cs="Arial"/>
          <w:sz w:val="20"/>
          <w:szCs w:val="20"/>
        </w:rPr>
        <w:t>d</w:t>
      </w:r>
      <w:r w:rsidR="00B0056A" w:rsidRPr="00A02641">
        <w:rPr>
          <w:rFonts w:ascii="Arial" w:hAnsi="Arial" w:cs="Arial"/>
          <w:sz w:val="20"/>
          <w:szCs w:val="20"/>
        </w:rPr>
        <w:t xml:space="preserve"> tariff schedule, ensuring Graco’s compliance with United States customs and border patrol, and enabling quick and efficient clearance of imports through US ports of entry.</w:t>
      </w:r>
    </w:p>
    <w:p w14:paraId="46849094" w14:textId="77777777" w:rsidR="00B0056A" w:rsidRDefault="00B0056A">
      <w:pPr>
        <w:spacing w:after="0" w:line="240" w:lineRule="auto"/>
        <w:rPr>
          <w:rFonts w:ascii="Arial" w:hAnsi="Arial" w:cs="Arial"/>
          <w:b/>
          <w:bCs/>
          <w:sz w:val="20"/>
          <w:szCs w:val="20"/>
        </w:rPr>
      </w:pPr>
    </w:p>
    <w:p w14:paraId="540F6AA6" w14:textId="062E8B93" w:rsidR="00270A1E" w:rsidRDefault="00270A1E" w:rsidP="00270A1E">
      <w:pPr>
        <w:spacing w:after="0" w:line="240" w:lineRule="auto"/>
        <w:rPr>
          <w:rFonts w:ascii="Arial" w:hAnsi="Arial" w:cs="Arial"/>
          <w:b/>
          <w:bCs/>
          <w:sz w:val="20"/>
          <w:szCs w:val="20"/>
        </w:rPr>
      </w:pPr>
      <w:r>
        <w:rPr>
          <w:rFonts w:ascii="Arial" w:hAnsi="Arial" w:cs="Arial"/>
          <w:b/>
          <w:bCs/>
          <w:sz w:val="20"/>
          <w:szCs w:val="20"/>
        </w:rPr>
        <w:t>United States Air Force—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r w:rsidR="00EE1549">
        <w:rPr>
          <w:rFonts w:ascii="Arial" w:hAnsi="Arial" w:cs="Arial"/>
          <w:b/>
          <w:bCs/>
          <w:sz w:val="20"/>
          <w:szCs w:val="20"/>
        </w:rPr>
        <w:t xml:space="preserve">  </w:t>
      </w:r>
      <w:r>
        <w:rPr>
          <w:rFonts w:ascii="Arial" w:hAnsi="Arial" w:cs="Arial"/>
          <w:b/>
          <w:bCs/>
          <w:sz w:val="20"/>
          <w:szCs w:val="20"/>
        </w:rPr>
        <w:t>Dec 2004-Mar 2009</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p>
    <w:p w14:paraId="6E7B4D00" w14:textId="77777777" w:rsidR="00270A1E" w:rsidRPr="00A30B09" w:rsidRDefault="00270A1E" w:rsidP="00821512">
      <w:pPr>
        <w:spacing w:after="0" w:line="240" w:lineRule="auto"/>
        <w:ind w:left="360"/>
        <w:rPr>
          <w:rFonts w:ascii="Arial" w:hAnsi="Arial" w:cs="Arial"/>
          <w:color w:val="000000"/>
          <w:sz w:val="20"/>
          <w:szCs w:val="20"/>
        </w:rPr>
      </w:pPr>
      <w:r w:rsidRPr="00A30B09">
        <w:rPr>
          <w:rFonts w:ascii="Arial" w:hAnsi="Arial" w:cs="Arial"/>
          <w:b/>
          <w:bCs/>
          <w:sz w:val="20"/>
          <w:szCs w:val="20"/>
        </w:rPr>
        <w:t>Air Logistics Specialist</w:t>
      </w:r>
      <w:r w:rsidRPr="00A30B09">
        <w:rPr>
          <w:rFonts w:ascii="Arial" w:hAnsi="Arial" w:cs="Arial"/>
          <w:sz w:val="20"/>
          <w:szCs w:val="20"/>
        </w:rPr>
        <w:t xml:space="preserve"> </w:t>
      </w:r>
    </w:p>
    <w:p w14:paraId="0B45EC05" w14:textId="77777777" w:rsidR="00270A1E" w:rsidRPr="004F3B51" w:rsidRDefault="00270A1E" w:rsidP="004F3B51">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Managed NATO Channel Flight Operations during a two-week emergency leave </w:t>
      </w:r>
      <w:r w:rsidRPr="004F3B51">
        <w:rPr>
          <w:rFonts w:ascii="Arial" w:hAnsi="Arial" w:cs="Arial"/>
          <w:sz w:val="20"/>
          <w:szCs w:val="20"/>
        </w:rPr>
        <w:t>of the NATO Channel Flight Chief, ensuring 100 percent mission success during the busiest flight-scheduling period of 9-month tour.</w:t>
      </w:r>
    </w:p>
    <w:p w14:paraId="147C2867" w14:textId="129C841E" w:rsidR="00270A1E" w:rsidRDefault="00270A1E" w:rsidP="004F3B51">
      <w:pPr>
        <w:pStyle w:val="ListParagraph"/>
        <w:numPr>
          <w:ilvl w:val="0"/>
          <w:numId w:val="9"/>
        </w:numPr>
        <w:spacing w:after="0" w:line="240" w:lineRule="auto"/>
        <w:rPr>
          <w:rFonts w:ascii="Arial" w:hAnsi="Arial" w:cs="Arial"/>
          <w:sz w:val="20"/>
          <w:szCs w:val="20"/>
        </w:rPr>
      </w:pPr>
      <w:r w:rsidRPr="004F3B51">
        <w:rPr>
          <w:rFonts w:ascii="Arial" w:hAnsi="Arial" w:cs="Arial"/>
          <w:sz w:val="20"/>
          <w:szCs w:val="20"/>
        </w:rPr>
        <w:t>Tracked movement</w:t>
      </w:r>
      <w:r>
        <w:rPr>
          <w:rFonts w:ascii="Arial" w:hAnsi="Arial" w:cs="Arial"/>
          <w:sz w:val="20"/>
          <w:szCs w:val="20"/>
        </w:rPr>
        <w:t xml:space="preserve"> of 1,256k tons of inbound and outbound cargo; recording all Air Movement statistics for </w:t>
      </w:r>
      <w:r w:rsidR="008E3FCB">
        <w:rPr>
          <w:rFonts w:ascii="Arial" w:hAnsi="Arial" w:cs="Arial"/>
          <w:sz w:val="20"/>
          <w:szCs w:val="20"/>
        </w:rPr>
        <w:t>Kosovo</w:t>
      </w:r>
      <w:r>
        <w:rPr>
          <w:rFonts w:ascii="Arial" w:hAnsi="Arial" w:cs="Arial"/>
          <w:sz w:val="20"/>
          <w:szCs w:val="20"/>
        </w:rPr>
        <w:t xml:space="preserve"> Airports in weekly report for Deputy Chief of Staff, increasing information availability.</w:t>
      </w:r>
    </w:p>
    <w:p w14:paraId="7A26ADD0" w14:textId="77777777" w:rsidR="00270A1E" w:rsidRDefault="00270A1E" w:rsidP="004F3B51">
      <w:pPr>
        <w:pStyle w:val="ListParagraph"/>
        <w:numPr>
          <w:ilvl w:val="0"/>
          <w:numId w:val="9"/>
        </w:numPr>
        <w:spacing w:after="0" w:line="240" w:lineRule="auto"/>
        <w:rPr>
          <w:rFonts w:ascii="Arial" w:hAnsi="Arial" w:cs="Arial"/>
          <w:sz w:val="20"/>
          <w:szCs w:val="20"/>
        </w:rPr>
      </w:pPr>
      <w:r w:rsidRPr="004F3B51">
        <w:rPr>
          <w:rFonts w:ascii="Arial" w:hAnsi="Arial" w:cs="Arial"/>
          <w:sz w:val="20"/>
          <w:szCs w:val="20"/>
        </w:rPr>
        <w:lastRenderedPageBreak/>
        <w:t>Collaborated with Travel Office Manager in rewriting office’s Standard Operating Procedures; increasing office’s logistical operating capacity and ensuring</w:t>
      </w:r>
      <w:r>
        <w:rPr>
          <w:rFonts w:ascii="Arial" w:hAnsi="Arial" w:cs="Arial"/>
          <w:sz w:val="20"/>
          <w:szCs w:val="20"/>
        </w:rPr>
        <w:t xml:space="preserve"> maximum aircraft utilization.</w:t>
      </w:r>
    </w:p>
    <w:p w14:paraId="38E6FFD2" w14:textId="77777777" w:rsidR="00270A1E" w:rsidRDefault="00270A1E" w:rsidP="004F3B51">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Deployed to Dar es Salaam Tanzania and Bucharest Romania, collaborating with U.S Embassy to provide logistical support for Air Force One and President of United States through the preparation and processing of more than 1330 tons of cargo-maintaining 100% asset accountability. </w:t>
      </w:r>
    </w:p>
    <w:p w14:paraId="111443E5" w14:textId="77777777" w:rsidR="00B0056A" w:rsidRDefault="00B0056A">
      <w:pPr>
        <w:spacing w:after="0" w:line="240" w:lineRule="auto"/>
        <w:rPr>
          <w:rFonts w:ascii="Arial" w:hAnsi="Arial" w:cs="Arial"/>
          <w:sz w:val="20"/>
          <w:szCs w:val="20"/>
        </w:rPr>
      </w:pPr>
    </w:p>
    <w:p w14:paraId="234473AC" w14:textId="77777777" w:rsidR="00B0056A" w:rsidRDefault="00B0056A">
      <w:pPr>
        <w:pBdr>
          <w:bottom w:val="single" w:sz="4" w:space="1" w:color="auto"/>
        </w:pBdr>
        <w:spacing w:after="0" w:line="240" w:lineRule="auto"/>
        <w:rPr>
          <w:rFonts w:ascii="Arial" w:hAnsi="Arial" w:cs="Arial"/>
          <w:sz w:val="28"/>
          <w:szCs w:val="28"/>
        </w:rPr>
      </w:pPr>
    </w:p>
    <w:p w14:paraId="14164815" w14:textId="77777777" w:rsidR="00B0056A" w:rsidRDefault="00B0056A">
      <w:pPr>
        <w:pBdr>
          <w:bottom w:val="single" w:sz="4" w:space="1" w:color="auto"/>
        </w:pBdr>
        <w:spacing w:after="0" w:line="240" w:lineRule="auto"/>
        <w:rPr>
          <w:rFonts w:ascii="Arial" w:hAnsi="Arial" w:cs="Arial"/>
          <w:b/>
          <w:bCs/>
          <w:sz w:val="24"/>
          <w:szCs w:val="24"/>
        </w:rPr>
      </w:pPr>
    </w:p>
    <w:p w14:paraId="35D802C1" w14:textId="77777777" w:rsidR="00B0056A" w:rsidRDefault="00B0056A">
      <w:pPr>
        <w:pBdr>
          <w:bottom w:val="single" w:sz="4" w:space="1" w:color="auto"/>
        </w:pBdr>
        <w:spacing w:after="0" w:line="240" w:lineRule="auto"/>
        <w:rPr>
          <w:rFonts w:ascii="Arial" w:hAnsi="Arial" w:cs="Arial"/>
          <w:b/>
          <w:bCs/>
          <w:sz w:val="24"/>
          <w:szCs w:val="24"/>
        </w:rPr>
      </w:pPr>
      <w:r>
        <w:rPr>
          <w:rFonts w:ascii="Arial" w:hAnsi="Arial" w:cs="Arial"/>
          <w:b/>
          <w:bCs/>
          <w:sz w:val="24"/>
          <w:szCs w:val="24"/>
        </w:rPr>
        <w:t>EDUCATION</w:t>
      </w:r>
    </w:p>
    <w:p w14:paraId="3AEE77A3" w14:textId="77777777" w:rsidR="00B0056A" w:rsidRDefault="00B0056A">
      <w:pPr>
        <w:spacing w:after="0" w:line="240" w:lineRule="auto"/>
        <w:jc w:val="center"/>
        <w:rPr>
          <w:rFonts w:ascii="Arial" w:hAnsi="Arial" w:cs="Arial"/>
          <w:b/>
          <w:bCs/>
          <w:sz w:val="28"/>
          <w:szCs w:val="28"/>
        </w:rPr>
      </w:pPr>
    </w:p>
    <w:p w14:paraId="697073AA" w14:textId="1EABB305" w:rsidR="00B0056A" w:rsidRDefault="00B0056A">
      <w:pPr>
        <w:spacing w:after="0" w:line="240" w:lineRule="auto"/>
        <w:rPr>
          <w:rFonts w:ascii="Arial" w:hAnsi="Arial" w:cs="Arial"/>
          <w:b/>
          <w:bCs/>
          <w:sz w:val="20"/>
          <w:szCs w:val="20"/>
        </w:rPr>
      </w:pPr>
      <w:r>
        <w:rPr>
          <w:rFonts w:ascii="Arial" w:hAnsi="Arial" w:cs="Arial"/>
          <w:b/>
          <w:bCs/>
          <w:sz w:val="20"/>
          <w:szCs w:val="20"/>
        </w:rPr>
        <w:t>University of Minnesota, Twin Cities</w:t>
      </w:r>
      <w:r w:rsidR="00653871">
        <w:rPr>
          <w:rFonts w:ascii="Arial" w:hAnsi="Arial" w:cs="Arial"/>
          <w:b/>
          <w:bCs/>
          <w:sz w:val="20"/>
          <w:szCs w:val="20"/>
        </w:rPr>
        <w:tab/>
      </w:r>
      <w:r w:rsidR="00653871">
        <w:rPr>
          <w:rFonts w:ascii="Arial" w:hAnsi="Arial" w:cs="Arial"/>
          <w:b/>
          <w:bCs/>
          <w:sz w:val="20"/>
          <w:szCs w:val="20"/>
        </w:rPr>
        <w:tab/>
      </w:r>
      <w:r w:rsidR="00653871">
        <w:rPr>
          <w:rFonts w:ascii="Arial" w:hAnsi="Arial" w:cs="Arial"/>
          <w:b/>
          <w:bCs/>
          <w:sz w:val="20"/>
          <w:szCs w:val="20"/>
        </w:rPr>
        <w:tab/>
      </w:r>
      <w:r w:rsidR="00653871">
        <w:rPr>
          <w:rFonts w:ascii="Arial" w:hAnsi="Arial" w:cs="Arial"/>
          <w:b/>
          <w:bCs/>
          <w:sz w:val="20"/>
          <w:szCs w:val="20"/>
        </w:rPr>
        <w:tab/>
      </w:r>
      <w:r w:rsidR="00653871">
        <w:rPr>
          <w:rFonts w:ascii="Arial" w:hAnsi="Arial" w:cs="Arial"/>
          <w:b/>
          <w:bCs/>
          <w:sz w:val="20"/>
          <w:szCs w:val="20"/>
        </w:rPr>
        <w:tab/>
      </w:r>
      <w:r w:rsidR="00653871">
        <w:rPr>
          <w:rFonts w:ascii="Arial" w:hAnsi="Arial" w:cs="Arial"/>
          <w:b/>
          <w:bCs/>
          <w:sz w:val="20"/>
          <w:szCs w:val="20"/>
        </w:rPr>
        <w:tab/>
        <w:t>Sep 2009-Jun 2011</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14:paraId="1A123D97" w14:textId="77777777" w:rsidR="00B0056A" w:rsidRDefault="00B0056A">
      <w:pPr>
        <w:spacing w:after="0" w:line="240" w:lineRule="auto"/>
        <w:rPr>
          <w:rFonts w:ascii="Arial" w:hAnsi="Arial" w:cs="Arial"/>
          <w:sz w:val="20"/>
          <w:szCs w:val="20"/>
        </w:rPr>
      </w:pPr>
      <w:r>
        <w:rPr>
          <w:rFonts w:ascii="Arial" w:hAnsi="Arial" w:cs="Arial"/>
          <w:sz w:val="20"/>
          <w:szCs w:val="20"/>
        </w:rPr>
        <w:t>Bachelor of Arts in Political Science</w:t>
      </w:r>
      <w:r>
        <w:rPr>
          <w:rFonts w:ascii="Arial" w:hAnsi="Arial" w:cs="Arial"/>
          <w:sz w:val="20"/>
          <w:szCs w:val="20"/>
        </w:rPr>
        <w:tab/>
        <w:t xml:space="preserve">        </w:t>
      </w:r>
    </w:p>
    <w:p w14:paraId="5186CA3B" w14:textId="6287910C" w:rsidR="00B0056A" w:rsidRPr="00A02641" w:rsidRDefault="00B0056A">
      <w:pPr>
        <w:spacing w:after="0" w:line="240" w:lineRule="auto"/>
        <w:rPr>
          <w:rFonts w:ascii="Arial" w:hAnsi="Arial" w:cs="Arial"/>
          <w:i/>
          <w:iCs/>
          <w:sz w:val="20"/>
          <w:szCs w:val="20"/>
        </w:rPr>
      </w:pPr>
      <w:r>
        <w:rPr>
          <w:rFonts w:ascii="Arial" w:hAnsi="Arial" w:cs="Arial"/>
          <w:i/>
          <w:iCs/>
          <w:sz w:val="20"/>
          <w:szCs w:val="20"/>
        </w:rPr>
        <w:t xml:space="preserve">Overall GPA: 3.3 </w:t>
      </w:r>
    </w:p>
    <w:p w14:paraId="3B092B66" w14:textId="77777777" w:rsidR="00B0056A" w:rsidRDefault="00B0056A">
      <w:pPr>
        <w:pBdr>
          <w:bottom w:val="single" w:sz="4" w:space="1" w:color="auto"/>
        </w:pBdr>
        <w:spacing w:after="0" w:line="240" w:lineRule="auto"/>
        <w:rPr>
          <w:rFonts w:ascii="Arial" w:hAnsi="Arial" w:cs="Arial"/>
          <w:b/>
          <w:bCs/>
        </w:rPr>
      </w:pPr>
    </w:p>
    <w:p w14:paraId="3483DC0B" w14:textId="77777777" w:rsidR="001F465E" w:rsidRDefault="001F465E">
      <w:pPr>
        <w:pBdr>
          <w:bottom w:val="single" w:sz="4" w:space="1" w:color="auto"/>
        </w:pBdr>
        <w:spacing w:after="0" w:line="240" w:lineRule="auto"/>
        <w:rPr>
          <w:rFonts w:ascii="Arial" w:hAnsi="Arial" w:cs="Arial"/>
          <w:b/>
          <w:bCs/>
        </w:rPr>
      </w:pPr>
    </w:p>
    <w:p w14:paraId="4B988C72" w14:textId="7E7E69B6" w:rsidR="001F465E" w:rsidRDefault="001F465E" w:rsidP="001F465E">
      <w:pPr>
        <w:pBdr>
          <w:bottom w:val="single" w:sz="4" w:space="1" w:color="auto"/>
        </w:pBdr>
        <w:spacing w:after="0" w:line="240" w:lineRule="auto"/>
        <w:rPr>
          <w:rFonts w:ascii="Arial" w:hAnsi="Arial" w:cs="Arial"/>
          <w:b/>
          <w:bCs/>
          <w:sz w:val="24"/>
          <w:szCs w:val="24"/>
        </w:rPr>
      </w:pPr>
      <w:r>
        <w:rPr>
          <w:rFonts w:ascii="Arial" w:hAnsi="Arial" w:cs="Arial"/>
          <w:b/>
          <w:bCs/>
          <w:sz w:val="24"/>
          <w:szCs w:val="24"/>
        </w:rPr>
        <w:t>Certifications</w:t>
      </w:r>
    </w:p>
    <w:p w14:paraId="3650C76F" w14:textId="77777777" w:rsidR="001F465E" w:rsidRDefault="001F465E" w:rsidP="001F465E">
      <w:pPr>
        <w:spacing w:after="0" w:line="240" w:lineRule="auto"/>
        <w:jc w:val="center"/>
        <w:rPr>
          <w:rFonts w:ascii="Arial" w:hAnsi="Arial" w:cs="Arial"/>
          <w:b/>
          <w:bCs/>
          <w:sz w:val="28"/>
          <w:szCs w:val="28"/>
        </w:rPr>
      </w:pPr>
    </w:p>
    <w:p w14:paraId="53FFB4E1" w14:textId="77777777" w:rsidR="001F465E" w:rsidRDefault="001F465E" w:rsidP="001F465E">
      <w:pPr>
        <w:spacing w:after="0" w:line="240" w:lineRule="auto"/>
        <w:rPr>
          <w:rFonts w:ascii="Arial" w:hAnsi="Arial" w:cs="Arial"/>
          <w:b/>
          <w:bCs/>
          <w:sz w:val="20"/>
          <w:szCs w:val="20"/>
        </w:rPr>
      </w:pPr>
      <w:r>
        <w:rPr>
          <w:rFonts w:ascii="Arial" w:hAnsi="Arial" w:cs="Arial"/>
          <w:b/>
          <w:bCs/>
          <w:sz w:val="20"/>
          <w:szCs w:val="20"/>
        </w:rPr>
        <w:t>University of Minnesota, Twin Cities</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Sep 2009-Jun 2011</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14:paraId="13CB077D" w14:textId="77777777" w:rsidR="001F465E" w:rsidRDefault="001F465E" w:rsidP="001F465E">
      <w:pPr>
        <w:spacing w:after="0" w:line="240" w:lineRule="auto"/>
        <w:rPr>
          <w:rFonts w:ascii="Arial" w:hAnsi="Arial" w:cs="Arial"/>
          <w:sz w:val="20"/>
          <w:szCs w:val="20"/>
        </w:rPr>
      </w:pPr>
      <w:r>
        <w:rPr>
          <w:rFonts w:ascii="Arial" w:hAnsi="Arial" w:cs="Arial"/>
          <w:sz w:val="20"/>
          <w:szCs w:val="20"/>
        </w:rPr>
        <w:t>Bachelor of Arts in Political Science</w:t>
      </w:r>
      <w:r>
        <w:rPr>
          <w:rFonts w:ascii="Arial" w:hAnsi="Arial" w:cs="Arial"/>
          <w:sz w:val="20"/>
          <w:szCs w:val="20"/>
        </w:rPr>
        <w:tab/>
        <w:t xml:space="preserve">        </w:t>
      </w:r>
    </w:p>
    <w:p w14:paraId="6EEB0187" w14:textId="77777777" w:rsidR="001F465E" w:rsidRPr="00A02641" w:rsidRDefault="001F465E" w:rsidP="001F465E">
      <w:pPr>
        <w:spacing w:after="0" w:line="240" w:lineRule="auto"/>
        <w:rPr>
          <w:rFonts w:ascii="Arial" w:hAnsi="Arial" w:cs="Arial"/>
          <w:i/>
          <w:iCs/>
          <w:sz w:val="20"/>
          <w:szCs w:val="20"/>
        </w:rPr>
      </w:pPr>
      <w:r>
        <w:rPr>
          <w:rFonts w:ascii="Arial" w:hAnsi="Arial" w:cs="Arial"/>
          <w:i/>
          <w:iCs/>
          <w:sz w:val="20"/>
          <w:szCs w:val="20"/>
        </w:rPr>
        <w:t xml:space="preserve">Overall GPA: 3.3 </w:t>
      </w:r>
    </w:p>
    <w:p w14:paraId="419D537C" w14:textId="77777777" w:rsidR="001F465E" w:rsidRDefault="001F465E">
      <w:pPr>
        <w:pBdr>
          <w:bottom w:val="single" w:sz="4" w:space="1" w:color="auto"/>
        </w:pBdr>
        <w:spacing w:after="0" w:line="240" w:lineRule="auto"/>
        <w:rPr>
          <w:rFonts w:ascii="Arial" w:hAnsi="Arial" w:cs="Arial"/>
          <w:b/>
          <w:bCs/>
        </w:rPr>
      </w:pPr>
    </w:p>
    <w:p w14:paraId="69D2CC75" w14:textId="77777777" w:rsidR="00B0056A" w:rsidRDefault="00B0056A">
      <w:pPr>
        <w:pBdr>
          <w:bottom w:val="single" w:sz="4" w:space="1" w:color="auto"/>
        </w:pBdr>
        <w:spacing w:after="0" w:line="240" w:lineRule="auto"/>
        <w:rPr>
          <w:rFonts w:ascii="Arial" w:hAnsi="Arial" w:cs="Arial"/>
          <w:b/>
          <w:bCs/>
        </w:rPr>
      </w:pPr>
      <w:r>
        <w:rPr>
          <w:rFonts w:ascii="Arial" w:hAnsi="Arial" w:cs="Arial"/>
          <w:b/>
          <w:bCs/>
          <w:sz w:val="24"/>
          <w:szCs w:val="24"/>
        </w:rPr>
        <w:t>SECURITY CLEARANCE</w:t>
      </w:r>
    </w:p>
    <w:p w14:paraId="56FA8DA1" w14:textId="77777777" w:rsidR="00B0056A" w:rsidRDefault="00B0056A">
      <w:pPr>
        <w:pStyle w:val="NormalWeb"/>
        <w:rPr>
          <w:rFonts w:ascii="Arial" w:hAnsi="Arial" w:cs="Arial"/>
          <w:b/>
          <w:bCs/>
          <w:sz w:val="20"/>
          <w:szCs w:val="20"/>
        </w:rPr>
      </w:pPr>
    </w:p>
    <w:p w14:paraId="65182D42" w14:textId="77777777" w:rsidR="00B0056A" w:rsidRDefault="00B0056A">
      <w:pPr>
        <w:pStyle w:val="NormalWeb"/>
        <w:rPr>
          <w:rFonts w:ascii="Arial" w:hAnsi="Arial" w:cs="Arial"/>
          <w:b/>
          <w:bCs/>
          <w:sz w:val="20"/>
          <w:szCs w:val="20"/>
        </w:rPr>
      </w:pPr>
      <w:r>
        <w:rPr>
          <w:rFonts w:ascii="Arial" w:hAnsi="Arial" w:cs="Arial"/>
          <w:b/>
          <w:bCs/>
          <w:sz w:val="20"/>
          <w:szCs w:val="20"/>
        </w:rPr>
        <w:t xml:space="preserve">Military Secret Security Clearance  </w:t>
      </w:r>
    </w:p>
    <w:p w14:paraId="6B8D19A9" w14:textId="77777777" w:rsidR="00B0056A" w:rsidRDefault="00B0056A">
      <w:pPr>
        <w:pStyle w:val="NormalWeb"/>
        <w:rPr>
          <w:rFonts w:ascii="Arial" w:hAnsi="Arial" w:cs="Arial"/>
          <w:sz w:val="20"/>
          <w:szCs w:val="20"/>
        </w:rPr>
      </w:pPr>
      <w:r>
        <w:rPr>
          <w:rFonts w:ascii="Arial" w:hAnsi="Arial" w:cs="Arial"/>
          <w:sz w:val="20"/>
          <w:szCs w:val="20"/>
        </w:rPr>
        <w:t>2005 - 2015</w:t>
      </w:r>
    </w:p>
    <w:p w14:paraId="1F1E5CB0" w14:textId="77777777" w:rsidR="00B0056A" w:rsidRDefault="00B0056A">
      <w:pPr>
        <w:pBdr>
          <w:bottom w:val="single" w:sz="4" w:space="1" w:color="auto"/>
        </w:pBdr>
        <w:spacing w:after="0" w:line="240" w:lineRule="auto"/>
        <w:rPr>
          <w:rFonts w:ascii="Arial" w:hAnsi="Arial" w:cs="Arial"/>
          <w:b/>
          <w:bCs/>
          <w:sz w:val="24"/>
          <w:szCs w:val="24"/>
        </w:rPr>
      </w:pPr>
    </w:p>
    <w:p w14:paraId="6AD67BD0" w14:textId="77777777" w:rsidR="00B0056A" w:rsidRDefault="00B0056A">
      <w:pPr>
        <w:pBdr>
          <w:bottom w:val="single" w:sz="4" w:space="1" w:color="auto"/>
        </w:pBdr>
        <w:spacing w:after="0" w:line="240" w:lineRule="auto"/>
        <w:rPr>
          <w:rFonts w:ascii="Arial" w:hAnsi="Arial" w:cs="Arial"/>
          <w:b/>
          <w:bCs/>
          <w:sz w:val="24"/>
          <w:szCs w:val="24"/>
        </w:rPr>
      </w:pPr>
    </w:p>
    <w:p w14:paraId="4158DD63" w14:textId="77777777" w:rsidR="00B0056A" w:rsidRDefault="00B0056A">
      <w:pPr>
        <w:pBdr>
          <w:bottom w:val="single" w:sz="4" w:space="1" w:color="auto"/>
        </w:pBdr>
        <w:spacing w:after="0" w:line="240" w:lineRule="auto"/>
        <w:rPr>
          <w:rFonts w:ascii="Arial" w:hAnsi="Arial" w:cs="Arial"/>
          <w:b/>
          <w:bCs/>
        </w:rPr>
      </w:pPr>
      <w:r>
        <w:rPr>
          <w:rFonts w:ascii="Arial" w:hAnsi="Arial" w:cs="Arial"/>
          <w:b/>
          <w:bCs/>
          <w:sz w:val="24"/>
          <w:szCs w:val="24"/>
        </w:rPr>
        <w:t>VOLUNTEER WORK AND COMMUNITY SERVICE</w:t>
      </w:r>
    </w:p>
    <w:p w14:paraId="0931FE81" w14:textId="77777777" w:rsidR="00B0056A" w:rsidRDefault="00B0056A">
      <w:pPr>
        <w:spacing w:after="0" w:line="240" w:lineRule="auto"/>
        <w:rPr>
          <w:rFonts w:ascii="Arial" w:hAnsi="Arial" w:cs="Arial"/>
        </w:rPr>
      </w:pPr>
    </w:p>
    <w:p w14:paraId="5DFD3EAD" w14:textId="77777777" w:rsidR="00B0056A" w:rsidRDefault="00B0056A">
      <w:pPr>
        <w:pStyle w:val="NormalWeb"/>
        <w:rPr>
          <w:rFonts w:cs="Times New Roman"/>
        </w:rPr>
      </w:pPr>
      <w:r w:rsidRPr="007B0356">
        <w:rPr>
          <w:rFonts w:cs="Times New Roman"/>
        </w:rPr>
        <w:t>Oxfam America</w:t>
      </w:r>
    </w:p>
    <w:p w14:paraId="575A6C4E" w14:textId="77777777" w:rsidR="00B0056A" w:rsidRDefault="00B0056A">
      <w:pPr>
        <w:pStyle w:val="NormalWeb"/>
        <w:rPr>
          <w:rFonts w:cs="Times New Roman"/>
        </w:rPr>
      </w:pPr>
    </w:p>
    <w:p w14:paraId="42F9D709" w14:textId="77777777" w:rsidR="00B0056A" w:rsidRDefault="00B0056A">
      <w:pPr>
        <w:pStyle w:val="NormalWeb"/>
        <w:rPr>
          <w:rFonts w:cs="Times New Roman"/>
        </w:rPr>
        <w:sectPr w:rsidR="00B0056A">
          <w:pgSz w:w="12240" w:h="15840"/>
          <w:pgMar w:top="540" w:right="1440" w:bottom="540" w:left="1440" w:header="720" w:footer="720" w:gutter="0"/>
          <w:cols w:space="720"/>
          <w:docGrid w:linePitch="360"/>
        </w:sectPr>
      </w:pPr>
      <w:r>
        <w:rPr>
          <w:rFonts w:cs="Times New Roman"/>
        </w:rPr>
        <w:t xml:space="preserve">University of Minnesota Human Rights Center </w:t>
      </w:r>
      <w:r>
        <w:rPr>
          <w:rFonts w:cs="Times New Roman"/>
        </w:rPr>
        <w:br/>
      </w:r>
    </w:p>
    <w:p w14:paraId="05BB40ED" w14:textId="77777777" w:rsidR="00B0056A" w:rsidRDefault="00B0056A">
      <w:pPr>
        <w:rPr>
          <w:rFonts w:ascii="Arial" w:hAnsi="Arial" w:cs="Arial"/>
          <w:sz w:val="20"/>
          <w:szCs w:val="20"/>
        </w:rPr>
      </w:pPr>
      <w:r>
        <w:rPr>
          <w:rFonts w:ascii="Arial" w:hAnsi="Arial" w:cs="Arial"/>
          <w:sz w:val="20"/>
          <w:szCs w:val="20"/>
        </w:rPr>
        <w:lastRenderedPageBreak/>
        <w:br w:type="page"/>
      </w:r>
    </w:p>
    <w:p w14:paraId="7BB6709A" w14:textId="77777777" w:rsidR="00B0056A" w:rsidRDefault="00B0056A">
      <w:pPr>
        <w:rPr>
          <w:rFonts w:ascii="Arial" w:hAnsi="Arial" w:cs="Arial"/>
          <w:sz w:val="20"/>
          <w:szCs w:val="20"/>
        </w:rPr>
      </w:pPr>
      <w:r>
        <w:rPr>
          <w:rFonts w:ascii="Arial" w:hAnsi="Arial" w:cs="Arial"/>
          <w:sz w:val="20"/>
          <w:szCs w:val="20"/>
        </w:rPr>
        <w:lastRenderedPageBreak/>
        <w:br w:type="page"/>
      </w:r>
    </w:p>
    <w:p w14:paraId="210AC01B" w14:textId="77777777" w:rsidR="00B0056A" w:rsidRDefault="00B0056A">
      <w:pPr>
        <w:rPr>
          <w:rFonts w:ascii="Arial" w:hAnsi="Arial" w:cs="Arial"/>
          <w:sz w:val="20"/>
          <w:szCs w:val="20"/>
        </w:rPr>
      </w:pPr>
    </w:p>
    <w:sectPr w:rsidR="00B0056A" w:rsidSect="00B0056A">
      <w:type w:val="evenPage"/>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8FA"/>
    <w:multiLevelType w:val="hybridMultilevel"/>
    <w:tmpl w:val="BDA86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3FB672E"/>
    <w:multiLevelType w:val="hybridMultilevel"/>
    <w:tmpl w:val="1DBAEC52"/>
    <w:lvl w:ilvl="0" w:tplc="0E923944">
      <w:numFmt w:val="bullet"/>
      <w:lvlText w:val="-"/>
      <w:lvlJc w:val="left"/>
      <w:pPr>
        <w:ind w:left="2160" w:hanging="360"/>
      </w:pPr>
      <w:rPr>
        <w:rFonts w:ascii="Arial" w:eastAsia="Times New Roman" w:hAnsi="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nsid w:val="04D75003"/>
    <w:multiLevelType w:val="hybridMultilevel"/>
    <w:tmpl w:val="7FCC1C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8A734E"/>
    <w:multiLevelType w:val="hybridMultilevel"/>
    <w:tmpl w:val="B308D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80045EA"/>
    <w:multiLevelType w:val="hybridMultilevel"/>
    <w:tmpl w:val="D73A62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DD1EA7"/>
    <w:multiLevelType w:val="hybridMultilevel"/>
    <w:tmpl w:val="E7B82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EE004F"/>
    <w:multiLevelType w:val="hybridMultilevel"/>
    <w:tmpl w:val="1534AFC2"/>
    <w:lvl w:ilvl="0" w:tplc="04090001">
      <w:start w:val="1"/>
      <w:numFmt w:val="bullet"/>
      <w:lvlText w:val=""/>
      <w:lvlJc w:val="left"/>
      <w:pPr>
        <w:ind w:left="1092" w:hanging="360"/>
      </w:pPr>
      <w:rPr>
        <w:rFonts w:ascii="Symbol" w:hAnsi="Symbol" w:cs="Symbol" w:hint="default"/>
      </w:rPr>
    </w:lvl>
    <w:lvl w:ilvl="1" w:tplc="04090003">
      <w:start w:val="1"/>
      <w:numFmt w:val="bullet"/>
      <w:lvlText w:val="o"/>
      <w:lvlJc w:val="left"/>
      <w:pPr>
        <w:ind w:left="1812" w:hanging="360"/>
      </w:pPr>
      <w:rPr>
        <w:rFonts w:ascii="Courier New" w:hAnsi="Courier New" w:cs="Courier New" w:hint="default"/>
      </w:rPr>
    </w:lvl>
    <w:lvl w:ilvl="2" w:tplc="04090005">
      <w:start w:val="1"/>
      <w:numFmt w:val="bullet"/>
      <w:lvlText w:val=""/>
      <w:lvlJc w:val="left"/>
      <w:pPr>
        <w:ind w:left="2532" w:hanging="360"/>
      </w:pPr>
      <w:rPr>
        <w:rFonts w:ascii="Wingdings" w:hAnsi="Wingdings" w:cs="Wingdings" w:hint="default"/>
      </w:rPr>
    </w:lvl>
    <w:lvl w:ilvl="3" w:tplc="04090001">
      <w:start w:val="1"/>
      <w:numFmt w:val="bullet"/>
      <w:lvlText w:val=""/>
      <w:lvlJc w:val="left"/>
      <w:pPr>
        <w:ind w:left="3252" w:hanging="360"/>
      </w:pPr>
      <w:rPr>
        <w:rFonts w:ascii="Symbol" w:hAnsi="Symbol" w:cs="Symbol" w:hint="default"/>
      </w:rPr>
    </w:lvl>
    <w:lvl w:ilvl="4" w:tplc="04090003">
      <w:start w:val="1"/>
      <w:numFmt w:val="bullet"/>
      <w:lvlText w:val="o"/>
      <w:lvlJc w:val="left"/>
      <w:pPr>
        <w:ind w:left="3972" w:hanging="360"/>
      </w:pPr>
      <w:rPr>
        <w:rFonts w:ascii="Courier New" w:hAnsi="Courier New" w:cs="Courier New" w:hint="default"/>
      </w:rPr>
    </w:lvl>
    <w:lvl w:ilvl="5" w:tplc="04090005">
      <w:start w:val="1"/>
      <w:numFmt w:val="bullet"/>
      <w:lvlText w:val=""/>
      <w:lvlJc w:val="left"/>
      <w:pPr>
        <w:ind w:left="4692" w:hanging="360"/>
      </w:pPr>
      <w:rPr>
        <w:rFonts w:ascii="Wingdings" w:hAnsi="Wingdings" w:cs="Wingdings" w:hint="default"/>
      </w:rPr>
    </w:lvl>
    <w:lvl w:ilvl="6" w:tplc="04090001">
      <w:start w:val="1"/>
      <w:numFmt w:val="bullet"/>
      <w:lvlText w:val=""/>
      <w:lvlJc w:val="left"/>
      <w:pPr>
        <w:ind w:left="5412" w:hanging="360"/>
      </w:pPr>
      <w:rPr>
        <w:rFonts w:ascii="Symbol" w:hAnsi="Symbol" w:cs="Symbol" w:hint="default"/>
      </w:rPr>
    </w:lvl>
    <w:lvl w:ilvl="7" w:tplc="04090003">
      <w:start w:val="1"/>
      <w:numFmt w:val="bullet"/>
      <w:lvlText w:val="o"/>
      <w:lvlJc w:val="left"/>
      <w:pPr>
        <w:ind w:left="6132" w:hanging="360"/>
      </w:pPr>
      <w:rPr>
        <w:rFonts w:ascii="Courier New" w:hAnsi="Courier New" w:cs="Courier New" w:hint="default"/>
      </w:rPr>
    </w:lvl>
    <w:lvl w:ilvl="8" w:tplc="04090005">
      <w:start w:val="1"/>
      <w:numFmt w:val="bullet"/>
      <w:lvlText w:val=""/>
      <w:lvlJc w:val="left"/>
      <w:pPr>
        <w:ind w:left="6852" w:hanging="360"/>
      </w:pPr>
      <w:rPr>
        <w:rFonts w:ascii="Wingdings" w:hAnsi="Wingdings" w:cs="Wingdings" w:hint="default"/>
      </w:rPr>
    </w:lvl>
  </w:abstractNum>
  <w:abstractNum w:abstractNumId="7">
    <w:nsid w:val="36627F4B"/>
    <w:multiLevelType w:val="hybridMultilevel"/>
    <w:tmpl w:val="870E93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B8F047C"/>
    <w:multiLevelType w:val="hybridMultilevel"/>
    <w:tmpl w:val="828800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08C4B69"/>
    <w:multiLevelType w:val="hybridMultilevel"/>
    <w:tmpl w:val="FC30699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53FE04E2"/>
    <w:multiLevelType w:val="hybridMultilevel"/>
    <w:tmpl w:val="2168FF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5A8C6688"/>
    <w:multiLevelType w:val="hybridMultilevel"/>
    <w:tmpl w:val="6C4654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C0E611F"/>
    <w:multiLevelType w:val="hybridMultilevel"/>
    <w:tmpl w:val="02A8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FE3C42"/>
    <w:multiLevelType w:val="hybridMultilevel"/>
    <w:tmpl w:val="C220F8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40D5B55"/>
    <w:multiLevelType w:val="hybridMultilevel"/>
    <w:tmpl w:val="4BF2EBA6"/>
    <w:lvl w:ilvl="0" w:tplc="0E92394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7B51DC5"/>
    <w:multiLevelType w:val="hybridMultilevel"/>
    <w:tmpl w:val="9F3C30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5"/>
  </w:num>
  <w:num w:numId="3">
    <w:abstractNumId w:val="8"/>
  </w:num>
  <w:num w:numId="4">
    <w:abstractNumId w:val="7"/>
  </w:num>
  <w:num w:numId="5">
    <w:abstractNumId w:val="11"/>
  </w:num>
  <w:num w:numId="6">
    <w:abstractNumId w:val="15"/>
  </w:num>
  <w:num w:numId="7">
    <w:abstractNumId w:val="14"/>
  </w:num>
  <w:num w:numId="8">
    <w:abstractNumId w:val="1"/>
  </w:num>
  <w:num w:numId="9">
    <w:abstractNumId w:val="3"/>
  </w:num>
  <w:num w:numId="10">
    <w:abstractNumId w:val="13"/>
  </w:num>
  <w:num w:numId="11">
    <w:abstractNumId w:val="10"/>
  </w:num>
  <w:num w:numId="12">
    <w:abstractNumId w:val="6"/>
  </w:num>
  <w:num w:numId="13">
    <w:abstractNumId w:val="2"/>
  </w:num>
  <w:num w:numId="14">
    <w:abstractNumId w:val="0"/>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6A"/>
    <w:rsid w:val="00044340"/>
    <w:rsid w:val="000622C1"/>
    <w:rsid w:val="00151DBB"/>
    <w:rsid w:val="001F465E"/>
    <w:rsid w:val="00270A1E"/>
    <w:rsid w:val="00407EA4"/>
    <w:rsid w:val="00422702"/>
    <w:rsid w:val="00492B4B"/>
    <w:rsid w:val="004B19B4"/>
    <w:rsid w:val="004F3B51"/>
    <w:rsid w:val="00505397"/>
    <w:rsid w:val="00506D5E"/>
    <w:rsid w:val="00553AB9"/>
    <w:rsid w:val="005D03E0"/>
    <w:rsid w:val="006009D3"/>
    <w:rsid w:val="00653871"/>
    <w:rsid w:val="006B5225"/>
    <w:rsid w:val="006F2D03"/>
    <w:rsid w:val="00711910"/>
    <w:rsid w:val="0072237E"/>
    <w:rsid w:val="007B0356"/>
    <w:rsid w:val="008118D6"/>
    <w:rsid w:val="00821512"/>
    <w:rsid w:val="008361B3"/>
    <w:rsid w:val="00895D7E"/>
    <w:rsid w:val="008E3FCB"/>
    <w:rsid w:val="00A000A6"/>
    <w:rsid w:val="00A02641"/>
    <w:rsid w:val="00A623C6"/>
    <w:rsid w:val="00A97598"/>
    <w:rsid w:val="00AA5532"/>
    <w:rsid w:val="00AE4035"/>
    <w:rsid w:val="00B0056A"/>
    <w:rsid w:val="00B526BD"/>
    <w:rsid w:val="00B54B08"/>
    <w:rsid w:val="00B5630A"/>
    <w:rsid w:val="00BA2F4A"/>
    <w:rsid w:val="00BD49CD"/>
    <w:rsid w:val="00C50151"/>
    <w:rsid w:val="00C665E5"/>
    <w:rsid w:val="00CC587F"/>
    <w:rsid w:val="00CE3A62"/>
    <w:rsid w:val="00E4076D"/>
    <w:rsid w:val="00E9147D"/>
    <w:rsid w:val="00EE1549"/>
    <w:rsid w:val="00FA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9B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NormalWeb">
    <w:name w:val="Normal (Web)"/>
    <w:basedOn w:val="Normal"/>
    <w:uiPriority w:val="99"/>
    <w:pPr>
      <w:spacing w:after="0" w:line="240" w:lineRule="auto"/>
    </w:pPr>
    <w:rPr>
      <w:rFonts w:ascii="Times New Roman" w:hAnsi="Times New Roman"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NormalWeb">
    <w:name w:val="Normal (Web)"/>
    <w:basedOn w:val="Normal"/>
    <w:uiPriority w:val="99"/>
    <w:pPr>
      <w:spacing w:after="0" w:line="240" w:lineRule="auto"/>
    </w:pPr>
    <w:rPr>
      <w:rFonts w:ascii="Times New Roman"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seph.elwyn@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658</Words>
  <Characters>3752</Characters>
  <Application>Microsoft Macintosh Word</Application>
  <DocSecurity>0</DocSecurity>
  <Lines>31</Lines>
  <Paragraphs>8</Paragraphs>
  <ScaleCrop>false</ScaleCrop>
  <Company>Oatey Co.</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Serr</dc:title>
  <dc:subject/>
  <dc:creator>JOSEPH</dc:creator>
  <cp:keywords/>
  <dc:description/>
  <cp:lastModifiedBy>JOSEPH SERR</cp:lastModifiedBy>
  <cp:revision>24</cp:revision>
  <dcterms:created xsi:type="dcterms:W3CDTF">2015-09-13T01:41:00Z</dcterms:created>
  <dcterms:modified xsi:type="dcterms:W3CDTF">2015-09-22T02:02:00Z</dcterms:modified>
</cp:coreProperties>
</file>