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32890" w:rsidRDefault="00A32890" w:rsidP="008308EA">
      <w:pPr>
        <w:autoSpaceDE w:val="0"/>
        <w:autoSpaceDN w:val="0"/>
        <w:adjustRightInd w:val="0"/>
        <w:spacing w:after="0" w:line="240" w:lineRule="auto"/>
        <w:jc w:val="center"/>
        <w:rPr>
          <w:rFonts w:cs="Georgia-Bold"/>
          <w:b/>
          <w:bCs/>
          <w:sz w:val="20"/>
          <w:szCs w:val="20"/>
        </w:rPr>
      </w:pPr>
    </w:p>
    <w:p w:rsidR="008308EA" w:rsidRPr="00A32890" w:rsidRDefault="007C0FCD" w:rsidP="008308EA">
      <w:pPr>
        <w:autoSpaceDE w:val="0"/>
        <w:autoSpaceDN w:val="0"/>
        <w:adjustRightInd w:val="0"/>
        <w:spacing w:after="0" w:line="240" w:lineRule="auto"/>
        <w:jc w:val="center"/>
        <w:rPr>
          <w:rFonts w:cs="Georgia-Bold"/>
          <w:b/>
          <w:bCs/>
          <w:sz w:val="20"/>
          <w:szCs w:val="20"/>
        </w:rPr>
      </w:pPr>
      <w:r>
        <w:rPr>
          <w:rFonts w:cs="Georgia-Bold"/>
          <w:b/>
          <w:bCs/>
          <w:sz w:val="20"/>
          <w:szCs w:val="20"/>
        </w:rPr>
        <w:t xml:space="preserve">GLOBAL TRADE COMPLIANCE </w:t>
      </w:r>
      <w:r w:rsidR="006802C6" w:rsidRPr="00A32890">
        <w:rPr>
          <w:rFonts w:cs="Georgia-Bold"/>
          <w:b/>
          <w:bCs/>
          <w:sz w:val="20"/>
          <w:szCs w:val="20"/>
        </w:rPr>
        <w:t>PROFESSIONAL</w:t>
      </w:r>
    </w:p>
    <w:p w:rsidR="008308EA" w:rsidRPr="00A32890" w:rsidRDefault="008308EA" w:rsidP="008308EA">
      <w:pPr>
        <w:autoSpaceDE w:val="0"/>
        <w:autoSpaceDN w:val="0"/>
        <w:adjustRightInd w:val="0"/>
        <w:spacing w:after="0" w:line="240" w:lineRule="auto"/>
        <w:jc w:val="center"/>
        <w:rPr>
          <w:rFonts w:cs="Georgia-Bold"/>
          <w:b/>
          <w:bCs/>
          <w:sz w:val="20"/>
          <w:szCs w:val="20"/>
        </w:rPr>
      </w:pPr>
    </w:p>
    <w:p w:rsidR="008308EA" w:rsidRPr="00A32890" w:rsidRDefault="007C0FCD" w:rsidP="008308EA">
      <w:pPr>
        <w:autoSpaceDE w:val="0"/>
        <w:autoSpaceDN w:val="0"/>
        <w:adjustRightInd w:val="0"/>
        <w:spacing w:after="0" w:line="240" w:lineRule="auto"/>
        <w:rPr>
          <w:rFonts w:cs="Georgia"/>
          <w:sz w:val="20"/>
          <w:szCs w:val="20"/>
        </w:rPr>
      </w:pPr>
      <w:r>
        <w:rPr>
          <w:rFonts w:cs="Georgia"/>
          <w:sz w:val="20"/>
          <w:szCs w:val="20"/>
        </w:rPr>
        <w:t xml:space="preserve">9 years of global international trade </w:t>
      </w:r>
      <w:r w:rsidR="008308EA" w:rsidRPr="00A32890">
        <w:rPr>
          <w:rFonts w:cs="Georgia"/>
          <w:sz w:val="20"/>
          <w:szCs w:val="20"/>
        </w:rPr>
        <w:t>experience, including extensive background in international policy, as well as government and trade association experience. Offering expertise in key areas of international trade, including</w:t>
      </w:r>
      <w:r w:rsidR="00453D06" w:rsidRPr="00A32890">
        <w:rPr>
          <w:rFonts w:cs="Georgia"/>
          <w:sz w:val="20"/>
          <w:szCs w:val="20"/>
        </w:rPr>
        <w:t xml:space="preserve"> but not limited to</w:t>
      </w:r>
      <w:r w:rsidR="008308EA" w:rsidRPr="00A32890">
        <w:rPr>
          <w:rFonts w:cs="Georgia"/>
          <w:sz w:val="20"/>
          <w:szCs w:val="20"/>
        </w:rPr>
        <w:t>:</w:t>
      </w:r>
      <w:r>
        <w:rPr>
          <w:rFonts w:cs="Georgia"/>
          <w:sz w:val="20"/>
          <w:szCs w:val="20"/>
        </w:rPr>
        <w:t xml:space="preserve"> 10+ </w:t>
      </w:r>
      <w:bookmarkStart w:id="0" w:name="_GoBack"/>
      <w:bookmarkEnd w:id="0"/>
      <w:r w:rsidR="00590BE1">
        <w:rPr>
          <w:rFonts w:cs="Georgia"/>
          <w:sz w:val="20"/>
          <w:szCs w:val="20"/>
        </w:rPr>
        <w:t>years’</w:t>
      </w:r>
      <w:r>
        <w:rPr>
          <w:rFonts w:cs="Georgia"/>
          <w:sz w:val="20"/>
          <w:szCs w:val="20"/>
        </w:rPr>
        <w:t xml:space="preserve"> contracts and analysis/research experience.</w:t>
      </w:r>
    </w:p>
    <w:p w:rsidR="008308EA" w:rsidRPr="00A32890" w:rsidRDefault="008308EA" w:rsidP="008308EA">
      <w:pPr>
        <w:autoSpaceDE w:val="0"/>
        <w:autoSpaceDN w:val="0"/>
        <w:adjustRightInd w:val="0"/>
        <w:spacing w:after="0" w:line="240" w:lineRule="auto"/>
        <w:rPr>
          <w:rFonts w:cs="Georgia"/>
          <w:sz w:val="20"/>
          <w:szCs w:val="20"/>
        </w:rPr>
      </w:pPr>
    </w:p>
    <w:p w:rsidR="008308EA" w:rsidRPr="00A32890" w:rsidRDefault="00590BE1" w:rsidP="008308EA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cs="Georgia"/>
          <w:sz w:val="20"/>
          <w:szCs w:val="20"/>
        </w:rPr>
      </w:pPr>
      <w:r>
        <w:rPr>
          <w:rFonts w:cs="Georgia"/>
          <w:sz w:val="20"/>
          <w:szCs w:val="20"/>
        </w:rPr>
        <w:t>9</w:t>
      </w:r>
      <w:r w:rsidR="00453D06" w:rsidRPr="00A32890">
        <w:rPr>
          <w:rFonts w:cs="Georgia"/>
          <w:sz w:val="20"/>
          <w:szCs w:val="20"/>
        </w:rPr>
        <w:t xml:space="preserve">+ </w:t>
      </w:r>
      <w:r w:rsidR="008308EA" w:rsidRPr="00A32890">
        <w:rPr>
          <w:rFonts w:cs="Georgia"/>
          <w:sz w:val="20"/>
          <w:szCs w:val="20"/>
        </w:rPr>
        <w:t>US Trade Policy</w:t>
      </w:r>
      <w:r w:rsidR="00453D06" w:rsidRPr="00A32890">
        <w:rPr>
          <w:rFonts w:cs="Georgia"/>
          <w:sz w:val="20"/>
          <w:szCs w:val="20"/>
        </w:rPr>
        <w:t xml:space="preserve">/Global Trade Compliance </w:t>
      </w:r>
    </w:p>
    <w:p w:rsidR="008308EA" w:rsidRPr="00A32890" w:rsidRDefault="008308EA" w:rsidP="008308EA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cs="Georgia"/>
          <w:sz w:val="20"/>
          <w:szCs w:val="20"/>
        </w:rPr>
      </w:pPr>
      <w:r w:rsidRPr="00A32890">
        <w:rPr>
          <w:rFonts w:cs="Georgia"/>
          <w:sz w:val="20"/>
          <w:szCs w:val="20"/>
        </w:rPr>
        <w:t>US Customs and Supply Chain Security</w:t>
      </w:r>
      <w:r w:rsidR="00453D06" w:rsidRPr="00A32890">
        <w:rPr>
          <w:rFonts w:cs="Georgia"/>
          <w:sz w:val="20"/>
          <w:szCs w:val="20"/>
        </w:rPr>
        <w:t xml:space="preserve"> (C-TPAT/NEEC/BASC/AEO)</w:t>
      </w:r>
    </w:p>
    <w:p w:rsidR="008308EA" w:rsidRPr="00A32890" w:rsidRDefault="008308EA" w:rsidP="008308EA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cs="Georgia"/>
          <w:sz w:val="20"/>
          <w:szCs w:val="20"/>
        </w:rPr>
      </w:pPr>
      <w:r w:rsidRPr="00A32890">
        <w:rPr>
          <w:rFonts w:cs="Georgia"/>
          <w:sz w:val="20"/>
          <w:szCs w:val="20"/>
        </w:rPr>
        <w:t>Law/Policy</w:t>
      </w:r>
      <w:r w:rsidR="00453D06" w:rsidRPr="00A32890">
        <w:rPr>
          <w:rFonts w:cs="Georgia"/>
          <w:sz w:val="20"/>
          <w:szCs w:val="20"/>
        </w:rPr>
        <w:t xml:space="preserve"> for imports into (US, MX, PE, CL, NZ, DR, EU)</w:t>
      </w:r>
    </w:p>
    <w:p w:rsidR="008308EA" w:rsidRPr="00A32890" w:rsidRDefault="008308EA" w:rsidP="008308EA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cs="Georgia"/>
          <w:sz w:val="20"/>
          <w:szCs w:val="20"/>
        </w:rPr>
      </w:pPr>
      <w:r w:rsidRPr="00A32890">
        <w:rPr>
          <w:rFonts w:cs="Georgia"/>
          <w:sz w:val="20"/>
          <w:szCs w:val="20"/>
        </w:rPr>
        <w:t>International Harmonized Tariff</w:t>
      </w:r>
    </w:p>
    <w:p w:rsidR="008308EA" w:rsidRPr="00A32890" w:rsidRDefault="008308EA" w:rsidP="008308EA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cs="Georgia"/>
          <w:sz w:val="20"/>
          <w:szCs w:val="20"/>
        </w:rPr>
      </w:pPr>
      <w:r w:rsidRPr="00A32890">
        <w:rPr>
          <w:rFonts w:cs="Georgia"/>
          <w:sz w:val="20"/>
          <w:szCs w:val="20"/>
        </w:rPr>
        <w:t>NAFTA</w:t>
      </w:r>
      <w:r w:rsidR="00453D06" w:rsidRPr="00A32890">
        <w:rPr>
          <w:rFonts w:cs="Georgia"/>
          <w:sz w:val="20"/>
          <w:szCs w:val="20"/>
        </w:rPr>
        <w:t>/US-PE/EUR-1</w:t>
      </w:r>
      <w:r w:rsidRPr="00A32890">
        <w:rPr>
          <w:rFonts w:cs="Georgia"/>
          <w:sz w:val="20"/>
          <w:szCs w:val="20"/>
        </w:rPr>
        <w:t xml:space="preserve"> </w:t>
      </w:r>
      <w:r w:rsidR="00453D06" w:rsidRPr="00A32890">
        <w:rPr>
          <w:rFonts w:cs="Georgia"/>
          <w:sz w:val="20"/>
          <w:szCs w:val="20"/>
        </w:rPr>
        <w:t xml:space="preserve">Free </w:t>
      </w:r>
      <w:r w:rsidRPr="00A32890">
        <w:rPr>
          <w:rFonts w:cs="Georgia"/>
          <w:sz w:val="20"/>
          <w:szCs w:val="20"/>
        </w:rPr>
        <w:t>Trade Law/Policy</w:t>
      </w:r>
    </w:p>
    <w:p w:rsidR="008308EA" w:rsidRPr="00A32890" w:rsidRDefault="008308EA" w:rsidP="008308EA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cs="Georgia"/>
          <w:sz w:val="20"/>
          <w:szCs w:val="20"/>
        </w:rPr>
      </w:pPr>
      <w:r w:rsidRPr="00A32890">
        <w:rPr>
          <w:rFonts w:cs="Georgia"/>
          <w:sz w:val="20"/>
          <w:szCs w:val="20"/>
        </w:rPr>
        <w:t>Trade Association Member Services</w:t>
      </w:r>
      <w:r w:rsidR="00453D06" w:rsidRPr="00A32890">
        <w:rPr>
          <w:rFonts w:cs="Georgia"/>
          <w:sz w:val="20"/>
          <w:szCs w:val="20"/>
        </w:rPr>
        <w:t xml:space="preserve"> (ICPA/FTA-Long Beach)</w:t>
      </w:r>
    </w:p>
    <w:p w:rsidR="008308EA" w:rsidRPr="00A32890" w:rsidRDefault="008308EA" w:rsidP="008308EA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cs="Georgia"/>
          <w:sz w:val="20"/>
          <w:szCs w:val="20"/>
        </w:rPr>
      </w:pPr>
      <w:r w:rsidRPr="00A32890">
        <w:rPr>
          <w:rFonts w:cs="Georgia"/>
          <w:sz w:val="20"/>
          <w:szCs w:val="20"/>
        </w:rPr>
        <w:t>US Government Rulemaking Process</w:t>
      </w:r>
      <w:r w:rsidR="00453D06" w:rsidRPr="00A32890">
        <w:rPr>
          <w:rFonts w:cs="Georgia"/>
          <w:sz w:val="20"/>
          <w:szCs w:val="20"/>
        </w:rPr>
        <w:t xml:space="preserve"> (Customs Ruling)</w:t>
      </w:r>
    </w:p>
    <w:p w:rsidR="008308EA" w:rsidRPr="00A32890" w:rsidRDefault="008308EA" w:rsidP="008308EA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cs="Georgia"/>
          <w:sz w:val="20"/>
          <w:szCs w:val="20"/>
        </w:rPr>
      </w:pPr>
      <w:r w:rsidRPr="00A32890">
        <w:rPr>
          <w:rFonts w:cs="Georgia"/>
          <w:sz w:val="20"/>
          <w:szCs w:val="20"/>
        </w:rPr>
        <w:t>WTO Policies and Procedures</w:t>
      </w:r>
    </w:p>
    <w:p w:rsidR="008308EA" w:rsidRPr="00A32890" w:rsidRDefault="008308EA" w:rsidP="008308EA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cs="Georgia"/>
          <w:sz w:val="20"/>
          <w:szCs w:val="20"/>
        </w:rPr>
      </w:pPr>
      <w:r w:rsidRPr="00A32890">
        <w:rPr>
          <w:rFonts w:cs="Georgia"/>
          <w:sz w:val="20"/>
          <w:szCs w:val="20"/>
        </w:rPr>
        <w:t>Teamwork Techniques</w:t>
      </w:r>
    </w:p>
    <w:p w:rsidR="00453D06" w:rsidRPr="00A32890" w:rsidRDefault="00453D06" w:rsidP="008308EA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cs="Georgia"/>
          <w:sz w:val="20"/>
          <w:szCs w:val="20"/>
        </w:rPr>
      </w:pPr>
      <w:r w:rsidRPr="00A32890">
        <w:rPr>
          <w:rFonts w:cs="Georgia"/>
          <w:sz w:val="20"/>
          <w:szCs w:val="20"/>
        </w:rPr>
        <w:t>HACCP Certification</w:t>
      </w:r>
    </w:p>
    <w:p w:rsidR="00453D06" w:rsidRPr="00A32890" w:rsidRDefault="00453D06" w:rsidP="008308EA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cs="Georgia"/>
          <w:sz w:val="20"/>
          <w:szCs w:val="20"/>
        </w:rPr>
      </w:pPr>
      <w:r w:rsidRPr="00A32890">
        <w:rPr>
          <w:rFonts w:cs="Georgia"/>
          <w:sz w:val="20"/>
          <w:szCs w:val="20"/>
        </w:rPr>
        <w:t>BRC Audit Certification</w:t>
      </w:r>
    </w:p>
    <w:p w:rsidR="00453D06" w:rsidRDefault="00453D06" w:rsidP="008308EA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cs="Georgia"/>
          <w:sz w:val="20"/>
          <w:szCs w:val="20"/>
        </w:rPr>
      </w:pPr>
      <w:r w:rsidRPr="00A32890">
        <w:rPr>
          <w:rFonts w:cs="Georgia"/>
          <w:sz w:val="20"/>
          <w:szCs w:val="20"/>
        </w:rPr>
        <w:t>Social Compliance BSCI</w:t>
      </w:r>
    </w:p>
    <w:p w:rsidR="00590BE1" w:rsidRPr="00A32890" w:rsidRDefault="00590BE1" w:rsidP="008308EA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cs="Georgia"/>
          <w:sz w:val="20"/>
          <w:szCs w:val="20"/>
        </w:rPr>
      </w:pPr>
      <w:r>
        <w:rPr>
          <w:rFonts w:cs="Georgia"/>
          <w:sz w:val="20"/>
          <w:szCs w:val="20"/>
        </w:rPr>
        <w:t xml:space="preserve">ACE Portal </w:t>
      </w:r>
    </w:p>
    <w:p w:rsidR="008308EA" w:rsidRPr="00A32890" w:rsidRDefault="008308EA" w:rsidP="008308EA">
      <w:pPr>
        <w:pStyle w:val="ListParagraph"/>
        <w:autoSpaceDE w:val="0"/>
        <w:autoSpaceDN w:val="0"/>
        <w:adjustRightInd w:val="0"/>
        <w:spacing w:after="0" w:line="240" w:lineRule="auto"/>
        <w:rPr>
          <w:rFonts w:cs="Georgia"/>
          <w:sz w:val="20"/>
          <w:szCs w:val="20"/>
        </w:rPr>
      </w:pPr>
    </w:p>
    <w:p w:rsidR="008308EA" w:rsidRPr="00A32890" w:rsidRDefault="008308EA" w:rsidP="008308EA">
      <w:pPr>
        <w:autoSpaceDE w:val="0"/>
        <w:autoSpaceDN w:val="0"/>
        <w:adjustRightInd w:val="0"/>
        <w:spacing w:after="0" w:line="240" w:lineRule="auto"/>
        <w:jc w:val="center"/>
        <w:rPr>
          <w:rFonts w:cs="Georgia-Bold"/>
          <w:b/>
          <w:bCs/>
          <w:sz w:val="20"/>
          <w:szCs w:val="20"/>
        </w:rPr>
      </w:pPr>
      <w:r w:rsidRPr="00A32890">
        <w:rPr>
          <w:rFonts w:cs="Georgia-Bold"/>
          <w:b/>
          <w:bCs/>
          <w:sz w:val="20"/>
          <w:szCs w:val="20"/>
        </w:rPr>
        <w:t>PROFESSIONAL EXPERIENCE</w:t>
      </w:r>
    </w:p>
    <w:p w:rsidR="008308EA" w:rsidRPr="00A32890" w:rsidRDefault="008308EA" w:rsidP="008308EA">
      <w:pPr>
        <w:autoSpaceDE w:val="0"/>
        <w:autoSpaceDN w:val="0"/>
        <w:adjustRightInd w:val="0"/>
        <w:spacing w:after="0" w:line="240" w:lineRule="auto"/>
        <w:jc w:val="center"/>
        <w:rPr>
          <w:rFonts w:cs="Georgia-Bold"/>
          <w:b/>
          <w:bCs/>
          <w:sz w:val="20"/>
          <w:szCs w:val="20"/>
        </w:rPr>
      </w:pPr>
    </w:p>
    <w:p w:rsidR="003E1C39" w:rsidRPr="00A32890" w:rsidRDefault="008308EA" w:rsidP="008308EA">
      <w:pPr>
        <w:autoSpaceDE w:val="0"/>
        <w:autoSpaceDN w:val="0"/>
        <w:adjustRightInd w:val="0"/>
        <w:spacing w:after="0" w:line="240" w:lineRule="auto"/>
        <w:rPr>
          <w:rFonts w:cs="Georgia-BoldItalic"/>
          <w:b/>
          <w:bCs/>
          <w:i/>
          <w:iCs/>
          <w:sz w:val="20"/>
          <w:szCs w:val="20"/>
        </w:rPr>
      </w:pPr>
      <w:r w:rsidRPr="00A32890">
        <w:rPr>
          <w:rFonts w:cs="Georgia-BoldItalic"/>
          <w:b/>
          <w:bCs/>
          <w:i/>
          <w:iCs/>
          <w:sz w:val="20"/>
          <w:szCs w:val="20"/>
        </w:rPr>
        <w:t xml:space="preserve">Director, Global </w:t>
      </w:r>
      <w:r w:rsidR="003E1C39" w:rsidRPr="00A32890">
        <w:rPr>
          <w:rFonts w:cs="Georgia-BoldItalic"/>
          <w:b/>
          <w:bCs/>
          <w:i/>
          <w:iCs/>
          <w:sz w:val="20"/>
          <w:szCs w:val="20"/>
        </w:rPr>
        <w:t>Trade Compliance</w:t>
      </w:r>
      <w:r w:rsidR="00590BE1">
        <w:rPr>
          <w:rFonts w:cs="Georgia-BoldItalic"/>
          <w:b/>
          <w:bCs/>
          <w:i/>
          <w:iCs/>
          <w:sz w:val="20"/>
          <w:szCs w:val="20"/>
        </w:rPr>
        <w:t>,</w:t>
      </w:r>
      <w:r w:rsidR="003E1C39" w:rsidRPr="00A32890">
        <w:rPr>
          <w:rFonts w:cs="Georgia-BoldItalic"/>
          <w:b/>
          <w:bCs/>
          <w:i/>
          <w:iCs/>
          <w:sz w:val="20"/>
          <w:szCs w:val="20"/>
        </w:rPr>
        <w:t xml:space="preserve"> Food Safety</w:t>
      </w:r>
      <w:r w:rsidR="00590BE1">
        <w:rPr>
          <w:rFonts w:cs="Georgia-BoldItalic"/>
          <w:b/>
          <w:bCs/>
          <w:i/>
          <w:iCs/>
          <w:sz w:val="20"/>
          <w:szCs w:val="20"/>
        </w:rPr>
        <w:t xml:space="preserve"> &amp; </w:t>
      </w:r>
      <w:r w:rsidR="00703CF7">
        <w:rPr>
          <w:rFonts w:cs="Georgia-BoldItalic"/>
          <w:b/>
          <w:bCs/>
          <w:i/>
          <w:iCs/>
          <w:sz w:val="20"/>
          <w:szCs w:val="20"/>
        </w:rPr>
        <w:t>EHS</w:t>
      </w:r>
    </w:p>
    <w:p w:rsidR="008308EA" w:rsidRPr="00A32890" w:rsidRDefault="008308EA" w:rsidP="008308EA">
      <w:pPr>
        <w:autoSpaceDE w:val="0"/>
        <w:autoSpaceDN w:val="0"/>
        <w:adjustRightInd w:val="0"/>
        <w:spacing w:after="0" w:line="240" w:lineRule="auto"/>
        <w:rPr>
          <w:rFonts w:cs="Georgia"/>
          <w:sz w:val="20"/>
          <w:szCs w:val="20"/>
        </w:rPr>
      </w:pPr>
      <w:r w:rsidRPr="00A32890">
        <w:rPr>
          <w:rFonts w:cs="Georgia-BoldItalic"/>
          <w:b/>
          <w:bCs/>
          <w:i/>
          <w:iCs/>
          <w:sz w:val="20"/>
          <w:szCs w:val="20"/>
        </w:rPr>
        <w:t xml:space="preserve">Mission Produce Inc., </w:t>
      </w:r>
      <w:r w:rsidRPr="00A32890">
        <w:rPr>
          <w:rFonts w:cs="Georgia"/>
          <w:i/>
          <w:sz w:val="20"/>
          <w:szCs w:val="20"/>
        </w:rPr>
        <w:t>Ventura, CA</w:t>
      </w:r>
      <w:r w:rsidRPr="00A32890">
        <w:rPr>
          <w:rFonts w:cs="Georgia"/>
          <w:sz w:val="20"/>
          <w:szCs w:val="20"/>
        </w:rPr>
        <w:t>, Jan. 2012 to July 2015</w:t>
      </w:r>
    </w:p>
    <w:p w:rsidR="008308EA" w:rsidRPr="00A32890" w:rsidRDefault="008308EA" w:rsidP="008308EA">
      <w:pPr>
        <w:autoSpaceDE w:val="0"/>
        <w:autoSpaceDN w:val="0"/>
        <w:adjustRightInd w:val="0"/>
        <w:spacing w:after="0" w:line="240" w:lineRule="auto"/>
        <w:rPr>
          <w:rFonts w:cs="Georgia"/>
          <w:sz w:val="20"/>
          <w:szCs w:val="20"/>
        </w:rPr>
      </w:pPr>
    </w:p>
    <w:p w:rsidR="008308EA" w:rsidRPr="00A32890" w:rsidRDefault="008308EA" w:rsidP="007042E8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cs="Georgia"/>
          <w:sz w:val="20"/>
          <w:szCs w:val="20"/>
        </w:rPr>
      </w:pPr>
      <w:r w:rsidRPr="00A32890">
        <w:rPr>
          <w:rFonts w:cs="Georgia"/>
          <w:sz w:val="20"/>
          <w:szCs w:val="20"/>
        </w:rPr>
        <w:t xml:space="preserve">Manage and direct all </w:t>
      </w:r>
      <w:r w:rsidR="00453D06" w:rsidRPr="00A32890">
        <w:rPr>
          <w:rFonts w:cs="Georgia"/>
          <w:sz w:val="20"/>
          <w:szCs w:val="20"/>
        </w:rPr>
        <w:t xml:space="preserve">North American Customs and trade-policy strategies, as well as </w:t>
      </w:r>
      <w:r w:rsidRPr="00A32890">
        <w:rPr>
          <w:rFonts w:cs="Georgia"/>
          <w:sz w:val="20"/>
          <w:szCs w:val="20"/>
        </w:rPr>
        <w:t>international trade, customs, and operational import/export policies,</w:t>
      </w:r>
      <w:r w:rsidR="00453D06" w:rsidRPr="00A32890">
        <w:rPr>
          <w:rFonts w:cs="Georgia"/>
          <w:sz w:val="20"/>
          <w:szCs w:val="20"/>
        </w:rPr>
        <w:t xml:space="preserve"> </w:t>
      </w:r>
      <w:r w:rsidRPr="00A32890">
        <w:rPr>
          <w:rFonts w:cs="Georgia"/>
          <w:sz w:val="20"/>
          <w:szCs w:val="20"/>
        </w:rPr>
        <w:t>procedures and strategies.</w:t>
      </w:r>
    </w:p>
    <w:p w:rsidR="008308EA" w:rsidRDefault="008308EA" w:rsidP="00AD45A4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cs="Georgia"/>
          <w:sz w:val="20"/>
          <w:szCs w:val="20"/>
        </w:rPr>
      </w:pPr>
      <w:r w:rsidRPr="00A32890">
        <w:rPr>
          <w:rFonts w:cs="Georgia"/>
          <w:sz w:val="20"/>
          <w:szCs w:val="20"/>
        </w:rPr>
        <w:t>Support all US and overseas manufacturing operations, as well as sales and marketing</w:t>
      </w:r>
      <w:r w:rsidR="006802C6" w:rsidRPr="00A32890">
        <w:rPr>
          <w:rFonts w:cs="Georgia"/>
          <w:sz w:val="20"/>
          <w:szCs w:val="20"/>
        </w:rPr>
        <w:t xml:space="preserve"> </w:t>
      </w:r>
      <w:r w:rsidRPr="00A32890">
        <w:rPr>
          <w:rFonts w:cs="Georgia"/>
          <w:sz w:val="20"/>
          <w:szCs w:val="20"/>
        </w:rPr>
        <w:t>business units, in the areas of US and foreign government import/export trade and customs</w:t>
      </w:r>
      <w:r w:rsidR="006802C6" w:rsidRPr="00A32890">
        <w:rPr>
          <w:rFonts w:cs="Georgia"/>
          <w:sz w:val="20"/>
          <w:szCs w:val="20"/>
        </w:rPr>
        <w:t xml:space="preserve"> </w:t>
      </w:r>
      <w:r w:rsidRPr="00A32890">
        <w:rPr>
          <w:rFonts w:cs="Georgia"/>
          <w:sz w:val="20"/>
          <w:szCs w:val="20"/>
        </w:rPr>
        <w:t>regulations, risk management analysis, duty-planning preference programs, and policies and</w:t>
      </w:r>
      <w:r w:rsidR="006802C6" w:rsidRPr="00A32890">
        <w:rPr>
          <w:rFonts w:cs="Georgia"/>
          <w:sz w:val="20"/>
          <w:szCs w:val="20"/>
        </w:rPr>
        <w:t xml:space="preserve"> </w:t>
      </w:r>
      <w:r w:rsidRPr="00A32890">
        <w:rPr>
          <w:rFonts w:cs="Georgia"/>
          <w:sz w:val="20"/>
          <w:szCs w:val="20"/>
        </w:rPr>
        <w:t>procedures.</w:t>
      </w:r>
    </w:p>
    <w:p w:rsidR="00F40640" w:rsidRPr="00A32890" w:rsidRDefault="00F40640" w:rsidP="00AD45A4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cs="Georgia"/>
          <w:sz w:val="20"/>
          <w:szCs w:val="20"/>
        </w:rPr>
      </w:pPr>
      <w:r>
        <w:rPr>
          <w:rFonts w:cs="Georgia"/>
          <w:sz w:val="20"/>
          <w:szCs w:val="20"/>
        </w:rPr>
        <w:t>Support Global Logistics team</w:t>
      </w:r>
      <w:r w:rsidR="00EA3CE8">
        <w:rPr>
          <w:rFonts w:cs="Georgia"/>
          <w:sz w:val="20"/>
          <w:szCs w:val="20"/>
        </w:rPr>
        <w:t xml:space="preserve"> on rates, port logistics, transportation contracts, warehouse</w:t>
      </w:r>
      <w:r w:rsidR="00703CF7">
        <w:rPr>
          <w:rFonts w:cs="Georgia"/>
          <w:sz w:val="20"/>
          <w:szCs w:val="20"/>
        </w:rPr>
        <w:t xml:space="preserve"> contracts.</w:t>
      </w:r>
    </w:p>
    <w:p w:rsidR="008308EA" w:rsidRPr="00A32890" w:rsidRDefault="008308EA" w:rsidP="000D21ED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cs="Georgia"/>
          <w:sz w:val="20"/>
          <w:szCs w:val="20"/>
        </w:rPr>
      </w:pPr>
      <w:r w:rsidRPr="00A32890">
        <w:rPr>
          <w:rFonts w:cs="Georgia"/>
          <w:sz w:val="20"/>
          <w:szCs w:val="20"/>
        </w:rPr>
        <w:t>Manage all direct reports; formulate and administer department budgets, goals and objectives,</w:t>
      </w:r>
      <w:r w:rsidR="006802C6" w:rsidRPr="00A32890">
        <w:rPr>
          <w:rFonts w:cs="Georgia"/>
          <w:sz w:val="20"/>
          <w:szCs w:val="20"/>
        </w:rPr>
        <w:t xml:space="preserve"> </w:t>
      </w:r>
      <w:r w:rsidRPr="00A32890">
        <w:rPr>
          <w:rFonts w:cs="Georgia"/>
          <w:sz w:val="20"/>
          <w:szCs w:val="20"/>
        </w:rPr>
        <w:t>as well as annual operating plans.</w:t>
      </w:r>
    </w:p>
    <w:p w:rsidR="003E1C39" w:rsidRPr="00A32890" w:rsidRDefault="003E1C39" w:rsidP="003E1C39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cs="Georgia"/>
          <w:sz w:val="20"/>
          <w:szCs w:val="20"/>
        </w:rPr>
      </w:pPr>
      <w:r w:rsidRPr="00A32890">
        <w:rPr>
          <w:rFonts w:cs="Georgia"/>
          <w:sz w:val="20"/>
          <w:szCs w:val="20"/>
        </w:rPr>
        <w:t xml:space="preserve">Full implementation of </w:t>
      </w:r>
      <w:proofErr w:type="spellStart"/>
      <w:r w:rsidRPr="00A32890">
        <w:rPr>
          <w:rFonts w:cs="Georgia"/>
          <w:sz w:val="20"/>
          <w:szCs w:val="20"/>
        </w:rPr>
        <w:t>Navex</w:t>
      </w:r>
      <w:proofErr w:type="spellEnd"/>
      <w:r w:rsidRPr="00A32890">
        <w:rPr>
          <w:rFonts w:cs="Georgia"/>
          <w:sz w:val="20"/>
          <w:szCs w:val="20"/>
        </w:rPr>
        <w:t xml:space="preserve"> HR system </w:t>
      </w:r>
    </w:p>
    <w:p w:rsidR="003E1C39" w:rsidRPr="00A32890" w:rsidRDefault="003E1C39" w:rsidP="003E1C39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cs="Georgia"/>
          <w:sz w:val="20"/>
          <w:szCs w:val="20"/>
        </w:rPr>
      </w:pPr>
      <w:r w:rsidRPr="00A32890">
        <w:rPr>
          <w:rFonts w:cs="Georgia"/>
          <w:sz w:val="20"/>
          <w:szCs w:val="20"/>
        </w:rPr>
        <w:t xml:space="preserve">Full implementation of </w:t>
      </w:r>
      <w:proofErr w:type="spellStart"/>
      <w:r w:rsidRPr="00A32890">
        <w:rPr>
          <w:rFonts w:cs="Georgia"/>
          <w:sz w:val="20"/>
          <w:szCs w:val="20"/>
        </w:rPr>
        <w:t>Pursafety</w:t>
      </w:r>
      <w:proofErr w:type="spellEnd"/>
      <w:r w:rsidRPr="00A32890">
        <w:rPr>
          <w:rFonts w:cs="Georgia"/>
          <w:sz w:val="20"/>
          <w:szCs w:val="20"/>
        </w:rPr>
        <w:t>/EHS system</w:t>
      </w:r>
    </w:p>
    <w:p w:rsidR="003E1C39" w:rsidRPr="00A32890" w:rsidRDefault="003E1C39" w:rsidP="003E1C39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cs="Georgia"/>
          <w:sz w:val="20"/>
          <w:szCs w:val="20"/>
        </w:rPr>
      </w:pPr>
      <w:r w:rsidRPr="00A32890">
        <w:rPr>
          <w:rFonts w:cs="Georgia"/>
          <w:sz w:val="20"/>
          <w:szCs w:val="20"/>
        </w:rPr>
        <w:t>Reconfigured Food Safety and EHS program</w:t>
      </w:r>
    </w:p>
    <w:p w:rsidR="008308EA" w:rsidRPr="00A32890" w:rsidRDefault="008308EA" w:rsidP="008308EA">
      <w:pPr>
        <w:autoSpaceDE w:val="0"/>
        <w:autoSpaceDN w:val="0"/>
        <w:adjustRightInd w:val="0"/>
        <w:spacing w:after="0" w:line="240" w:lineRule="auto"/>
        <w:rPr>
          <w:rFonts w:cs="Georgia"/>
          <w:sz w:val="20"/>
          <w:szCs w:val="20"/>
        </w:rPr>
      </w:pPr>
    </w:p>
    <w:p w:rsidR="003E1C39" w:rsidRPr="00A32890" w:rsidRDefault="00453D06" w:rsidP="008308EA">
      <w:pPr>
        <w:autoSpaceDE w:val="0"/>
        <w:autoSpaceDN w:val="0"/>
        <w:adjustRightInd w:val="0"/>
        <w:spacing w:after="0" w:line="240" w:lineRule="auto"/>
        <w:rPr>
          <w:rFonts w:cs="Georgia-BoldItalic"/>
          <w:b/>
          <w:bCs/>
          <w:i/>
          <w:iCs/>
          <w:sz w:val="20"/>
          <w:szCs w:val="20"/>
        </w:rPr>
      </w:pPr>
      <w:r w:rsidRPr="00A32890">
        <w:rPr>
          <w:rFonts w:cs="Georgia-BoldItalic"/>
          <w:b/>
          <w:bCs/>
          <w:i/>
          <w:iCs/>
          <w:sz w:val="20"/>
          <w:szCs w:val="20"/>
        </w:rPr>
        <w:t>Analyst</w:t>
      </w:r>
      <w:r w:rsidR="008308EA" w:rsidRPr="00A32890">
        <w:rPr>
          <w:rFonts w:cs="Georgia-BoldItalic"/>
          <w:b/>
          <w:bCs/>
          <w:i/>
          <w:iCs/>
          <w:sz w:val="20"/>
          <w:szCs w:val="20"/>
        </w:rPr>
        <w:t>, Int</w:t>
      </w:r>
      <w:r w:rsidR="003E1C39" w:rsidRPr="00A32890">
        <w:rPr>
          <w:rFonts w:cs="Georgia-BoldItalic"/>
          <w:b/>
          <w:bCs/>
          <w:i/>
          <w:iCs/>
          <w:sz w:val="20"/>
          <w:szCs w:val="20"/>
        </w:rPr>
        <w:t>ernational Trade and Compliance</w:t>
      </w:r>
    </w:p>
    <w:p w:rsidR="008308EA" w:rsidRPr="00A32890" w:rsidRDefault="003E1C39" w:rsidP="008308EA">
      <w:pPr>
        <w:autoSpaceDE w:val="0"/>
        <w:autoSpaceDN w:val="0"/>
        <w:adjustRightInd w:val="0"/>
        <w:spacing w:after="0" w:line="240" w:lineRule="auto"/>
        <w:rPr>
          <w:rFonts w:cs="Georgia"/>
          <w:sz w:val="20"/>
          <w:szCs w:val="20"/>
        </w:rPr>
      </w:pPr>
      <w:r w:rsidRPr="00A32890">
        <w:rPr>
          <w:rFonts w:cs="Georgia-BoldItalic"/>
          <w:b/>
          <w:bCs/>
          <w:i/>
          <w:iCs/>
          <w:sz w:val="20"/>
          <w:szCs w:val="20"/>
        </w:rPr>
        <w:t xml:space="preserve">Dole Food Company, </w:t>
      </w:r>
      <w:r w:rsidRPr="00A32890">
        <w:rPr>
          <w:rFonts w:cs="Georgia-BoldItalic"/>
          <w:bCs/>
          <w:i/>
          <w:iCs/>
          <w:sz w:val="20"/>
          <w:szCs w:val="20"/>
        </w:rPr>
        <w:t>Westlake Village-CA</w:t>
      </w:r>
      <w:r w:rsidRPr="00A32890">
        <w:rPr>
          <w:rFonts w:cs="Georgia-BoldItalic"/>
          <w:b/>
          <w:bCs/>
          <w:i/>
          <w:iCs/>
          <w:sz w:val="20"/>
          <w:szCs w:val="20"/>
        </w:rPr>
        <w:t xml:space="preserve">, </w:t>
      </w:r>
      <w:r w:rsidRPr="00A32890">
        <w:rPr>
          <w:rFonts w:cs="Georgia-BoldItalic"/>
          <w:bCs/>
          <w:iCs/>
          <w:sz w:val="20"/>
          <w:szCs w:val="20"/>
        </w:rPr>
        <w:t>August 2006- December 2011</w:t>
      </w:r>
    </w:p>
    <w:p w:rsidR="003E1C39" w:rsidRPr="00A32890" w:rsidRDefault="003E1C39" w:rsidP="008308EA">
      <w:pPr>
        <w:autoSpaceDE w:val="0"/>
        <w:autoSpaceDN w:val="0"/>
        <w:adjustRightInd w:val="0"/>
        <w:spacing w:after="0" w:line="240" w:lineRule="auto"/>
        <w:rPr>
          <w:rFonts w:eastAsia="TimesNewRomanPSMT" w:cs="TimesNewRomanPSMT"/>
          <w:sz w:val="20"/>
          <w:szCs w:val="20"/>
        </w:rPr>
      </w:pPr>
    </w:p>
    <w:p w:rsidR="008308EA" w:rsidRPr="00A32890" w:rsidRDefault="00703CF7" w:rsidP="003E1C39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cs="Georgia"/>
          <w:sz w:val="20"/>
          <w:szCs w:val="20"/>
        </w:rPr>
      </w:pPr>
      <w:r>
        <w:rPr>
          <w:rFonts w:cs="Georgia"/>
          <w:sz w:val="20"/>
          <w:szCs w:val="20"/>
        </w:rPr>
        <w:t>Manage</w:t>
      </w:r>
      <w:r w:rsidR="008308EA" w:rsidRPr="00A32890">
        <w:rPr>
          <w:rFonts w:cs="Georgia"/>
          <w:sz w:val="20"/>
          <w:szCs w:val="20"/>
        </w:rPr>
        <w:t xml:space="preserve"> </w:t>
      </w:r>
      <w:r w:rsidR="003E1C39" w:rsidRPr="00A32890">
        <w:rPr>
          <w:rFonts w:cs="Georgia"/>
          <w:sz w:val="20"/>
          <w:szCs w:val="20"/>
        </w:rPr>
        <w:t xml:space="preserve">and support </w:t>
      </w:r>
      <w:r w:rsidR="008308EA" w:rsidRPr="00A32890">
        <w:rPr>
          <w:rFonts w:cs="Georgia"/>
          <w:sz w:val="20"/>
          <w:szCs w:val="20"/>
        </w:rPr>
        <w:t>North American customs and trade-policy strategies and duty-planning initiatives.</w:t>
      </w:r>
    </w:p>
    <w:p w:rsidR="008308EA" w:rsidRPr="00A32890" w:rsidRDefault="008308EA" w:rsidP="00812BAA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cs="Georgia"/>
          <w:sz w:val="20"/>
          <w:szCs w:val="20"/>
        </w:rPr>
      </w:pPr>
      <w:r w:rsidRPr="00A32890">
        <w:rPr>
          <w:rFonts w:cs="Georgia"/>
          <w:sz w:val="20"/>
          <w:szCs w:val="20"/>
        </w:rPr>
        <w:t>Oversaw US customs trade compliance policies and procedures, including customs best</w:t>
      </w:r>
      <w:r w:rsidR="00D550B9" w:rsidRPr="00A32890">
        <w:rPr>
          <w:rFonts w:cs="Georgia"/>
          <w:sz w:val="20"/>
          <w:szCs w:val="20"/>
        </w:rPr>
        <w:t xml:space="preserve"> </w:t>
      </w:r>
      <w:r w:rsidRPr="00A32890">
        <w:rPr>
          <w:rFonts w:cs="Georgia"/>
          <w:sz w:val="20"/>
          <w:szCs w:val="20"/>
        </w:rPr>
        <w:t>practices and training sem</w:t>
      </w:r>
      <w:r w:rsidR="003E1C39" w:rsidRPr="00A32890">
        <w:rPr>
          <w:rFonts w:cs="Georgia"/>
          <w:sz w:val="20"/>
          <w:szCs w:val="20"/>
        </w:rPr>
        <w:t>inars for global divisions</w:t>
      </w:r>
      <w:r w:rsidRPr="00A32890">
        <w:rPr>
          <w:rFonts w:cs="Georgia"/>
          <w:sz w:val="20"/>
          <w:szCs w:val="20"/>
        </w:rPr>
        <w:t>.</w:t>
      </w:r>
    </w:p>
    <w:p w:rsidR="008308EA" w:rsidRPr="00A32890" w:rsidRDefault="008308EA" w:rsidP="00AF2CD8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cs="Georgia"/>
          <w:sz w:val="20"/>
          <w:szCs w:val="20"/>
        </w:rPr>
      </w:pPr>
      <w:r w:rsidRPr="00A32890">
        <w:rPr>
          <w:rFonts w:cs="Georgia"/>
          <w:sz w:val="20"/>
          <w:szCs w:val="20"/>
        </w:rPr>
        <w:t xml:space="preserve">Directed and led high-level interaction between </w:t>
      </w:r>
      <w:r w:rsidR="003E1C39" w:rsidRPr="00A32890">
        <w:rPr>
          <w:rFonts w:cs="Georgia"/>
          <w:sz w:val="20"/>
          <w:szCs w:val="20"/>
        </w:rPr>
        <w:t>multiple divisions</w:t>
      </w:r>
      <w:r w:rsidRPr="00A32890">
        <w:rPr>
          <w:rFonts w:cs="Georgia"/>
          <w:sz w:val="20"/>
          <w:szCs w:val="20"/>
        </w:rPr>
        <w:t xml:space="preserve"> and US government</w:t>
      </w:r>
      <w:r w:rsidR="00D550B9" w:rsidRPr="00A32890">
        <w:rPr>
          <w:rFonts w:cs="Georgia"/>
          <w:sz w:val="20"/>
          <w:szCs w:val="20"/>
        </w:rPr>
        <w:t xml:space="preserve"> </w:t>
      </w:r>
      <w:r w:rsidRPr="00A32890">
        <w:rPr>
          <w:rFonts w:cs="Georgia"/>
          <w:sz w:val="20"/>
          <w:szCs w:val="20"/>
        </w:rPr>
        <w:t>agencies in the areas of customs/trade compliance risk-management initiatives and</w:t>
      </w:r>
      <w:r w:rsidR="00D550B9" w:rsidRPr="00A32890">
        <w:rPr>
          <w:rFonts w:cs="Georgia"/>
          <w:sz w:val="20"/>
          <w:szCs w:val="20"/>
        </w:rPr>
        <w:t xml:space="preserve"> </w:t>
      </w:r>
      <w:r w:rsidRPr="00A32890">
        <w:rPr>
          <w:rFonts w:cs="Georgia"/>
          <w:sz w:val="20"/>
          <w:szCs w:val="20"/>
        </w:rPr>
        <w:t>policies/procedures.</w:t>
      </w:r>
    </w:p>
    <w:p w:rsidR="008308EA" w:rsidRPr="00A32890" w:rsidRDefault="008308EA" w:rsidP="002918A4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cs="Georgia"/>
          <w:sz w:val="20"/>
          <w:szCs w:val="20"/>
        </w:rPr>
      </w:pPr>
      <w:r w:rsidRPr="00A32890">
        <w:rPr>
          <w:rFonts w:cs="Georgia"/>
          <w:sz w:val="20"/>
          <w:szCs w:val="20"/>
        </w:rPr>
        <w:t>Managed and supported Trade Strategy and Compliance Group staff and project-team</w:t>
      </w:r>
      <w:r w:rsidR="00D550B9" w:rsidRPr="00A32890">
        <w:rPr>
          <w:rFonts w:cs="Georgia"/>
          <w:sz w:val="20"/>
          <w:szCs w:val="20"/>
        </w:rPr>
        <w:t xml:space="preserve"> </w:t>
      </w:r>
      <w:r w:rsidRPr="00A32890">
        <w:rPr>
          <w:rFonts w:cs="Georgia"/>
          <w:sz w:val="20"/>
          <w:szCs w:val="20"/>
        </w:rPr>
        <w:t>personnel.</w:t>
      </w:r>
    </w:p>
    <w:p w:rsidR="008744A9" w:rsidRPr="00A32890" w:rsidRDefault="008744A9" w:rsidP="008744A9">
      <w:pPr>
        <w:numPr>
          <w:ilvl w:val="0"/>
          <w:numId w:val="4"/>
        </w:numPr>
        <w:spacing w:after="0" w:line="240" w:lineRule="auto"/>
        <w:rPr>
          <w:rFonts w:eastAsia="Times New Roman" w:cs="Times New Roman"/>
          <w:sz w:val="20"/>
          <w:szCs w:val="20"/>
        </w:rPr>
      </w:pPr>
      <w:r w:rsidRPr="00A32890">
        <w:rPr>
          <w:rFonts w:eastAsia="Times New Roman" w:cs="Times New Roman"/>
          <w:sz w:val="20"/>
          <w:szCs w:val="20"/>
        </w:rPr>
        <w:t>Support enterprise-wide compliance with respect to United States government regulations regarding import and export of raw materials, finished product,  and trade agreements</w:t>
      </w:r>
    </w:p>
    <w:p w:rsidR="008744A9" w:rsidRPr="00A32890" w:rsidRDefault="008744A9" w:rsidP="008744A9">
      <w:pPr>
        <w:numPr>
          <w:ilvl w:val="0"/>
          <w:numId w:val="4"/>
        </w:numPr>
        <w:spacing w:after="0" w:line="240" w:lineRule="auto"/>
        <w:rPr>
          <w:rFonts w:eastAsia="Times New Roman" w:cs="Times New Roman"/>
          <w:sz w:val="20"/>
          <w:szCs w:val="20"/>
        </w:rPr>
      </w:pPr>
      <w:r w:rsidRPr="00A32890">
        <w:rPr>
          <w:rFonts w:eastAsia="Times New Roman" w:cs="Times New Roman"/>
          <w:sz w:val="20"/>
          <w:szCs w:val="20"/>
        </w:rPr>
        <w:lastRenderedPageBreak/>
        <w:t xml:space="preserve">Provide guidelines for new product development, production planning, procurement, manufacturing, logistics, accounting, and suppliers to determine and/or validate classification, valuation, country of origin, and marking requirements </w:t>
      </w:r>
    </w:p>
    <w:p w:rsidR="008744A9" w:rsidRPr="00A32890" w:rsidRDefault="008744A9" w:rsidP="008744A9">
      <w:pPr>
        <w:numPr>
          <w:ilvl w:val="0"/>
          <w:numId w:val="4"/>
        </w:numPr>
        <w:spacing w:after="0" w:line="240" w:lineRule="auto"/>
        <w:rPr>
          <w:rFonts w:eastAsia="Times New Roman" w:cs="Times New Roman"/>
          <w:sz w:val="20"/>
          <w:szCs w:val="20"/>
        </w:rPr>
      </w:pPr>
      <w:r w:rsidRPr="00A32890">
        <w:rPr>
          <w:rFonts w:eastAsia="Times New Roman" w:cs="Times New Roman"/>
          <w:sz w:val="20"/>
          <w:szCs w:val="20"/>
        </w:rPr>
        <w:t xml:space="preserve">Analysis and determination of Harmonized Tariff classification for both import and export transactions </w:t>
      </w:r>
    </w:p>
    <w:p w:rsidR="008744A9" w:rsidRPr="00A32890" w:rsidRDefault="008744A9" w:rsidP="008744A9">
      <w:pPr>
        <w:numPr>
          <w:ilvl w:val="0"/>
          <w:numId w:val="4"/>
        </w:numPr>
        <w:spacing w:after="0" w:line="240" w:lineRule="auto"/>
        <w:rPr>
          <w:rFonts w:eastAsia="Times New Roman" w:cs="Times New Roman"/>
          <w:sz w:val="20"/>
          <w:szCs w:val="20"/>
        </w:rPr>
      </w:pPr>
      <w:r w:rsidRPr="00A32890">
        <w:rPr>
          <w:rFonts w:eastAsia="Times New Roman" w:cs="Times New Roman"/>
          <w:sz w:val="20"/>
          <w:szCs w:val="20"/>
        </w:rPr>
        <w:t xml:space="preserve">Development and maintenance of centralized, automated import/export global trade compliance IT database </w:t>
      </w:r>
    </w:p>
    <w:p w:rsidR="008744A9" w:rsidRPr="00A32890" w:rsidRDefault="008744A9" w:rsidP="008744A9">
      <w:pPr>
        <w:numPr>
          <w:ilvl w:val="0"/>
          <w:numId w:val="4"/>
        </w:numPr>
        <w:spacing w:after="0" w:line="240" w:lineRule="auto"/>
        <w:rPr>
          <w:rFonts w:eastAsia="Times New Roman" w:cs="Times New Roman"/>
          <w:sz w:val="20"/>
          <w:szCs w:val="20"/>
        </w:rPr>
      </w:pPr>
      <w:r w:rsidRPr="00A32890">
        <w:rPr>
          <w:rFonts w:eastAsia="Times New Roman" w:cs="Times New Roman"/>
          <w:sz w:val="20"/>
          <w:szCs w:val="20"/>
        </w:rPr>
        <w:t>Research Customs regulations and rulings, Explanatory Notes and application of the principles of General Rules of Interpretation, to determine regulatory or interpretive basis for each classification</w:t>
      </w:r>
    </w:p>
    <w:p w:rsidR="008744A9" w:rsidRPr="00A32890" w:rsidRDefault="008744A9" w:rsidP="008744A9">
      <w:pPr>
        <w:numPr>
          <w:ilvl w:val="0"/>
          <w:numId w:val="4"/>
        </w:numPr>
        <w:spacing w:after="0" w:line="240" w:lineRule="auto"/>
        <w:rPr>
          <w:rFonts w:eastAsia="Times New Roman" w:cs="Times New Roman"/>
          <w:sz w:val="20"/>
          <w:szCs w:val="20"/>
        </w:rPr>
      </w:pPr>
      <w:r w:rsidRPr="00A32890">
        <w:rPr>
          <w:rFonts w:eastAsia="Times New Roman" w:cs="Times New Roman"/>
          <w:sz w:val="20"/>
          <w:szCs w:val="20"/>
        </w:rPr>
        <w:t>Perform Post-Entry Audit Reviews to ensure compliance with Customs import regulations including examination of import entry documents, receiving, and payment and duty.</w:t>
      </w:r>
    </w:p>
    <w:p w:rsidR="008744A9" w:rsidRPr="00A32890" w:rsidRDefault="008744A9" w:rsidP="008744A9">
      <w:pPr>
        <w:numPr>
          <w:ilvl w:val="0"/>
          <w:numId w:val="4"/>
        </w:numPr>
        <w:spacing w:after="0" w:line="240" w:lineRule="auto"/>
        <w:rPr>
          <w:rFonts w:eastAsia="Times New Roman" w:cs="Times New Roman"/>
          <w:sz w:val="20"/>
          <w:szCs w:val="20"/>
        </w:rPr>
      </w:pPr>
      <w:r w:rsidRPr="00A32890">
        <w:rPr>
          <w:rFonts w:eastAsia="Times New Roman" w:cs="Times New Roman"/>
          <w:sz w:val="20"/>
          <w:szCs w:val="20"/>
        </w:rPr>
        <w:t>Analyze special trade programs, import programs, upcoming regulatory initiatives for Sector companies, and supports program implementation, as applicable</w:t>
      </w:r>
    </w:p>
    <w:p w:rsidR="008744A9" w:rsidRPr="00A32890" w:rsidRDefault="008744A9" w:rsidP="008744A9">
      <w:pPr>
        <w:numPr>
          <w:ilvl w:val="0"/>
          <w:numId w:val="4"/>
        </w:numPr>
        <w:spacing w:after="0" w:line="240" w:lineRule="auto"/>
        <w:rPr>
          <w:rFonts w:eastAsia="Times New Roman" w:cs="Times New Roman"/>
          <w:sz w:val="20"/>
          <w:szCs w:val="20"/>
        </w:rPr>
      </w:pPr>
      <w:r w:rsidRPr="00A32890">
        <w:rPr>
          <w:rFonts w:eastAsia="Times New Roman" w:cs="Times New Roman"/>
          <w:sz w:val="20"/>
          <w:szCs w:val="20"/>
        </w:rPr>
        <w:t>Works closely with manufacturing plants to determine appropriate Free Trade qualifications based on applicable Rules of Origin and helps prepare claims. Maintains appropriate documentation to substantiate origin identification</w:t>
      </w:r>
    </w:p>
    <w:p w:rsidR="008744A9" w:rsidRPr="00A32890" w:rsidRDefault="008744A9" w:rsidP="008744A9">
      <w:pPr>
        <w:numPr>
          <w:ilvl w:val="0"/>
          <w:numId w:val="4"/>
        </w:numPr>
        <w:spacing w:after="0" w:line="240" w:lineRule="auto"/>
        <w:rPr>
          <w:rFonts w:eastAsia="Times New Roman" w:cs="Times New Roman"/>
          <w:sz w:val="20"/>
          <w:szCs w:val="20"/>
        </w:rPr>
      </w:pPr>
      <w:r w:rsidRPr="00A32890">
        <w:rPr>
          <w:rFonts w:eastAsia="Times New Roman" w:cs="Times New Roman"/>
          <w:sz w:val="20"/>
          <w:szCs w:val="20"/>
        </w:rPr>
        <w:t>Prepares duty refund claims with U.S. Customs as part of internal reviews</w:t>
      </w:r>
    </w:p>
    <w:p w:rsidR="008744A9" w:rsidRPr="00A32890" w:rsidRDefault="004E19F0" w:rsidP="008744A9">
      <w:pPr>
        <w:numPr>
          <w:ilvl w:val="0"/>
          <w:numId w:val="4"/>
        </w:numPr>
        <w:spacing w:after="0" w:line="240" w:lineRule="auto"/>
        <w:rPr>
          <w:rFonts w:eastAsia="Times New Roman" w:cs="Times New Roman"/>
          <w:sz w:val="20"/>
          <w:szCs w:val="20"/>
        </w:rPr>
      </w:pPr>
      <w:r w:rsidRPr="00A32890">
        <w:rPr>
          <w:rFonts w:eastAsia="Times New Roman" w:cs="Times New Roman"/>
          <w:sz w:val="20"/>
          <w:szCs w:val="20"/>
        </w:rPr>
        <w:t>Manage</w:t>
      </w:r>
      <w:r w:rsidR="008744A9" w:rsidRPr="00A32890">
        <w:rPr>
          <w:rFonts w:eastAsia="Times New Roman" w:cs="Times New Roman"/>
          <w:sz w:val="20"/>
          <w:szCs w:val="20"/>
        </w:rPr>
        <w:t xml:space="preserve"> Record Retention for Global Trade Compliance</w:t>
      </w:r>
    </w:p>
    <w:p w:rsidR="008744A9" w:rsidRPr="00A32890" w:rsidRDefault="008744A9" w:rsidP="008744A9">
      <w:pPr>
        <w:pStyle w:val="ListParagraph"/>
        <w:autoSpaceDE w:val="0"/>
        <w:autoSpaceDN w:val="0"/>
        <w:adjustRightInd w:val="0"/>
        <w:spacing w:after="0" w:line="240" w:lineRule="auto"/>
        <w:rPr>
          <w:rFonts w:cs="Georgia"/>
          <w:sz w:val="20"/>
          <w:szCs w:val="20"/>
        </w:rPr>
      </w:pPr>
    </w:p>
    <w:p w:rsidR="008744A9" w:rsidRPr="00A32890" w:rsidRDefault="008744A9" w:rsidP="008744A9">
      <w:pPr>
        <w:spacing w:after="0" w:line="240" w:lineRule="auto"/>
        <w:jc w:val="both"/>
        <w:rPr>
          <w:rFonts w:eastAsia="Times New Roman" w:cs="Times New Roman"/>
          <w:b/>
          <w:bCs/>
          <w:i/>
          <w:sz w:val="20"/>
          <w:szCs w:val="20"/>
        </w:rPr>
      </w:pPr>
      <w:r w:rsidRPr="00A32890">
        <w:rPr>
          <w:rFonts w:eastAsia="Times New Roman" w:cs="Times New Roman"/>
          <w:b/>
          <w:bCs/>
          <w:i/>
          <w:sz w:val="20"/>
          <w:szCs w:val="20"/>
        </w:rPr>
        <w:t>Contract Coordinator Consultant</w:t>
      </w:r>
    </w:p>
    <w:p w:rsidR="008744A9" w:rsidRPr="00A32890" w:rsidRDefault="008744A9" w:rsidP="008744A9">
      <w:pPr>
        <w:spacing w:after="0" w:line="240" w:lineRule="auto"/>
        <w:jc w:val="both"/>
        <w:rPr>
          <w:rFonts w:eastAsia="Times New Roman" w:cs="Times New Roman"/>
          <w:i/>
          <w:sz w:val="20"/>
          <w:szCs w:val="20"/>
        </w:rPr>
      </w:pPr>
      <w:r w:rsidRPr="00A32890">
        <w:rPr>
          <w:rFonts w:eastAsia="Times New Roman" w:cs="Times New Roman"/>
          <w:b/>
          <w:bCs/>
          <w:i/>
          <w:sz w:val="20"/>
          <w:szCs w:val="20"/>
        </w:rPr>
        <w:t>Amgen –Regulatory Law Department</w:t>
      </w:r>
      <w:r w:rsidR="004E19F0" w:rsidRPr="00A32890">
        <w:rPr>
          <w:rFonts w:eastAsia="Times New Roman" w:cs="Times New Roman"/>
          <w:b/>
          <w:bCs/>
          <w:i/>
          <w:sz w:val="20"/>
          <w:szCs w:val="20"/>
        </w:rPr>
        <w:t xml:space="preserve">, Thousand Oaks, CA </w:t>
      </w:r>
      <w:r w:rsidRPr="00A32890">
        <w:rPr>
          <w:rFonts w:eastAsia="Times New Roman" w:cs="Times New Roman"/>
          <w:i/>
          <w:sz w:val="20"/>
          <w:szCs w:val="20"/>
        </w:rPr>
        <w:t>September 2006 to August 2007</w:t>
      </w:r>
    </w:p>
    <w:p w:rsidR="004E19F0" w:rsidRPr="00A32890" w:rsidRDefault="004E19F0" w:rsidP="008744A9">
      <w:pPr>
        <w:spacing w:after="0" w:line="240" w:lineRule="auto"/>
        <w:jc w:val="both"/>
        <w:rPr>
          <w:rFonts w:eastAsia="Times New Roman" w:cs="Times New Roman"/>
          <w:b/>
          <w:bCs/>
          <w:i/>
          <w:sz w:val="20"/>
          <w:szCs w:val="20"/>
        </w:rPr>
      </w:pPr>
    </w:p>
    <w:p w:rsidR="008744A9" w:rsidRPr="00A32890" w:rsidRDefault="008744A9" w:rsidP="008744A9">
      <w:pPr>
        <w:numPr>
          <w:ilvl w:val="0"/>
          <w:numId w:val="6"/>
        </w:numPr>
        <w:spacing w:after="0" w:line="240" w:lineRule="auto"/>
        <w:ind w:hanging="240"/>
        <w:jc w:val="both"/>
        <w:rPr>
          <w:rFonts w:eastAsia="Times New Roman" w:cs="Times New Roman"/>
          <w:sz w:val="20"/>
          <w:szCs w:val="20"/>
        </w:rPr>
      </w:pPr>
      <w:r w:rsidRPr="00A32890">
        <w:rPr>
          <w:rFonts w:eastAsia="Times New Roman" w:cs="Times New Roman"/>
          <w:sz w:val="20"/>
          <w:szCs w:val="20"/>
        </w:rPr>
        <w:t xml:space="preserve">Maintenance and update contract database of CDEF and </w:t>
      </w:r>
      <w:proofErr w:type="spellStart"/>
      <w:r w:rsidRPr="00A32890">
        <w:rPr>
          <w:rFonts w:eastAsia="Times New Roman" w:cs="Times New Roman"/>
          <w:sz w:val="20"/>
          <w:szCs w:val="20"/>
        </w:rPr>
        <w:t>DiCarta</w:t>
      </w:r>
      <w:proofErr w:type="spellEnd"/>
      <w:r w:rsidRPr="00A32890">
        <w:rPr>
          <w:rFonts w:eastAsia="Times New Roman" w:cs="Times New Roman"/>
          <w:sz w:val="20"/>
          <w:szCs w:val="20"/>
        </w:rPr>
        <w:t xml:space="preserve"> (legal-systems),</w:t>
      </w:r>
    </w:p>
    <w:p w:rsidR="008744A9" w:rsidRPr="00A32890" w:rsidRDefault="008744A9" w:rsidP="008744A9">
      <w:pPr>
        <w:numPr>
          <w:ilvl w:val="0"/>
          <w:numId w:val="6"/>
        </w:numPr>
        <w:spacing w:after="0" w:line="240" w:lineRule="auto"/>
        <w:ind w:hanging="240"/>
        <w:jc w:val="both"/>
        <w:rPr>
          <w:rFonts w:eastAsia="Times New Roman" w:cs="Times New Roman"/>
          <w:sz w:val="20"/>
          <w:szCs w:val="20"/>
        </w:rPr>
      </w:pPr>
      <w:r w:rsidRPr="00A32890">
        <w:rPr>
          <w:rFonts w:eastAsia="Times New Roman" w:cs="Times New Roman"/>
          <w:sz w:val="20"/>
          <w:szCs w:val="20"/>
        </w:rPr>
        <w:t>Managed various corporate databases for Legal and Sales &amp; Marketing Documents,</w:t>
      </w:r>
    </w:p>
    <w:p w:rsidR="008744A9" w:rsidRPr="00A32890" w:rsidRDefault="008744A9" w:rsidP="008744A9">
      <w:pPr>
        <w:numPr>
          <w:ilvl w:val="0"/>
          <w:numId w:val="6"/>
        </w:numPr>
        <w:spacing w:after="0" w:line="240" w:lineRule="auto"/>
        <w:ind w:hanging="240"/>
        <w:jc w:val="both"/>
        <w:rPr>
          <w:rFonts w:eastAsia="Times New Roman" w:cs="Times New Roman"/>
          <w:sz w:val="20"/>
          <w:szCs w:val="20"/>
        </w:rPr>
      </w:pPr>
      <w:r w:rsidRPr="00A32890">
        <w:rPr>
          <w:rFonts w:eastAsia="Times New Roman" w:cs="Times New Roman"/>
          <w:sz w:val="20"/>
          <w:szCs w:val="20"/>
        </w:rPr>
        <w:t xml:space="preserve">Develop systems for tracking contract processes, as well as new contract implementation and coordination. </w:t>
      </w:r>
    </w:p>
    <w:p w:rsidR="008744A9" w:rsidRPr="00A32890" w:rsidRDefault="008744A9" w:rsidP="008744A9">
      <w:pPr>
        <w:numPr>
          <w:ilvl w:val="0"/>
          <w:numId w:val="6"/>
        </w:numPr>
        <w:spacing w:after="0" w:line="240" w:lineRule="auto"/>
        <w:ind w:hanging="240"/>
        <w:jc w:val="both"/>
        <w:rPr>
          <w:rFonts w:eastAsia="Times New Roman" w:cs="Times New Roman"/>
          <w:sz w:val="20"/>
          <w:szCs w:val="20"/>
        </w:rPr>
      </w:pPr>
      <w:r w:rsidRPr="00A32890">
        <w:rPr>
          <w:rFonts w:eastAsia="Times New Roman" w:cs="Times New Roman"/>
          <w:sz w:val="20"/>
          <w:szCs w:val="20"/>
        </w:rPr>
        <w:t xml:space="preserve">Liaise with clinical divisions on various issues, </w:t>
      </w:r>
    </w:p>
    <w:p w:rsidR="008744A9" w:rsidRPr="00A32890" w:rsidRDefault="008744A9" w:rsidP="008744A9">
      <w:pPr>
        <w:numPr>
          <w:ilvl w:val="0"/>
          <w:numId w:val="6"/>
        </w:numPr>
        <w:spacing w:after="0" w:line="240" w:lineRule="auto"/>
        <w:ind w:hanging="240"/>
        <w:jc w:val="both"/>
        <w:rPr>
          <w:rFonts w:eastAsia="Times New Roman" w:cs="Times New Roman"/>
          <w:sz w:val="20"/>
          <w:szCs w:val="20"/>
        </w:rPr>
      </w:pPr>
      <w:r w:rsidRPr="00A32890">
        <w:rPr>
          <w:rFonts w:eastAsia="Times New Roman" w:cs="Times New Roman"/>
          <w:sz w:val="20"/>
          <w:szCs w:val="20"/>
        </w:rPr>
        <w:t>Research of various contract clinical issues,</w:t>
      </w:r>
    </w:p>
    <w:p w:rsidR="008744A9" w:rsidRPr="00A32890" w:rsidRDefault="008744A9" w:rsidP="008744A9">
      <w:pPr>
        <w:numPr>
          <w:ilvl w:val="0"/>
          <w:numId w:val="6"/>
        </w:numPr>
        <w:spacing w:after="0" w:line="240" w:lineRule="auto"/>
        <w:ind w:hanging="240"/>
        <w:jc w:val="both"/>
        <w:rPr>
          <w:rFonts w:eastAsia="Times New Roman" w:cs="Times New Roman"/>
          <w:sz w:val="20"/>
          <w:szCs w:val="20"/>
        </w:rPr>
      </w:pPr>
      <w:r w:rsidRPr="00A32890">
        <w:rPr>
          <w:rFonts w:eastAsia="Times New Roman" w:cs="Times New Roman"/>
          <w:sz w:val="20"/>
          <w:szCs w:val="20"/>
        </w:rPr>
        <w:t xml:space="preserve">Automate data gathering and documentation from clinical divisions to Legal Department </w:t>
      </w:r>
    </w:p>
    <w:p w:rsidR="008744A9" w:rsidRPr="00A32890" w:rsidRDefault="008744A9" w:rsidP="008744A9">
      <w:pPr>
        <w:numPr>
          <w:ilvl w:val="0"/>
          <w:numId w:val="6"/>
        </w:numPr>
        <w:spacing w:after="0" w:line="240" w:lineRule="auto"/>
        <w:ind w:hanging="240"/>
        <w:jc w:val="both"/>
        <w:rPr>
          <w:rFonts w:eastAsia="Times New Roman" w:cs="Times New Roman"/>
          <w:sz w:val="20"/>
          <w:szCs w:val="20"/>
        </w:rPr>
      </w:pPr>
      <w:r w:rsidRPr="00A32890">
        <w:rPr>
          <w:rFonts w:eastAsia="Times New Roman" w:cs="Times New Roman"/>
          <w:sz w:val="20"/>
          <w:szCs w:val="20"/>
        </w:rPr>
        <w:t>Verify accuracy and process executed originals including Clinical Trial, Study Letters &amp; Study Agreements, Investigator Meeting Letters in the appropriate repository</w:t>
      </w:r>
    </w:p>
    <w:p w:rsidR="008744A9" w:rsidRPr="00A32890" w:rsidRDefault="008744A9" w:rsidP="008744A9">
      <w:pPr>
        <w:numPr>
          <w:ilvl w:val="0"/>
          <w:numId w:val="6"/>
        </w:numPr>
        <w:spacing w:after="0" w:line="240" w:lineRule="auto"/>
        <w:ind w:hanging="240"/>
        <w:jc w:val="both"/>
        <w:rPr>
          <w:rFonts w:eastAsia="Times New Roman" w:cs="Times New Roman"/>
          <w:sz w:val="20"/>
          <w:szCs w:val="20"/>
        </w:rPr>
      </w:pPr>
      <w:r w:rsidRPr="00A32890">
        <w:rPr>
          <w:rFonts w:eastAsia="Times New Roman" w:cs="Times New Roman"/>
          <w:sz w:val="20"/>
          <w:szCs w:val="20"/>
        </w:rPr>
        <w:t>Review, edit, approve &amp; update Corporate Address Book and Amgen’s Financial System (ERP)</w:t>
      </w:r>
    </w:p>
    <w:p w:rsidR="008744A9" w:rsidRPr="00A32890" w:rsidRDefault="008744A9" w:rsidP="008744A9">
      <w:pPr>
        <w:numPr>
          <w:ilvl w:val="0"/>
          <w:numId w:val="6"/>
        </w:numPr>
        <w:spacing w:after="0" w:line="240" w:lineRule="auto"/>
        <w:ind w:hanging="240"/>
        <w:jc w:val="both"/>
        <w:rPr>
          <w:rFonts w:eastAsia="Times New Roman" w:cs="Times New Roman"/>
          <w:sz w:val="20"/>
          <w:szCs w:val="20"/>
        </w:rPr>
      </w:pPr>
      <w:r w:rsidRPr="00A32890">
        <w:rPr>
          <w:rFonts w:eastAsia="Times New Roman" w:cs="Times New Roman"/>
          <w:sz w:val="20"/>
          <w:szCs w:val="20"/>
        </w:rPr>
        <w:t>Process Amendments to Clinical Trial, Study Letters &amp; Study Agreements accordingly</w:t>
      </w:r>
    </w:p>
    <w:p w:rsidR="008744A9" w:rsidRPr="00A32890" w:rsidRDefault="008744A9" w:rsidP="008744A9">
      <w:pPr>
        <w:pStyle w:val="ListParagraph"/>
        <w:autoSpaceDE w:val="0"/>
        <w:autoSpaceDN w:val="0"/>
        <w:adjustRightInd w:val="0"/>
        <w:spacing w:after="0" w:line="240" w:lineRule="auto"/>
        <w:rPr>
          <w:rFonts w:cs="Georgia"/>
          <w:sz w:val="20"/>
          <w:szCs w:val="20"/>
        </w:rPr>
      </w:pPr>
      <w:r w:rsidRPr="00A32890">
        <w:rPr>
          <w:rFonts w:eastAsia="Times New Roman" w:cs="Times New Roman"/>
          <w:sz w:val="20"/>
          <w:szCs w:val="20"/>
        </w:rPr>
        <w:t>Support Contracting Manager</w:t>
      </w:r>
    </w:p>
    <w:p w:rsidR="00453D06" w:rsidRPr="00A32890" w:rsidRDefault="00453D06" w:rsidP="008308EA">
      <w:pPr>
        <w:autoSpaceDE w:val="0"/>
        <w:autoSpaceDN w:val="0"/>
        <w:adjustRightInd w:val="0"/>
        <w:spacing w:after="0" w:line="240" w:lineRule="auto"/>
        <w:rPr>
          <w:rFonts w:cs="Georgia"/>
          <w:sz w:val="20"/>
          <w:szCs w:val="20"/>
        </w:rPr>
      </w:pPr>
    </w:p>
    <w:p w:rsidR="008308EA" w:rsidRPr="00A32890" w:rsidRDefault="008308EA" w:rsidP="008308EA">
      <w:pPr>
        <w:autoSpaceDE w:val="0"/>
        <w:autoSpaceDN w:val="0"/>
        <w:adjustRightInd w:val="0"/>
        <w:spacing w:after="0" w:line="240" w:lineRule="auto"/>
        <w:rPr>
          <w:rFonts w:cs="Georgia-Bold"/>
          <w:b/>
          <w:bCs/>
          <w:sz w:val="20"/>
          <w:szCs w:val="20"/>
        </w:rPr>
      </w:pPr>
      <w:r w:rsidRPr="00A32890">
        <w:rPr>
          <w:rFonts w:cs="Georgia-Bold"/>
          <w:b/>
          <w:bCs/>
          <w:sz w:val="20"/>
          <w:szCs w:val="20"/>
        </w:rPr>
        <w:t>EDUCATION and TRAINING</w:t>
      </w:r>
    </w:p>
    <w:p w:rsidR="008308EA" w:rsidRPr="00A32890" w:rsidRDefault="00453D06" w:rsidP="008308EA">
      <w:pPr>
        <w:autoSpaceDE w:val="0"/>
        <w:autoSpaceDN w:val="0"/>
        <w:adjustRightInd w:val="0"/>
        <w:spacing w:after="0" w:line="240" w:lineRule="auto"/>
        <w:rPr>
          <w:rFonts w:cs="Georgia"/>
          <w:sz w:val="20"/>
          <w:szCs w:val="20"/>
        </w:rPr>
      </w:pPr>
      <w:r w:rsidRPr="00A32890">
        <w:rPr>
          <w:rFonts w:cs="Georgia-Italic"/>
          <w:iCs/>
          <w:sz w:val="20"/>
          <w:szCs w:val="20"/>
        </w:rPr>
        <w:t>Bachelor of Arts</w:t>
      </w:r>
      <w:r w:rsidR="008308EA" w:rsidRPr="00A32890">
        <w:rPr>
          <w:rFonts w:cs="Georgia"/>
          <w:sz w:val="20"/>
          <w:szCs w:val="20"/>
        </w:rPr>
        <w:t xml:space="preserve">, </w:t>
      </w:r>
      <w:r w:rsidRPr="00A32890">
        <w:rPr>
          <w:rFonts w:cs="Georgia"/>
          <w:sz w:val="20"/>
          <w:szCs w:val="20"/>
        </w:rPr>
        <w:t>University of California</w:t>
      </w:r>
      <w:r w:rsidR="008308EA" w:rsidRPr="00A32890">
        <w:rPr>
          <w:rFonts w:cs="Georgia"/>
          <w:sz w:val="20"/>
          <w:szCs w:val="20"/>
        </w:rPr>
        <w:t xml:space="preserve">, </w:t>
      </w:r>
      <w:r w:rsidRPr="00A32890">
        <w:rPr>
          <w:rFonts w:cs="Georgia"/>
          <w:sz w:val="20"/>
          <w:szCs w:val="20"/>
        </w:rPr>
        <w:t>Santa Barbara, June 1998</w:t>
      </w:r>
    </w:p>
    <w:p w:rsidR="008308EA" w:rsidRPr="00A32890" w:rsidRDefault="00453D06" w:rsidP="008308EA">
      <w:pPr>
        <w:autoSpaceDE w:val="0"/>
        <w:autoSpaceDN w:val="0"/>
        <w:adjustRightInd w:val="0"/>
        <w:spacing w:after="0" w:line="240" w:lineRule="auto"/>
        <w:rPr>
          <w:rFonts w:cs="Georgia"/>
          <w:sz w:val="20"/>
          <w:szCs w:val="20"/>
        </w:rPr>
      </w:pPr>
      <w:r w:rsidRPr="00A32890">
        <w:rPr>
          <w:rFonts w:cs="Georgia"/>
          <w:sz w:val="20"/>
          <w:szCs w:val="20"/>
        </w:rPr>
        <w:t>Project Management Certification 1/2013</w:t>
      </w:r>
    </w:p>
    <w:p w:rsidR="00453D06" w:rsidRPr="00A32890" w:rsidRDefault="00453D06" w:rsidP="008308EA">
      <w:pPr>
        <w:autoSpaceDE w:val="0"/>
        <w:autoSpaceDN w:val="0"/>
        <w:adjustRightInd w:val="0"/>
        <w:spacing w:after="0" w:line="240" w:lineRule="auto"/>
        <w:rPr>
          <w:rFonts w:cs="Georgia"/>
          <w:sz w:val="20"/>
          <w:szCs w:val="20"/>
        </w:rPr>
      </w:pPr>
      <w:r w:rsidRPr="00A32890">
        <w:rPr>
          <w:rFonts w:cs="Georgia"/>
          <w:sz w:val="20"/>
          <w:szCs w:val="20"/>
        </w:rPr>
        <w:t>HACCP Certification</w:t>
      </w:r>
    </w:p>
    <w:p w:rsidR="00453D06" w:rsidRPr="00A32890" w:rsidRDefault="00453D06" w:rsidP="008308EA">
      <w:pPr>
        <w:autoSpaceDE w:val="0"/>
        <w:autoSpaceDN w:val="0"/>
        <w:adjustRightInd w:val="0"/>
        <w:spacing w:after="0" w:line="240" w:lineRule="auto"/>
        <w:rPr>
          <w:rFonts w:cs="Georgia"/>
          <w:sz w:val="20"/>
          <w:szCs w:val="20"/>
        </w:rPr>
      </w:pPr>
      <w:r w:rsidRPr="00A32890">
        <w:rPr>
          <w:rFonts w:cs="Georgia"/>
          <w:sz w:val="20"/>
          <w:szCs w:val="20"/>
        </w:rPr>
        <w:t>BRC Audit Certification</w:t>
      </w:r>
    </w:p>
    <w:p w:rsidR="00453D06" w:rsidRPr="00A32890" w:rsidRDefault="00453D06" w:rsidP="008308EA">
      <w:pPr>
        <w:autoSpaceDE w:val="0"/>
        <w:autoSpaceDN w:val="0"/>
        <w:adjustRightInd w:val="0"/>
        <w:spacing w:after="0" w:line="240" w:lineRule="auto"/>
        <w:rPr>
          <w:rFonts w:cs="Georgia"/>
          <w:sz w:val="20"/>
          <w:szCs w:val="20"/>
        </w:rPr>
      </w:pPr>
      <w:r w:rsidRPr="00A32890">
        <w:rPr>
          <w:rFonts w:cs="Georgia"/>
          <w:sz w:val="20"/>
          <w:szCs w:val="20"/>
        </w:rPr>
        <w:t>Yearly CTPAT Training</w:t>
      </w:r>
    </w:p>
    <w:p w:rsidR="00453D06" w:rsidRPr="00A32890" w:rsidRDefault="00453D06" w:rsidP="008308EA">
      <w:pPr>
        <w:autoSpaceDE w:val="0"/>
        <w:autoSpaceDN w:val="0"/>
        <w:adjustRightInd w:val="0"/>
        <w:spacing w:after="0" w:line="240" w:lineRule="auto"/>
        <w:rPr>
          <w:rFonts w:cs="Georgia"/>
          <w:sz w:val="20"/>
          <w:szCs w:val="20"/>
        </w:rPr>
      </w:pPr>
    </w:p>
    <w:p w:rsidR="00453D06" w:rsidRPr="00A32890" w:rsidRDefault="00453D06" w:rsidP="008308EA">
      <w:pPr>
        <w:autoSpaceDE w:val="0"/>
        <w:autoSpaceDN w:val="0"/>
        <w:adjustRightInd w:val="0"/>
        <w:spacing w:after="0" w:line="240" w:lineRule="auto"/>
        <w:rPr>
          <w:rFonts w:cs="Georgia"/>
          <w:sz w:val="20"/>
          <w:szCs w:val="20"/>
        </w:rPr>
      </w:pPr>
    </w:p>
    <w:p w:rsidR="008308EA" w:rsidRPr="00A32890" w:rsidRDefault="008308EA" w:rsidP="008308EA">
      <w:pPr>
        <w:autoSpaceDE w:val="0"/>
        <w:autoSpaceDN w:val="0"/>
        <w:adjustRightInd w:val="0"/>
        <w:spacing w:after="0" w:line="240" w:lineRule="auto"/>
        <w:rPr>
          <w:rFonts w:cs="Georgia-Bold"/>
          <w:b/>
          <w:bCs/>
          <w:sz w:val="20"/>
          <w:szCs w:val="20"/>
        </w:rPr>
      </w:pPr>
      <w:r w:rsidRPr="00A32890">
        <w:rPr>
          <w:rFonts w:cs="Georgia-Bold"/>
          <w:b/>
          <w:bCs/>
          <w:sz w:val="20"/>
          <w:szCs w:val="20"/>
        </w:rPr>
        <w:t>PROFESSIONAL AFFILIATIONS</w:t>
      </w:r>
    </w:p>
    <w:p w:rsidR="008308EA" w:rsidRPr="00A32890" w:rsidRDefault="008308EA" w:rsidP="00453D06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cs="Georgia"/>
          <w:sz w:val="20"/>
          <w:szCs w:val="20"/>
        </w:rPr>
      </w:pPr>
      <w:r w:rsidRPr="00A32890">
        <w:rPr>
          <w:rFonts w:cs="Georgia"/>
          <w:sz w:val="20"/>
          <w:szCs w:val="20"/>
        </w:rPr>
        <w:t xml:space="preserve">Member, </w:t>
      </w:r>
      <w:r w:rsidR="00453D06" w:rsidRPr="00A32890">
        <w:rPr>
          <w:rFonts w:cs="Georgia"/>
          <w:sz w:val="20"/>
          <w:szCs w:val="20"/>
        </w:rPr>
        <w:t>ICPA/ Import Compliance Professional Association</w:t>
      </w:r>
    </w:p>
    <w:p w:rsidR="00AA19E4" w:rsidRPr="00A32890" w:rsidRDefault="008308EA" w:rsidP="00453D06">
      <w:pPr>
        <w:pStyle w:val="ListParagraph"/>
        <w:numPr>
          <w:ilvl w:val="0"/>
          <w:numId w:val="3"/>
        </w:numPr>
        <w:rPr>
          <w:sz w:val="20"/>
          <w:szCs w:val="20"/>
        </w:rPr>
      </w:pPr>
      <w:r w:rsidRPr="00A32890">
        <w:rPr>
          <w:rFonts w:cs="Georgia"/>
          <w:sz w:val="20"/>
          <w:szCs w:val="20"/>
        </w:rPr>
        <w:t>Member, American Association of Exporters and Importers (AAEI)</w:t>
      </w:r>
    </w:p>
    <w:p w:rsidR="00453D06" w:rsidRPr="00A32890" w:rsidRDefault="00453D06" w:rsidP="00453D06">
      <w:pPr>
        <w:pStyle w:val="ListParagraph"/>
        <w:numPr>
          <w:ilvl w:val="0"/>
          <w:numId w:val="3"/>
        </w:numPr>
        <w:rPr>
          <w:sz w:val="20"/>
          <w:szCs w:val="20"/>
        </w:rPr>
      </w:pPr>
      <w:r w:rsidRPr="00A32890">
        <w:rPr>
          <w:rFonts w:cs="Georgia"/>
          <w:sz w:val="20"/>
          <w:szCs w:val="20"/>
        </w:rPr>
        <w:t>Member, Free Trade Association- Long Beach</w:t>
      </w:r>
    </w:p>
    <w:sectPr w:rsidR="00453D06" w:rsidRPr="00A32890" w:rsidSect="004E19F0">
      <w:headerReference w:type="default" r:id="rId7"/>
      <w:footerReference w:type="default" r:id="rId8"/>
      <w:pgSz w:w="12240" w:h="15840"/>
      <w:pgMar w:top="810" w:right="1440" w:bottom="135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64476" w:rsidRDefault="00964476" w:rsidP="008308EA">
      <w:pPr>
        <w:spacing w:after="0" w:line="240" w:lineRule="auto"/>
      </w:pPr>
      <w:r>
        <w:separator/>
      </w:r>
    </w:p>
  </w:endnote>
  <w:endnote w:type="continuationSeparator" w:id="0">
    <w:p w:rsidR="00964476" w:rsidRDefault="00964476" w:rsidP="008308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Georgia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Georgia-BoldItalic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Georgia-Italic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E1C39" w:rsidRDefault="003E1C39">
    <w:pPr>
      <w:pStyle w:val="Footer"/>
    </w:pPr>
    <w:r>
      <w:rPr>
        <w:noProof/>
        <w:color w:val="5B9BD5" w:themeColor="accent1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364730" cy="9528810"/>
              <wp:effectExtent l="0" t="0" r="26670" b="26670"/>
              <wp:wrapNone/>
              <wp:docPr id="452" name="Rectangle 45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364730" cy="9528810"/>
                      </a:xfrm>
                      <a:prstGeom prst="rect">
                        <a:avLst/>
                      </a:prstGeom>
                      <a:noFill/>
                      <a:ln w="15875">
                        <a:solidFill>
                          <a:schemeClr val="bg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95000</wp14:pctWidth>
              </wp14:sizeRelH>
              <wp14:sizeRelV relativeFrom="page">
                <wp14:pctHeight>95000</wp14:pctHeight>
              </wp14:sizeRelV>
            </wp:anchor>
          </w:drawing>
        </mc:Choice>
        <mc:Fallback>
          <w:pict>
            <v:rect w14:anchorId="6618AFB3" id="Rectangle 452" o:spid="_x0000_s1026" style="position:absolute;margin-left:0;margin-top:0;width:579.9pt;height:750.3pt;z-index:251659264;visibility:visible;mso-wrap-style:square;mso-width-percent:950;mso-height-percent:950;mso-wrap-distance-left:9pt;mso-wrap-distance-top:0;mso-wrap-distance-right:9pt;mso-wrap-distance-bottom:0;mso-position-horizontal:center;mso-position-horizontal-relative:page;mso-position-vertical:center;mso-position-vertical-relative:page;mso-width-percent:950;mso-height-percent:95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" filled="f" strokecolor="#747070 [1614]" strokeweight="1.25pt">
              <w10:wrap anchorx="page" anchory="page"/>
            </v:rect>
          </w:pict>
        </mc:Fallback>
      </mc:AlternateContent>
    </w:r>
    <w:r>
      <w:rPr>
        <w:color w:val="5B9BD5" w:themeColor="accent1"/>
      </w:rPr>
      <w:t xml:space="preserve"> </w:t>
    </w:r>
    <w:r>
      <w:rPr>
        <w:rFonts w:asciiTheme="majorHAnsi" w:eastAsiaTheme="majorEastAsia" w:hAnsiTheme="majorHAnsi" w:cstheme="majorBidi"/>
        <w:color w:val="5B9BD5" w:themeColor="accent1"/>
        <w:sz w:val="20"/>
        <w:szCs w:val="20"/>
      </w:rPr>
      <w:t xml:space="preserve">pg. </w:t>
    </w:r>
    <w:r>
      <w:rPr>
        <w:rFonts w:eastAsiaTheme="minorEastAsia"/>
        <w:color w:val="5B9BD5" w:themeColor="accent1"/>
        <w:sz w:val="20"/>
        <w:szCs w:val="20"/>
      </w:rPr>
      <w:fldChar w:fldCharType="begin"/>
    </w:r>
    <w:r>
      <w:rPr>
        <w:color w:val="5B9BD5" w:themeColor="accent1"/>
        <w:sz w:val="20"/>
        <w:szCs w:val="20"/>
      </w:rPr>
      <w:instrText xml:space="preserve"> PAGE    \* MERGEFORMAT </w:instrText>
    </w:r>
    <w:r>
      <w:rPr>
        <w:rFonts w:eastAsiaTheme="minorEastAsia"/>
        <w:color w:val="5B9BD5" w:themeColor="accent1"/>
        <w:sz w:val="20"/>
        <w:szCs w:val="20"/>
      </w:rPr>
      <w:fldChar w:fldCharType="separate"/>
    </w:r>
    <w:r w:rsidR="00245346" w:rsidRPr="00245346">
      <w:rPr>
        <w:rFonts w:asciiTheme="majorHAnsi" w:eastAsiaTheme="majorEastAsia" w:hAnsiTheme="majorHAnsi" w:cstheme="majorBidi"/>
        <w:noProof/>
        <w:color w:val="5B9BD5" w:themeColor="accent1"/>
        <w:sz w:val="20"/>
        <w:szCs w:val="20"/>
      </w:rPr>
      <w:t>1</w:t>
    </w:r>
    <w:r>
      <w:rPr>
        <w:rFonts w:asciiTheme="majorHAnsi" w:eastAsiaTheme="majorEastAsia" w:hAnsiTheme="majorHAnsi" w:cstheme="majorBidi"/>
        <w:noProof/>
        <w:color w:val="5B9BD5" w:themeColor="accent1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64476" w:rsidRDefault="00964476" w:rsidP="008308EA">
      <w:pPr>
        <w:spacing w:after="0" w:line="240" w:lineRule="auto"/>
      </w:pPr>
      <w:r>
        <w:separator/>
      </w:r>
    </w:p>
  </w:footnote>
  <w:footnote w:type="continuationSeparator" w:id="0">
    <w:p w:rsidR="00964476" w:rsidRDefault="00964476" w:rsidP="008308E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308EA" w:rsidRDefault="008308EA" w:rsidP="008308EA">
    <w:pPr>
      <w:pStyle w:val="Header"/>
      <w:jc w:val="center"/>
    </w:pPr>
    <w:r>
      <w:t>Grizelda Rapp</w:t>
    </w:r>
  </w:p>
  <w:p w:rsidR="008308EA" w:rsidRDefault="00245346" w:rsidP="008308EA">
    <w:pPr>
      <w:pStyle w:val="Header"/>
      <w:jc w:val="center"/>
    </w:pPr>
    <w:hyperlink r:id="rId1" w:history="1">
      <w:r w:rsidR="008308EA" w:rsidRPr="00A40AAF">
        <w:rPr>
          <w:rStyle w:val="Hyperlink"/>
        </w:rPr>
        <w:t>Grizelda.rapp@yahoo.com</w:t>
      </w:r>
    </w:hyperlink>
  </w:p>
  <w:p w:rsidR="008308EA" w:rsidRDefault="008308EA" w:rsidP="008308EA">
    <w:pPr>
      <w:pStyle w:val="Header"/>
      <w:jc w:val="center"/>
    </w:pPr>
    <w:r>
      <w:t>805-428-9326</w:t>
    </w:r>
  </w:p>
  <w:p w:rsidR="008308EA" w:rsidRDefault="008308EA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1A23088"/>
    <w:multiLevelType w:val="hybridMultilevel"/>
    <w:tmpl w:val="CFE047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6A56A55"/>
    <w:multiLevelType w:val="multilevel"/>
    <w:tmpl w:val="3F6A33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4AC76AFA"/>
    <w:multiLevelType w:val="hybridMultilevel"/>
    <w:tmpl w:val="6B4824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ED806D6"/>
    <w:multiLevelType w:val="multilevel"/>
    <w:tmpl w:val="C1DED2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616B1AED"/>
    <w:multiLevelType w:val="hybridMultilevel"/>
    <w:tmpl w:val="49E8C5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EA20311"/>
    <w:multiLevelType w:val="hybridMultilevel"/>
    <w:tmpl w:val="1C30B7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4"/>
  </w:num>
  <w:num w:numId="4">
    <w:abstractNumId w:val="5"/>
  </w:num>
  <w:num w:numId="5">
    <w:abstractNumId w:val="1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08EA"/>
    <w:rsid w:val="001266F6"/>
    <w:rsid w:val="00245346"/>
    <w:rsid w:val="00245DA0"/>
    <w:rsid w:val="002B1F9A"/>
    <w:rsid w:val="003E1C39"/>
    <w:rsid w:val="003F6A52"/>
    <w:rsid w:val="00453D06"/>
    <w:rsid w:val="004E19F0"/>
    <w:rsid w:val="00590BE1"/>
    <w:rsid w:val="006802C6"/>
    <w:rsid w:val="00703CF7"/>
    <w:rsid w:val="007C0FCD"/>
    <w:rsid w:val="008308EA"/>
    <w:rsid w:val="008744A9"/>
    <w:rsid w:val="00964476"/>
    <w:rsid w:val="00A32890"/>
    <w:rsid w:val="00A65ABD"/>
    <w:rsid w:val="00AA19E4"/>
    <w:rsid w:val="00CE135D"/>
    <w:rsid w:val="00D550B9"/>
    <w:rsid w:val="00E9611E"/>
    <w:rsid w:val="00EA3CE8"/>
    <w:rsid w:val="00F406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86B1BB1-7147-41F3-9615-02F2ABA2EA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308EA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8308E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308EA"/>
  </w:style>
  <w:style w:type="paragraph" w:styleId="Footer">
    <w:name w:val="footer"/>
    <w:basedOn w:val="Normal"/>
    <w:link w:val="FooterChar"/>
    <w:uiPriority w:val="99"/>
    <w:unhideWhenUsed/>
    <w:rsid w:val="008308E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308EA"/>
  </w:style>
  <w:style w:type="character" w:styleId="Hyperlink">
    <w:name w:val="Hyperlink"/>
    <w:basedOn w:val="DefaultParagraphFont"/>
    <w:uiPriority w:val="99"/>
    <w:unhideWhenUsed/>
    <w:rsid w:val="008308EA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8744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mailto:Grizelda.rapp@yahoo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2</Pages>
  <Words>777</Words>
  <Characters>4432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Grizelda Rapp</dc:creator>
  <cp:keywords/>
  <dc:description/>
  <cp:lastModifiedBy>iDGroup</cp:lastModifiedBy>
  <cp:revision>8</cp:revision>
  <cp:lastPrinted>2015-08-06T17:19:00Z</cp:lastPrinted>
  <dcterms:created xsi:type="dcterms:W3CDTF">2015-07-28T18:10:00Z</dcterms:created>
  <dcterms:modified xsi:type="dcterms:W3CDTF">2015-08-06T17:19:00Z</dcterms:modified>
</cp:coreProperties>
</file>