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A82" w:rsidRDefault="00C00A82" w:rsidP="00C00A82">
      <w:bookmarkStart w:id="0" w:name="_GoBack"/>
      <w:bookmarkEnd w:id="0"/>
      <w:r>
        <w:t>Mergers and Acquisitions</w:t>
      </w:r>
    </w:p>
    <w:p w:rsidR="00C00A82" w:rsidRDefault="00C00A82" w:rsidP="00C00A82"/>
    <w:p w:rsidR="00C00A82" w:rsidRDefault="00C00A82" w:rsidP="00C00A82">
      <w:r>
        <w:t xml:space="preserve">When COMPANY conducts due diligence on potential mergers and acquisitions, COMPANY’s outside legal counsel includes trade compliance in the investigation. Additionally, the COMPANY Global Trade M&amp;A Due Diligence Checklist is used by Legal and Global Trade to evaluate the trade compliance risk of the target organization. </w:t>
      </w:r>
    </w:p>
    <w:p w:rsidR="00C00A82" w:rsidRDefault="00C00A82" w:rsidP="00C00A82">
      <w:r>
        <w:t>After the merger or acquisition is finalized, the following information will be gathered and/or steps will be taken to integrate the new entity into the COMPANY Global Trade program:</w:t>
      </w:r>
    </w:p>
    <w:p w:rsidR="00C00A82" w:rsidRDefault="00C00A82" w:rsidP="00C00A82">
      <w:r>
        <w:t>1.</w:t>
      </w:r>
      <w:r>
        <w:tab/>
        <w:t>Legal Name and Employer Identification Number (EIN) of the entity</w:t>
      </w:r>
    </w:p>
    <w:p w:rsidR="00C00A82" w:rsidRDefault="00C00A82" w:rsidP="00C00A82">
      <w:r>
        <w:t>2.</w:t>
      </w:r>
      <w:r>
        <w:tab/>
        <w:t>How will the new entity be structured – will it report to another COMPANY business unit, or will it be a standalone business unit?</w:t>
      </w:r>
    </w:p>
    <w:p w:rsidR="00C00A82" w:rsidRDefault="00C00A82" w:rsidP="00C00A82">
      <w:r>
        <w:t>3.</w:t>
      </w:r>
      <w:r>
        <w:tab/>
        <w:t>What ERP system does the entity use? When will it be transitioned to SAP?</w:t>
      </w:r>
    </w:p>
    <w:p w:rsidR="00C00A82" w:rsidRDefault="00C00A82" w:rsidP="00C00A82">
      <w:r>
        <w:t>4.</w:t>
      </w:r>
      <w:r>
        <w:tab/>
        <w:t>List of locations for the entity, including manufacturing and warehouses</w:t>
      </w:r>
    </w:p>
    <w:p w:rsidR="00C00A82" w:rsidRDefault="00C00A82" w:rsidP="00C00A82">
      <w:r>
        <w:t>5.</w:t>
      </w:r>
      <w:r>
        <w:tab/>
        <w:t>Primary contacts for the entity for import and export logistics and compliance</w:t>
      </w:r>
    </w:p>
    <w:p w:rsidR="00C00A82" w:rsidRDefault="00C00A82" w:rsidP="00C00A82">
      <w:r>
        <w:t>6.</w:t>
      </w:r>
      <w:r>
        <w:tab/>
        <w:t>Describe the products sold by the new entity</w:t>
      </w:r>
    </w:p>
    <w:p w:rsidR="00C00A82" w:rsidRDefault="00C00A82" w:rsidP="00C00A82">
      <w:r>
        <w:t>7.</w:t>
      </w:r>
      <w:r>
        <w:tab/>
        <w:t>Does the entity have a trade compliance manual or any documented policies or processes for import and export logistics and compliance?</w:t>
      </w:r>
    </w:p>
    <w:p w:rsidR="00C00A82" w:rsidRDefault="00C00A82" w:rsidP="00C00A82">
      <w:r>
        <w:t>8.</w:t>
      </w:r>
      <w:r>
        <w:tab/>
        <w:t>Does this entity import into the U.S.? If yes:</w:t>
      </w:r>
    </w:p>
    <w:p w:rsidR="00C00A82" w:rsidRDefault="00C00A82" w:rsidP="00C00A82">
      <w:r>
        <w:t>a.</w:t>
      </w:r>
      <w:r>
        <w:tab/>
        <w:t>What is the entity’s IOR?</w:t>
      </w:r>
    </w:p>
    <w:p w:rsidR="00C00A82" w:rsidRDefault="00C00A82" w:rsidP="00C00A82">
      <w:r>
        <w:t>b.</w:t>
      </w:r>
      <w:r>
        <w:tab/>
        <w:t>Does the entity have an ACE account for imports?</w:t>
      </w:r>
    </w:p>
    <w:p w:rsidR="00C00A82" w:rsidRDefault="00C00A82" w:rsidP="00C00A82">
      <w:r>
        <w:t>c.</w:t>
      </w:r>
      <w:r>
        <w:tab/>
        <w:t>Is the entity a member of CTPAT for imports?</w:t>
      </w:r>
    </w:p>
    <w:p w:rsidR="00C00A82" w:rsidRDefault="00C00A82" w:rsidP="00C00A82">
      <w:r>
        <w:t>d.</w:t>
      </w:r>
      <w:r>
        <w:tab/>
        <w:t>Is the entity a member of ISA?</w:t>
      </w:r>
    </w:p>
    <w:p w:rsidR="00C00A82" w:rsidRDefault="00C00A82" w:rsidP="00C00A82">
      <w:r>
        <w:t>e.</w:t>
      </w:r>
      <w:r>
        <w:tab/>
        <w:t>Who are the customs brokers for the entity?</w:t>
      </w:r>
    </w:p>
    <w:p w:rsidR="00C00A82" w:rsidRDefault="00C00A82" w:rsidP="00C00A82">
      <w:proofErr w:type="spellStart"/>
      <w:r>
        <w:t>i</w:t>
      </w:r>
      <w:proofErr w:type="spellEnd"/>
      <w:r>
        <w:t>.</w:t>
      </w:r>
      <w:r>
        <w:tab/>
        <w:t>Contact names and emails</w:t>
      </w:r>
    </w:p>
    <w:p w:rsidR="00C00A82" w:rsidRDefault="00C00A82" w:rsidP="00C00A82">
      <w:r>
        <w:t>ii.</w:t>
      </w:r>
      <w:r>
        <w:tab/>
        <w:t>Powers of Attorney</w:t>
      </w:r>
    </w:p>
    <w:p w:rsidR="00C00A82" w:rsidRDefault="00C00A82" w:rsidP="00C00A82">
      <w:r>
        <w:t>iii.</w:t>
      </w:r>
      <w:r>
        <w:tab/>
        <w:t>SOPs</w:t>
      </w:r>
    </w:p>
    <w:p w:rsidR="00C00A82" w:rsidRDefault="00C00A82" w:rsidP="00C00A82">
      <w:r>
        <w:t>iv.</w:t>
      </w:r>
      <w:r>
        <w:tab/>
        <w:t>Contract / Service Agreement</w:t>
      </w:r>
    </w:p>
    <w:p w:rsidR="00C00A82" w:rsidRDefault="00C00A82" w:rsidP="00C00A82">
      <w:r>
        <w:t>v.</w:t>
      </w:r>
      <w:r>
        <w:tab/>
        <w:t>Rate shells</w:t>
      </w:r>
    </w:p>
    <w:p w:rsidR="00C00A82" w:rsidRDefault="00C00A82" w:rsidP="00C00A82">
      <w:r>
        <w:t>vi.</w:t>
      </w:r>
      <w:r>
        <w:tab/>
        <w:t>When was the last bid for this service?</w:t>
      </w:r>
    </w:p>
    <w:p w:rsidR="00C00A82" w:rsidRDefault="00C00A82" w:rsidP="00C00A82">
      <w:r>
        <w:t>f.</w:t>
      </w:r>
      <w:r>
        <w:tab/>
        <w:t>Typical Incoterms used?</w:t>
      </w:r>
    </w:p>
    <w:p w:rsidR="00C00A82" w:rsidRDefault="00C00A82" w:rsidP="00C00A82">
      <w:r>
        <w:lastRenderedPageBreak/>
        <w:t>g.</w:t>
      </w:r>
      <w:r>
        <w:tab/>
        <w:t>Any prior issues, such as CF28s, audits, etc.?</w:t>
      </w:r>
    </w:p>
    <w:p w:rsidR="00C00A82" w:rsidRDefault="00C00A82" w:rsidP="00C00A82">
      <w:r>
        <w:t>h.</w:t>
      </w:r>
      <w:r>
        <w:tab/>
        <w:t>Primary suppliers for import</w:t>
      </w:r>
    </w:p>
    <w:p w:rsidR="00C00A82" w:rsidRDefault="00C00A82" w:rsidP="00C00A82">
      <w:proofErr w:type="spellStart"/>
      <w:r>
        <w:t>i</w:t>
      </w:r>
      <w:proofErr w:type="spellEnd"/>
      <w:r>
        <w:t>.</w:t>
      </w:r>
      <w:r>
        <w:tab/>
        <w:t>Transfer pricing policy</w:t>
      </w:r>
    </w:p>
    <w:p w:rsidR="00C00A82" w:rsidRDefault="00C00A82" w:rsidP="00C00A82">
      <w:r>
        <w:t>j.</w:t>
      </w:r>
      <w:r>
        <w:tab/>
        <w:t>Duty drawback?</w:t>
      </w:r>
    </w:p>
    <w:p w:rsidR="00C00A82" w:rsidRDefault="00C00A82" w:rsidP="00C00A82">
      <w:r>
        <w:t>9.</w:t>
      </w:r>
      <w:r>
        <w:tab/>
        <w:t>Does this entity export from the U.S.? If yes:</w:t>
      </w:r>
    </w:p>
    <w:p w:rsidR="00C00A82" w:rsidRDefault="00C00A82" w:rsidP="00C00A82">
      <w:r>
        <w:t>a.</w:t>
      </w:r>
      <w:r>
        <w:tab/>
        <w:t>Does the entity have an ACE account for exports?</w:t>
      </w:r>
    </w:p>
    <w:p w:rsidR="00C00A82" w:rsidRDefault="00C00A82" w:rsidP="00C00A82">
      <w:r>
        <w:t>b.</w:t>
      </w:r>
      <w:r>
        <w:tab/>
        <w:t>Is the entity a member of CTPAT for exports?</w:t>
      </w:r>
    </w:p>
    <w:p w:rsidR="00C00A82" w:rsidRDefault="00C00A82" w:rsidP="00C00A82">
      <w:r>
        <w:t>c.</w:t>
      </w:r>
      <w:r>
        <w:tab/>
        <w:t>Who files EEIs for the entity’s exports?</w:t>
      </w:r>
    </w:p>
    <w:p w:rsidR="00C00A82" w:rsidRDefault="00C00A82" w:rsidP="00C00A82">
      <w:r>
        <w:t>d.</w:t>
      </w:r>
      <w:r>
        <w:tab/>
        <w:t>Who are the freight forwarders for this entity?</w:t>
      </w:r>
    </w:p>
    <w:p w:rsidR="00C00A82" w:rsidRDefault="00C00A82" w:rsidP="00C00A82">
      <w:proofErr w:type="spellStart"/>
      <w:r>
        <w:t>i</w:t>
      </w:r>
      <w:proofErr w:type="spellEnd"/>
      <w:r>
        <w:t>.</w:t>
      </w:r>
      <w:r>
        <w:tab/>
        <w:t>Contact names and emails</w:t>
      </w:r>
    </w:p>
    <w:p w:rsidR="00C00A82" w:rsidRDefault="00C00A82" w:rsidP="00C00A82">
      <w:r>
        <w:t>ii.</w:t>
      </w:r>
      <w:r>
        <w:tab/>
        <w:t>Powers of Attorney</w:t>
      </w:r>
    </w:p>
    <w:p w:rsidR="00C00A82" w:rsidRDefault="00C00A82" w:rsidP="00C00A82">
      <w:r>
        <w:t>iii.</w:t>
      </w:r>
      <w:r>
        <w:tab/>
        <w:t>SOPs</w:t>
      </w:r>
    </w:p>
    <w:p w:rsidR="00C00A82" w:rsidRDefault="00C00A82" w:rsidP="00C00A82">
      <w:r>
        <w:t>iv.</w:t>
      </w:r>
      <w:r>
        <w:tab/>
        <w:t>Contract / Service Agreement</w:t>
      </w:r>
    </w:p>
    <w:p w:rsidR="00C00A82" w:rsidRDefault="00C00A82" w:rsidP="00C00A82">
      <w:r>
        <w:t>v.</w:t>
      </w:r>
      <w:r>
        <w:tab/>
        <w:t>Rate shells</w:t>
      </w:r>
    </w:p>
    <w:p w:rsidR="00C00A82" w:rsidRDefault="00C00A82" w:rsidP="00C00A82">
      <w:r>
        <w:t>vi.</w:t>
      </w:r>
      <w:r>
        <w:tab/>
        <w:t>When was the last bid for this service?</w:t>
      </w:r>
    </w:p>
    <w:p w:rsidR="00C00A82" w:rsidRDefault="00C00A82" w:rsidP="00C00A82">
      <w:r>
        <w:t>e.</w:t>
      </w:r>
      <w:r>
        <w:tab/>
        <w:t>Provide a report of export activity for five years.</w:t>
      </w:r>
    </w:p>
    <w:p w:rsidR="00C00A82" w:rsidRDefault="00C00A82" w:rsidP="00C00A82">
      <w:r>
        <w:t>f.</w:t>
      </w:r>
      <w:r>
        <w:tab/>
        <w:t>Any activity with sanctioned or embargoed countries?</w:t>
      </w:r>
    </w:p>
    <w:p w:rsidR="00C00A82" w:rsidRDefault="00C00A82" w:rsidP="00C00A82">
      <w:r>
        <w:t>g.</w:t>
      </w:r>
      <w:r>
        <w:tab/>
        <w:t>Typical Incoterms used?</w:t>
      </w:r>
    </w:p>
    <w:p w:rsidR="00C00A82" w:rsidRDefault="00C00A82" w:rsidP="00C00A82">
      <w:r>
        <w:t>h.</w:t>
      </w:r>
      <w:r>
        <w:tab/>
        <w:t>Any prior issues, such as fines, penalties, audits?</w:t>
      </w:r>
    </w:p>
    <w:p w:rsidR="00C00A82" w:rsidRDefault="00C00A82" w:rsidP="00C00A82">
      <w:r>
        <w:t>10.</w:t>
      </w:r>
      <w:r>
        <w:tab/>
        <w:t>Does the entity have a classification database? If yes:</w:t>
      </w:r>
    </w:p>
    <w:p w:rsidR="00C00A82" w:rsidRDefault="00C00A82" w:rsidP="00C00A82">
      <w:r>
        <w:t>a.</w:t>
      </w:r>
      <w:r>
        <w:tab/>
        <w:t>Have all products been classified, or only some?</w:t>
      </w:r>
    </w:p>
    <w:p w:rsidR="00C00A82" w:rsidRDefault="00C00A82" w:rsidP="00C00A82">
      <w:r>
        <w:t>b.</w:t>
      </w:r>
      <w:r>
        <w:tab/>
        <w:t>Have the products been classified for both HTS and ECCN?</w:t>
      </w:r>
    </w:p>
    <w:p w:rsidR="00C00A82" w:rsidRDefault="00C00A82" w:rsidP="00C00A82">
      <w:r>
        <w:t>c.</w:t>
      </w:r>
      <w:r>
        <w:tab/>
        <w:t>When was the last review? Is the database audited regularly?</w:t>
      </w:r>
    </w:p>
    <w:p w:rsidR="00C00A82" w:rsidRDefault="00C00A82" w:rsidP="00C00A82">
      <w:r>
        <w:t>d.</w:t>
      </w:r>
      <w:r>
        <w:tab/>
        <w:t>Who classified the products? Is that person trained and knowledgeable?</w:t>
      </w:r>
    </w:p>
    <w:p w:rsidR="00C00A82" w:rsidRDefault="00C00A82" w:rsidP="00C00A82">
      <w:r>
        <w:t>11.</w:t>
      </w:r>
      <w:r>
        <w:tab/>
        <w:t>Does the entity have licensable products or technology under EAR? If yes:</w:t>
      </w:r>
    </w:p>
    <w:p w:rsidR="00C00A82" w:rsidRDefault="00C00A82" w:rsidP="00C00A82">
      <w:r>
        <w:t>a.</w:t>
      </w:r>
      <w:r>
        <w:tab/>
        <w:t>Any history of export licenses?</w:t>
      </w:r>
    </w:p>
    <w:p w:rsidR="00C00A82" w:rsidRDefault="00C00A82" w:rsidP="00C00A82">
      <w:r>
        <w:t>b.</w:t>
      </w:r>
      <w:r>
        <w:tab/>
        <w:t>How is the ECCN stored/declared?</w:t>
      </w:r>
    </w:p>
    <w:p w:rsidR="00C00A82" w:rsidRDefault="00C00A82" w:rsidP="00C00A82">
      <w:r>
        <w:t>12.</w:t>
      </w:r>
      <w:r>
        <w:tab/>
        <w:t>Does the entity have any ITAR products or technology? If yes:</w:t>
      </w:r>
    </w:p>
    <w:p w:rsidR="00C00A82" w:rsidRDefault="00C00A82" w:rsidP="00C00A82">
      <w:r>
        <w:lastRenderedPageBreak/>
        <w:t>a.</w:t>
      </w:r>
      <w:r>
        <w:tab/>
        <w:t>List products/technology and their USML classifications.</w:t>
      </w:r>
    </w:p>
    <w:p w:rsidR="00C00A82" w:rsidRDefault="00C00A82" w:rsidP="00C00A82">
      <w:proofErr w:type="spellStart"/>
      <w:r>
        <w:t>i</w:t>
      </w:r>
      <w:proofErr w:type="spellEnd"/>
      <w:r>
        <w:t>.</w:t>
      </w:r>
      <w:r>
        <w:tab/>
        <w:t>Have they been updated since Export Control Reform?</w:t>
      </w:r>
    </w:p>
    <w:p w:rsidR="00C00A82" w:rsidRDefault="00C00A82" w:rsidP="00C00A82">
      <w:r>
        <w:t>b.</w:t>
      </w:r>
      <w:r>
        <w:tab/>
        <w:t>Provide the Technology Control Plan or other documents on the entity’s ITAR controls.</w:t>
      </w:r>
    </w:p>
    <w:p w:rsidR="00C00A82" w:rsidRDefault="00C00A82" w:rsidP="00C00A82">
      <w:r>
        <w:t>c.</w:t>
      </w:r>
      <w:r>
        <w:tab/>
        <w:t>DDTC registration</w:t>
      </w:r>
    </w:p>
    <w:p w:rsidR="00C00A82" w:rsidRDefault="00C00A82" w:rsidP="00C00A82">
      <w:r>
        <w:t>d.</w:t>
      </w:r>
      <w:r>
        <w:tab/>
        <w:t>Records of licenses</w:t>
      </w:r>
    </w:p>
    <w:p w:rsidR="00C00A82" w:rsidRDefault="00C00A82" w:rsidP="00C00A82">
      <w:r>
        <w:t>13.</w:t>
      </w:r>
      <w:r>
        <w:tab/>
        <w:t>Does the entity use Global Trade Management software? If yes:</w:t>
      </w:r>
    </w:p>
    <w:p w:rsidR="00C00A82" w:rsidRDefault="00C00A82" w:rsidP="00C00A82">
      <w:r>
        <w:t>a.</w:t>
      </w:r>
      <w:r>
        <w:tab/>
        <w:t>What program?</w:t>
      </w:r>
    </w:p>
    <w:p w:rsidR="00C00A82" w:rsidRDefault="00C00A82" w:rsidP="00C00A82">
      <w:r>
        <w:t>b.</w:t>
      </w:r>
      <w:r>
        <w:tab/>
        <w:t>What modules?</w:t>
      </w:r>
    </w:p>
    <w:p w:rsidR="00C00A82" w:rsidRDefault="00C00A82" w:rsidP="00C00A82">
      <w:r>
        <w:t>c.</w:t>
      </w:r>
      <w:r>
        <w:tab/>
        <w:t>What are the annual subscription fees?</w:t>
      </w:r>
    </w:p>
    <w:p w:rsidR="00C00A82" w:rsidRDefault="00C00A82" w:rsidP="00C00A82">
      <w:r>
        <w:t>d.</w:t>
      </w:r>
      <w:r>
        <w:tab/>
        <w:t>Provide a copy of the service contract.</w:t>
      </w:r>
    </w:p>
    <w:p w:rsidR="00C00A82" w:rsidRDefault="00C00A82" w:rsidP="00C00A82">
      <w:r>
        <w:t>14.</w:t>
      </w:r>
      <w:r>
        <w:tab/>
        <w:t>Does the entity use any third parties for global trade? If yes:</w:t>
      </w:r>
    </w:p>
    <w:p w:rsidR="00C00A82" w:rsidRDefault="00C00A82" w:rsidP="00C00A82">
      <w:r>
        <w:t>a.</w:t>
      </w:r>
      <w:r>
        <w:tab/>
        <w:t>List the third parties with contact information.</w:t>
      </w:r>
    </w:p>
    <w:p w:rsidR="00C00A82" w:rsidRDefault="00C00A82" w:rsidP="00C00A82">
      <w:r>
        <w:t>b.</w:t>
      </w:r>
      <w:r>
        <w:tab/>
        <w:t>What do the third parties do for the entity?</w:t>
      </w:r>
    </w:p>
    <w:p w:rsidR="00C00A82" w:rsidRDefault="00C00A82" w:rsidP="00C00A82">
      <w:r>
        <w:t>c.</w:t>
      </w:r>
      <w:r>
        <w:tab/>
        <w:t>Provide SOPs, rates, contracts, POAs.</w:t>
      </w:r>
    </w:p>
    <w:p w:rsidR="00C00A82" w:rsidRDefault="00C00A82" w:rsidP="00C00A82">
      <w:r>
        <w:t>15.</w:t>
      </w:r>
      <w:r>
        <w:tab/>
        <w:t>Does the entity use Free Trade Agreements? If yes:</w:t>
      </w:r>
    </w:p>
    <w:p w:rsidR="00C00A82" w:rsidRDefault="00C00A82" w:rsidP="00C00A82">
      <w:r>
        <w:t>a.</w:t>
      </w:r>
      <w:r>
        <w:tab/>
        <w:t>For the entity’s own imports?</w:t>
      </w:r>
    </w:p>
    <w:p w:rsidR="00C00A82" w:rsidRDefault="00C00A82" w:rsidP="00C00A82">
      <w:r>
        <w:t>b.</w:t>
      </w:r>
      <w:r>
        <w:tab/>
        <w:t>For the entity’s customers?</w:t>
      </w:r>
    </w:p>
    <w:p w:rsidR="00C00A82" w:rsidRDefault="00C00A82" w:rsidP="00C00A82">
      <w:r>
        <w:t>c.</w:t>
      </w:r>
      <w:r>
        <w:tab/>
        <w:t>Which FTAs?</w:t>
      </w:r>
    </w:p>
    <w:p w:rsidR="00C00A82" w:rsidRDefault="00C00A82" w:rsidP="00C00A82">
      <w:r>
        <w:t>d.</w:t>
      </w:r>
      <w:r>
        <w:tab/>
        <w:t>How are the products qualified?</w:t>
      </w:r>
    </w:p>
    <w:p w:rsidR="00C00A82" w:rsidRDefault="00C00A82" w:rsidP="00C00A82">
      <w:r>
        <w:t>e.</w:t>
      </w:r>
      <w:r>
        <w:tab/>
        <w:t>What is the volume of requests?</w:t>
      </w:r>
    </w:p>
    <w:p w:rsidR="00C00A82" w:rsidRDefault="00C00A82" w:rsidP="00C00A82">
      <w:r>
        <w:t>16.</w:t>
      </w:r>
      <w:r>
        <w:tab/>
        <w:t>If the entity has its own ERP system, verify:</w:t>
      </w:r>
    </w:p>
    <w:p w:rsidR="00C00A82" w:rsidRDefault="00C00A82" w:rsidP="00C00A82">
      <w:r>
        <w:t>a.</w:t>
      </w:r>
      <w:r>
        <w:tab/>
        <w:t>Is the Destination Control Statement printed on export documents?</w:t>
      </w:r>
    </w:p>
    <w:p w:rsidR="00C00A82" w:rsidRDefault="00C00A82" w:rsidP="00C00A82">
      <w:r>
        <w:t>b.</w:t>
      </w:r>
      <w:r>
        <w:tab/>
        <w:t>Are classifications stored in the ERP system and printed on documents?</w:t>
      </w:r>
    </w:p>
    <w:p w:rsidR="00C00A82" w:rsidRDefault="00C00A82" w:rsidP="00C00A82">
      <w:r>
        <w:t>c.</w:t>
      </w:r>
      <w:r>
        <w:tab/>
        <w:t>Are sanctioned/embargoed countries blocked?</w:t>
      </w:r>
    </w:p>
    <w:p w:rsidR="00C00A82" w:rsidRDefault="00C00A82" w:rsidP="00C00A82">
      <w:r>
        <w:t>d.</w:t>
      </w:r>
      <w:r>
        <w:tab/>
        <w:t>Is there a process for DPS in place?</w:t>
      </w:r>
    </w:p>
    <w:p w:rsidR="00C00A82" w:rsidRDefault="00C00A82" w:rsidP="00C00A82">
      <w:r>
        <w:t>e.</w:t>
      </w:r>
      <w:r>
        <w:tab/>
        <w:t>Do we need to create an interface with COMPANY’s GTM?</w:t>
      </w:r>
    </w:p>
    <w:p w:rsidR="00C00A82" w:rsidRDefault="00C00A82" w:rsidP="00C00A82">
      <w:r>
        <w:t>17.</w:t>
      </w:r>
      <w:r>
        <w:tab/>
        <w:t>Sr. Manager, Global Trade will need:</w:t>
      </w:r>
    </w:p>
    <w:p w:rsidR="00C00A82" w:rsidRDefault="00C00A82" w:rsidP="00C00A82">
      <w:r>
        <w:t>a.</w:t>
      </w:r>
      <w:r>
        <w:tab/>
        <w:t>Delegation of Authority for the new entity</w:t>
      </w:r>
    </w:p>
    <w:p w:rsidR="00C00A82" w:rsidRDefault="00C00A82" w:rsidP="00C00A82">
      <w:r>
        <w:lastRenderedPageBreak/>
        <w:t>b.</w:t>
      </w:r>
      <w:r>
        <w:tab/>
        <w:t>ACE account access</w:t>
      </w:r>
    </w:p>
    <w:p w:rsidR="00C00A82" w:rsidRDefault="00C00A82" w:rsidP="00C00A82">
      <w:r>
        <w:t>c.</w:t>
      </w:r>
      <w:r>
        <w:tab/>
        <w:t>CTPAT portal access (if applicable)</w:t>
      </w:r>
    </w:p>
    <w:p w:rsidR="00C00A82" w:rsidRDefault="00C00A82" w:rsidP="00C00A82">
      <w:r>
        <w:t>d.</w:t>
      </w:r>
      <w:r>
        <w:tab/>
        <w:t>Broker/forwarder portal access (if applicable)</w:t>
      </w:r>
    </w:p>
    <w:p w:rsidR="00C00A82" w:rsidRDefault="00C00A82" w:rsidP="00C00A82">
      <w:r>
        <w:t>e.</w:t>
      </w:r>
      <w:r>
        <w:tab/>
        <w:t>ERP access (if applicable)</w:t>
      </w:r>
    </w:p>
    <w:p w:rsidR="00C00A82" w:rsidRDefault="00C00A82" w:rsidP="00C00A82"/>
    <w:p w:rsidR="00C00A82" w:rsidRDefault="00C00A82" w:rsidP="00C00A82"/>
    <w:p w:rsidR="00044D5A" w:rsidRDefault="00C00A82" w:rsidP="00C00A82">
      <w:r>
        <w:t>After the initial information has been gathered, Global Trade will provide training to the appropriate contacts for the newly acquired group, including basic import and export requirements and working with COMPANY Global Trade.</w:t>
      </w:r>
    </w:p>
    <w:sectPr w:rsidR="00044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82"/>
    <w:rsid w:val="00044D5A"/>
    <w:rsid w:val="003C2AE3"/>
    <w:rsid w:val="00C00A82"/>
    <w:rsid w:val="00FD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229CE-53E3-49AE-879F-54CDECED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Lila (US-POC1)</dc:creator>
  <cp:keywords/>
  <dc:description/>
  <cp:lastModifiedBy>Haynes, Victoria</cp:lastModifiedBy>
  <cp:revision>2</cp:revision>
  <dcterms:created xsi:type="dcterms:W3CDTF">2018-06-29T19:57:00Z</dcterms:created>
  <dcterms:modified xsi:type="dcterms:W3CDTF">2018-06-29T19:57:00Z</dcterms:modified>
</cp:coreProperties>
</file>