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4B419F">
            <w:r>
              <w:t>Ocean Spray Cranberries, Inc.</w:t>
            </w:r>
          </w:p>
        </w:tc>
      </w:tr>
      <w:tr w:rsidR="00B418E6" w:rsidTr="00534443">
        <w:tc>
          <w:tcPr>
            <w:tcW w:w="2448" w:type="dxa"/>
          </w:tcPr>
          <w:p w:rsidR="00B418E6" w:rsidRDefault="00B418E6">
            <w:r>
              <w:t>Job Title</w:t>
            </w:r>
          </w:p>
        </w:tc>
        <w:tc>
          <w:tcPr>
            <w:tcW w:w="6408" w:type="dxa"/>
          </w:tcPr>
          <w:p w:rsidR="00B418E6" w:rsidRDefault="004B419F">
            <w:r>
              <w:t>Customs and Trade Compliance Analyst</w:t>
            </w:r>
          </w:p>
        </w:tc>
      </w:tr>
      <w:tr w:rsidR="00B418E6" w:rsidTr="00534443">
        <w:tc>
          <w:tcPr>
            <w:tcW w:w="2448" w:type="dxa"/>
          </w:tcPr>
          <w:p w:rsidR="00B418E6" w:rsidRDefault="00B418E6">
            <w:r>
              <w:t>Location</w:t>
            </w:r>
          </w:p>
        </w:tc>
        <w:tc>
          <w:tcPr>
            <w:tcW w:w="6408" w:type="dxa"/>
          </w:tcPr>
          <w:p w:rsidR="00B418E6" w:rsidRDefault="004B419F">
            <w:r>
              <w:t>Lakeville, MA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4B419F">
            <w:r>
              <w:t>Competitive salary</w:t>
            </w:r>
            <w:r w:rsidRPr="004B419F">
              <w:t xml:space="preserve"> and a wide variety of benefits</w:t>
            </w:r>
          </w:p>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B419F" w:rsidRPr="000068B4" w:rsidRDefault="004B419F" w:rsidP="004B419F">
      <w:pPr>
        <w:rPr>
          <w:rFonts w:ascii="Arial" w:hAnsi="Arial" w:cs="Arial"/>
          <w:color w:val="000000"/>
        </w:rPr>
      </w:pPr>
      <w:r w:rsidRPr="000068B4">
        <w:rPr>
          <w:rFonts w:ascii="Arial" w:hAnsi="Arial" w:cs="Arial"/>
          <w:color w:val="000000"/>
        </w:rPr>
        <w:t>Ocean Spray believes that our employees are our best assets and we offer an environment where you can work with exceptionally smart, innovative, passionate teams that are motivated to deliver Ocean Spray products around the world. We offer an onsite gym with weekly fitness classes, a cafeteria committed to delivering healthy meals to our employees, a 37.5 hour work week and half day Fridays in the summer. If you are looking for a rewarding career where you can add value every day, Ocean Spray is for you!</w:t>
      </w:r>
    </w:p>
    <w:p w:rsidR="004B419F" w:rsidRPr="000068B4" w:rsidRDefault="004B419F" w:rsidP="004B419F">
      <w:pPr>
        <w:rPr>
          <w:rFonts w:ascii="Arial" w:hAnsi="Arial" w:cs="Arial"/>
          <w:color w:val="000000"/>
        </w:rPr>
      </w:pPr>
    </w:p>
    <w:p w:rsidR="004B419F" w:rsidRPr="000068B4" w:rsidRDefault="004B419F" w:rsidP="004B419F">
      <w:pPr>
        <w:rPr>
          <w:rFonts w:ascii="Arial" w:hAnsi="Arial" w:cs="Arial"/>
          <w:color w:val="000000"/>
        </w:rPr>
      </w:pPr>
      <w:r w:rsidRPr="000068B4">
        <w:rPr>
          <w:rFonts w:ascii="Arial" w:hAnsi="Arial" w:cs="Arial"/>
        </w:rPr>
        <w:t xml:space="preserve">We are currently seeking a corporate Customs and Trade Compliance Analyst to provide support to the in-house law department.  </w:t>
      </w:r>
    </w:p>
    <w:p w:rsidR="004B419F" w:rsidRPr="000068B4" w:rsidRDefault="004B419F" w:rsidP="004B419F">
      <w:pPr>
        <w:rPr>
          <w:rFonts w:ascii="Arial" w:hAnsi="Arial" w:cs="Arial"/>
          <w:color w:val="000000"/>
          <w:shd w:val="clear" w:color="auto" w:fill="FFFFFF"/>
        </w:rPr>
      </w:pPr>
    </w:p>
    <w:p w:rsidR="004B419F" w:rsidRPr="000068B4" w:rsidRDefault="004B419F" w:rsidP="004B419F">
      <w:pPr>
        <w:rPr>
          <w:rFonts w:ascii="Arial" w:hAnsi="Arial" w:cs="Arial"/>
          <w:color w:val="000000"/>
          <w:shd w:val="clear" w:color="auto" w:fill="FFFFFF"/>
        </w:rPr>
      </w:pPr>
      <w:r w:rsidRPr="000068B4">
        <w:rPr>
          <w:rFonts w:ascii="Arial" w:hAnsi="Arial" w:cs="Arial"/>
          <w:color w:val="000000"/>
          <w:shd w:val="clear" w:color="auto" w:fill="FFFFFF"/>
        </w:rPr>
        <w:t xml:space="preserve">The position is located at our Cooperative Headquarters, in Lakeville, MA, </w:t>
      </w:r>
      <w:r w:rsidRPr="000068B4">
        <w:rPr>
          <w:rFonts w:ascii="Arial" w:hAnsi="Arial" w:cs="Arial"/>
        </w:rPr>
        <w:t xml:space="preserve">located right off of Rt. 495 (Exit 5). </w:t>
      </w:r>
    </w:p>
    <w:p w:rsidR="00416446" w:rsidRDefault="00416446"/>
    <w:p w:rsidR="00416446" w:rsidRDefault="00D33F69" w:rsidP="000B5F0C">
      <w:pPr>
        <w:outlineLvl w:val="0"/>
        <w:rPr>
          <w:b/>
          <w:sz w:val="32"/>
          <w:szCs w:val="32"/>
          <w:u w:val="single"/>
        </w:rPr>
      </w:pPr>
      <w:r w:rsidRPr="00D33F69">
        <w:rPr>
          <w:b/>
          <w:sz w:val="32"/>
          <w:szCs w:val="32"/>
          <w:u w:val="single"/>
        </w:rPr>
        <w:t>Job Description</w:t>
      </w:r>
      <w:r w:rsidR="004B419F">
        <w:rPr>
          <w:b/>
          <w:sz w:val="32"/>
          <w:szCs w:val="32"/>
          <w:u w:val="single"/>
        </w:rPr>
        <w:t xml:space="preserve"> </w:t>
      </w:r>
    </w:p>
    <w:p w:rsidR="004B419F" w:rsidRPr="000068B4" w:rsidRDefault="004B419F" w:rsidP="004B419F">
      <w:pPr>
        <w:pStyle w:val="NormalWeb"/>
        <w:numPr>
          <w:ilvl w:val="0"/>
          <w:numId w:val="1"/>
        </w:numPr>
        <w:shd w:val="clear" w:color="auto" w:fill="FFFFFF"/>
        <w:tabs>
          <w:tab w:val="left" w:pos="810"/>
        </w:tabs>
        <w:spacing w:before="0" w:beforeAutospacing="0" w:after="0" w:afterAutospacing="0"/>
        <w:ind w:left="806" w:hanging="446"/>
        <w:rPr>
          <w:rFonts w:ascii="Arial" w:hAnsi="Arial" w:cs="Arial"/>
          <w:sz w:val="22"/>
          <w:szCs w:val="22"/>
        </w:rPr>
      </w:pPr>
      <w:r w:rsidRPr="000068B4">
        <w:rPr>
          <w:rFonts w:ascii="Arial" w:hAnsi="Arial" w:cs="Arial"/>
          <w:sz w:val="22"/>
          <w:szCs w:val="22"/>
        </w:rPr>
        <w:t xml:space="preserve">Develop and implement trade compliance programs within the North American region consistent with regional and local regulatory requirements based on business risk and process gaps </w:t>
      </w:r>
    </w:p>
    <w:p w:rsidR="004B419F" w:rsidRPr="000068B4" w:rsidRDefault="004B419F" w:rsidP="004B419F">
      <w:pPr>
        <w:pStyle w:val="NormalWeb"/>
        <w:numPr>
          <w:ilvl w:val="0"/>
          <w:numId w:val="1"/>
        </w:numPr>
        <w:shd w:val="clear" w:color="auto" w:fill="FFFFFF"/>
        <w:tabs>
          <w:tab w:val="left" w:pos="810"/>
        </w:tabs>
        <w:spacing w:before="0" w:beforeAutospacing="0" w:after="0" w:afterAutospacing="0"/>
        <w:ind w:left="806" w:hanging="446"/>
        <w:rPr>
          <w:rFonts w:ascii="Arial" w:hAnsi="Arial" w:cs="Arial"/>
          <w:sz w:val="22"/>
          <w:szCs w:val="22"/>
        </w:rPr>
      </w:pPr>
      <w:r w:rsidRPr="000068B4">
        <w:rPr>
          <w:rFonts w:ascii="Arial" w:hAnsi="Arial" w:cs="Arial"/>
          <w:sz w:val="22"/>
          <w:szCs w:val="22"/>
          <w:lang w:val="en"/>
        </w:rPr>
        <w:t>Encourage compliance awareness at all levels of the organization through support of educational training programs, distribution of information and process improvement initiatives.</w:t>
      </w:r>
    </w:p>
    <w:p w:rsidR="004B419F" w:rsidRPr="000068B4" w:rsidRDefault="004B419F" w:rsidP="004B419F">
      <w:pPr>
        <w:pStyle w:val="NormalWeb"/>
        <w:numPr>
          <w:ilvl w:val="0"/>
          <w:numId w:val="1"/>
        </w:numPr>
        <w:shd w:val="clear" w:color="auto" w:fill="FFFFFF"/>
        <w:tabs>
          <w:tab w:val="left" w:pos="810"/>
        </w:tabs>
        <w:spacing w:before="0" w:beforeAutospacing="0" w:after="0" w:afterAutospacing="0"/>
        <w:ind w:left="806" w:hanging="446"/>
        <w:rPr>
          <w:rFonts w:ascii="Arial" w:hAnsi="Arial" w:cs="Arial"/>
          <w:sz w:val="22"/>
          <w:szCs w:val="22"/>
        </w:rPr>
      </w:pPr>
      <w:r w:rsidRPr="000068B4">
        <w:rPr>
          <w:rFonts w:ascii="Arial" w:hAnsi="Arial" w:cs="Arial"/>
          <w:sz w:val="22"/>
          <w:szCs w:val="22"/>
        </w:rPr>
        <w:t>Ensure proper product classification and duty elimination pursuant to applicable trade programs and duty elimination strategies.</w:t>
      </w:r>
    </w:p>
    <w:p w:rsidR="004B419F" w:rsidRPr="000068B4" w:rsidRDefault="004B419F" w:rsidP="004B419F">
      <w:pPr>
        <w:pStyle w:val="NormalWeb"/>
        <w:numPr>
          <w:ilvl w:val="0"/>
          <w:numId w:val="1"/>
        </w:numPr>
        <w:shd w:val="clear" w:color="auto" w:fill="FFFFFF"/>
        <w:tabs>
          <w:tab w:val="left" w:pos="810"/>
        </w:tabs>
        <w:spacing w:before="0" w:beforeAutospacing="0" w:after="0" w:afterAutospacing="0"/>
        <w:ind w:left="806" w:hanging="446"/>
        <w:rPr>
          <w:rFonts w:ascii="Arial" w:hAnsi="Arial" w:cs="Arial"/>
          <w:sz w:val="22"/>
          <w:szCs w:val="22"/>
        </w:rPr>
      </w:pPr>
      <w:r w:rsidRPr="000068B4">
        <w:rPr>
          <w:rFonts w:ascii="Arial" w:hAnsi="Arial" w:cs="Arial"/>
          <w:sz w:val="22"/>
          <w:szCs w:val="22"/>
        </w:rPr>
        <w:t>Provide day-to-day advice and guidance regarding import/export documentation and compliance with Customs and other Government Agency Regulations to various business units and functional areas.</w:t>
      </w:r>
    </w:p>
    <w:p w:rsidR="004B419F" w:rsidRPr="000068B4" w:rsidRDefault="004B419F" w:rsidP="004B419F">
      <w:pPr>
        <w:pStyle w:val="NormalWeb"/>
        <w:numPr>
          <w:ilvl w:val="0"/>
          <w:numId w:val="1"/>
        </w:numPr>
        <w:shd w:val="clear" w:color="auto" w:fill="FFFFFF"/>
        <w:tabs>
          <w:tab w:val="left" w:pos="810"/>
        </w:tabs>
        <w:spacing w:before="0" w:beforeAutospacing="0" w:after="0" w:afterAutospacing="0"/>
        <w:ind w:left="806" w:hanging="446"/>
        <w:rPr>
          <w:rFonts w:ascii="Arial" w:hAnsi="Arial" w:cs="Arial"/>
          <w:sz w:val="22"/>
          <w:szCs w:val="22"/>
        </w:rPr>
      </w:pPr>
      <w:r w:rsidRPr="000068B4">
        <w:rPr>
          <w:rFonts w:ascii="Arial" w:hAnsi="Arial" w:cs="Arial"/>
          <w:sz w:val="22"/>
          <w:szCs w:val="22"/>
        </w:rPr>
        <w:t>Conduct internal and external audits documenting results interfacing with internal/external resources to implement process improvements and further corrective actions as needed.</w:t>
      </w:r>
    </w:p>
    <w:p w:rsidR="004B419F" w:rsidRPr="000068B4" w:rsidRDefault="004B419F" w:rsidP="004B419F">
      <w:pPr>
        <w:pStyle w:val="NormalWeb"/>
        <w:numPr>
          <w:ilvl w:val="0"/>
          <w:numId w:val="1"/>
        </w:numPr>
        <w:shd w:val="clear" w:color="auto" w:fill="FFFFFF"/>
        <w:tabs>
          <w:tab w:val="left" w:pos="810"/>
        </w:tabs>
        <w:spacing w:before="0" w:beforeAutospacing="0" w:after="0" w:afterAutospacing="0"/>
        <w:ind w:left="806" w:hanging="446"/>
        <w:rPr>
          <w:rFonts w:ascii="Arial" w:hAnsi="Arial" w:cs="Arial"/>
          <w:sz w:val="22"/>
          <w:szCs w:val="22"/>
        </w:rPr>
      </w:pPr>
      <w:r w:rsidRPr="000068B4">
        <w:rPr>
          <w:rFonts w:ascii="Arial" w:hAnsi="Arial" w:cs="Arial"/>
          <w:sz w:val="22"/>
          <w:szCs w:val="22"/>
        </w:rPr>
        <w:lastRenderedPageBreak/>
        <w:t>Support development and maintenance of information systems to manage international trade compliance activity.  Establish service standards for customs brokers, freight forwarders and related service providers and evaluate performance against established standards</w:t>
      </w:r>
    </w:p>
    <w:p w:rsidR="00D33F69" w:rsidRDefault="00D33F69">
      <w:pPr>
        <w:rPr>
          <w:b/>
          <w:sz w:val="32"/>
          <w:szCs w:val="32"/>
          <w:u w:val="single"/>
        </w:rPr>
      </w:pPr>
    </w:p>
    <w:p w:rsidR="004B419F" w:rsidRPr="004B419F" w:rsidRDefault="004B419F" w:rsidP="004B419F">
      <w:pPr>
        <w:pStyle w:val="NoSpacing"/>
        <w:rPr>
          <w:rFonts w:ascii="Times New Roman" w:hAnsi="Times New Roman"/>
          <w:b/>
          <w:bCs/>
          <w:sz w:val="32"/>
          <w:szCs w:val="32"/>
          <w:u w:val="single"/>
        </w:rPr>
      </w:pPr>
      <w:r w:rsidRPr="004B419F">
        <w:rPr>
          <w:rFonts w:ascii="Times New Roman" w:hAnsi="Times New Roman"/>
          <w:b/>
          <w:bCs/>
          <w:sz w:val="32"/>
          <w:szCs w:val="32"/>
          <w:u w:val="single"/>
        </w:rPr>
        <w:t>Knowledge, Skill, and Ability Requirements:</w:t>
      </w:r>
    </w:p>
    <w:p w:rsidR="004B419F" w:rsidRPr="000068B4" w:rsidRDefault="004B419F" w:rsidP="004B419F">
      <w:pPr>
        <w:pStyle w:val="NoSpacing"/>
        <w:tabs>
          <w:tab w:val="left" w:pos="540"/>
        </w:tabs>
        <w:rPr>
          <w:rFonts w:ascii="Arial" w:hAnsi="Arial" w:cs="Arial"/>
          <w:b/>
          <w:bCs/>
        </w:rPr>
      </w:pPr>
    </w:p>
    <w:p w:rsidR="004B419F" w:rsidRPr="000068B4" w:rsidRDefault="004B419F" w:rsidP="004B419F">
      <w:pPr>
        <w:pStyle w:val="NoSpacing"/>
        <w:numPr>
          <w:ilvl w:val="0"/>
          <w:numId w:val="2"/>
        </w:numPr>
        <w:tabs>
          <w:tab w:val="left" w:pos="810"/>
        </w:tabs>
        <w:rPr>
          <w:rFonts w:ascii="Arial" w:hAnsi="Arial" w:cs="Arial"/>
        </w:rPr>
      </w:pPr>
      <w:r w:rsidRPr="000068B4">
        <w:rPr>
          <w:rFonts w:ascii="Arial" w:hAnsi="Arial" w:cs="Arial"/>
        </w:rPr>
        <w:t>A bachelor’s degree is required</w:t>
      </w:r>
    </w:p>
    <w:p w:rsidR="004B419F" w:rsidRDefault="004B419F" w:rsidP="004B419F">
      <w:pPr>
        <w:pStyle w:val="NoSpacing"/>
        <w:numPr>
          <w:ilvl w:val="0"/>
          <w:numId w:val="2"/>
        </w:numPr>
        <w:tabs>
          <w:tab w:val="left" w:pos="810"/>
        </w:tabs>
        <w:rPr>
          <w:rFonts w:ascii="Arial" w:hAnsi="Arial" w:cs="Arial"/>
        </w:rPr>
      </w:pPr>
      <w:r>
        <w:rPr>
          <w:rFonts w:ascii="Arial" w:hAnsi="Arial" w:cs="Arial"/>
        </w:rPr>
        <w:t>2 – 4 years of experience is preferred</w:t>
      </w:r>
    </w:p>
    <w:p w:rsidR="004B419F" w:rsidRPr="000068B4" w:rsidRDefault="004B419F" w:rsidP="004B419F">
      <w:pPr>
        <w:pStyle w:val="NoSpacing"/>
        <w:numPr>
          <w:ilvl w:val="0"/>
          <w:numId w:val="2"/>
        </w:numPr>
        <w:tabs>
          <w:tab w:val="left" w:pos="810"/>
        </w:tabs>
        <w:rPr>
          <w:rFonts w:ascii="Arial" w:hAnsi="Arial" w:cs="Arial"/>
        </w:rPr>
      </w:pPr>
      <w:r w:rsidRPr="000068B4">
        <w:rPr>
          <w:rFonts w:ascii="Arial" w:hAnsi="Arial" w:cs="Arial"/>
        </w:rPr>
        <w:t xml:space="preserve">Experience with international trade laws in North American and other various jurisdictions, harmonized tariff system, free trade agreements, valuation, country of origin, reconciliation, FDA regulations, international logistics and supply chain security; </w:t>
      </w:r>
    </w:p>
    <w:p w:rsidR="004B419F" w:rsidRPr="000068B4" w:rsidRDefault="004B419F" w:rsidP="004B419F">
      <w:pPr>
        <w:pStyle w:val="NoSpacing"/>
        <w:numPr>
          <w:ilvl w:val="0"/>
          <w:numId w:val="2"/>
        </w:numPr>
        <w:tabs>
          <w:tab w:val="left" w:pos="810"/>
        </w:tabs>
        <w:rPr>
          <w:rFonts w:ascii="Arial" w:hAnsi="Arial" w:cs="Arial"/>
        </w:rPr>
      </w:pPr>
      <w:r w:rsidRPr="000068B4">
        <w:rPr>
          <w:rFonts w:ascii="Arial" w:hAnsi="Arial" w:cs="Arial"/>
        </w:rPr>
        <w:t>Ability to communicate and collaborate with multiple levels of leadership,</w:t>
      </w:r>
    </w:p>
    <w:p w:rsidR="004B419F" w:rsidRPr="000068B4" w:rsidRDefault="004B419F" w:rsidP="004B419F">
      <w:pPr>
        <w:pStyle w:val="NoSpacing"/>
        <w:numPr>
          <w:ilvl w:val="0"/>
          <w:numId w:val="2"/>
        </w:numPr>
        <w:tabs>
          <w:tab w:val="left" w:pos="810"/>
        </w:tabs>
        <w:rPr>
          <w:rFonts w:ascii="Arial" w:hAnsi="Arial" w:cs="Arial"/>
        </w:rPr>
      </w:pPr>
      <w:r w:rsidRPr="000068B4">
        <w:rPr>
          <w:rFonts w:ascii="Arial" w:hAnsi="Arial" w:cs="Arial"/>
        </w:rPr>
        <w:t>Strong written and verbal communication skills</w:t>
      </w:r>
    </w:p>
    <w:p w:rsidR="004B419F" w:rsidRPr="000068B4" w:rsidRDefault="004B419F" w:rsidP="004B419F">
      <w:pPr>
        <w:pStyle w:val="NoSpacing"/>
        <w:numPr>
          <w:ilvl w:val="0"/>
          <w:numId w:val="2"/>
        </w:numPr>
        <w:tabs>
          <w:tab w:val="left" w:pos="810"/>
        </w:tabs>
        <w:rPr>
          <w:rFonts w:ascii="Arial" w:hAnsi="Arial" w:cs="Arial"/>
        </w:rPr>
      </w:pPr>
      <w:r w:rsidRPr="000068B4">
        <w:rPr>
          <w:rFonts w:ascii="Arial" w:hAnsi="Arial" w:cs="Arial"/>
        </w:rPr>
        <w:t>Organizational skills and effective negotiation and influencing skills</w:t>
      </w:r>
    </w:p>
    <w:p w:rsidR="004B419F" w:rsidRPr="000068B4" w:rsidRDefault="004B419F" w:rsidP="004B419F">
      <w:pPr>
        <w:pStyle w:val="NoSpacing"/>
        <w:numPr>
          <w:ilvl w:val="0"/>
          <w:numId w:val="2"/>
        </w:numPr>
        <w:tabs>
          <w:tab w:val="left" w:pos="810"/>
        </w:tabs>
        <w:rPr>
          <w:rFonts w:ascii="Arial" w:hAnsi="Arial" w:cs="Arial"/>
        </w:rPr>
      </w:pPr>
      <w:r w:rsidRPr="000068B4">
        <w:rPr>
          <w:rFonts w:ascii="Arial" w:hAnsi="Arial" w:cs="Arial"/>
        </w:rPr>
        <w:t>Ability to turn complex compliance requirements into scalable processes required.</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8700"/>
      </w:tblGrid>
      <w:tr w:rsidR="004B419F" w:rsidRPr="00831D9C" w:rsidTr="004B419F">
        <w:trPr>
          <w:tblCellSpacing w:w="0" w:type="dxa"/>
        </w:trPr>
        <w:tc>
          <w:tcPr>
            <w:tcW w:w="5000" w:type="pct"/>
            <w:vAlign w:val="center"/>
          </w:tcPr>
          <w:p w:rsidR="004B419F" w:rsidRPr="00831D9C" w:rsidRDefault="004B419F" w:rsidP="00FB178B">
            <w:pPr>
              <w:rPr>
                <w:rFonts w:ascii="Arial" w:hAnsi="Arial" w:cs="Arial"/>
                <w:sz w:val="19"/>
                <w:szCs w:val="19"/>
              </w:rPr>
            </w:pPr>
          </w:p>
        </w:tc>
      </w:tr>
      <w:tr w:rsidR="004B419F" w:rsidRPr="004B419F" w:rsidTr="00FB178B">
        <w:trPr>
          <w:tblCellSpacing w:w="0" w:type="dxa"/>
        </w:trPr>
        <w:tc>
          <w:tcPr>
            <w:tcW w:w="5000" w:type="pct"/>
            <w:vAlign w:val="center"/>
            <w:hideMark/>
          </w:tcPr>
          <w:p w:rsidR="004B419F" w:rsidRPr="004B419F" w:rsidRDefault="004B419F" w:rsidP="00FB178B">
            <w:pPr>
              <w:spacing w:before="100" w:beforeAutospacing="1" w:after="100" w:afterAutospacing="1"/>
              <w:rPr>
                <w:rFonts w:ascii="Arial" w:hAnsi="Arial" w:cs="Arial"/>
                <w:sz w:val="22"/>
                <w:szCs w:val="22"/>
              </w:rPr>
            </w:pPr>
          </w:p>
        </w:tc>
      </w:tr>
    </w:tbl>
    <w:p w:rsidR="004B419F" w:rsidRPr="004B419F" w:rsidRDefault="004B419F" w:rsidP="004B419F">
      <w:pPr>
        <w:rPr>
          <w:rFonts w:ascii="Arial" w:hAnsi="Arial" w:cs="Arial"/>
          <w:sz w:val="22"/>
          <w:szCs w:val="22"/>
        </w:rPr>
      </w:pPr>
    </w:p>
    <w:p w:rsidR="004B419F" w:rsidRPr="004B419F" w:rsidRDefault="004B419F" w:rsidP="004B419F">
      <w:pPr>
        <w:jc w:val="center"/>
        <w:rPr>
          <w:rFonts w:ascii="Arial" w:hAnsi="Arial" w:cs="Arial"/>
          <w:color w:val="000000"/>
          <w:sz w:val="22"/>
          <w:szCs w:val="22"/>
        </w:rPr>
      </w:pPr>
      <w:r w:rsidRPr="004B419F">
        <w:rPr>
          <w:rFonts w:ascii="Arial" w:hAnsi="Arial" w:cs="Arial"/>
          <w:color w:val="000000"/>
          <w:sz w:val="22"/>
          <w:szCs w:val="22"/>
        </w:rPr>
        <w:t xml:space="preserve">For more information and to apply for this position, visit </w:t>
      </w:r>
      <w:hyperlink r:id="rId7" w:history="1">
        <w:r w:rsidRPr="004B419F">
          <w:rPr>
            <w:rStyle w:val="Hyperlink"/>
            <w:rFonts w:ascii="Arial" w:hAnsi="Arial" w:cs="Arial"/>
            <w:sz w:val="22"/>
            <w:szCs w:val="22"/>
          </w:rPr>
          <w:t>www.oceanspray.com</w:t>
        </w:r>
      </w:hyperlink>
      <w:r w:rsidRPr="004B419F">
        <w:rPr>
          <w:rFonts w:ascii="Arial" w:hAnsi="Arial" w:cs="Arial"/>
          <w:color w:val="000000"/>
          <w:sz w:val="22"/>
          <w:szCs w:val="22"/>
        </w:rPr>
        <w:t xml:space="preserve"> or our corporate blog at </w:t>
      </w:r>
      <w:hyperlink r:id="rId8" w:history="1">
        <w:r w:rsidRPr="004B419F">
          <w:rPr>
            <w:rStyle w:val="Hyperlink"/>
            <w:rFonts w:ascii="Arial" w:hAnsi="Arial" w:cs="Arial"/>
            <w:sz w:val="22"/>
            <w:szCs w:val="22"/>
          </w:rPr>
          <w:t>www.insidethecranberry.com</w:t>
        </w:r>
      </w:hyperlink>
    </w:p>
    <w:p w:rsidR="004B419F" w:rsidRPr="004B419F" w:rsidRDefault="004B419F" w:rsidP="004B419F">
      <w:pPr>
        <w:jc w:val="center"/>
        <w:rPr>
          <w:rFonts w:ascii="Arial" w:hAnsi="Arial" w:cs="Arial"/>
          <w:color w:val="000000"/>
          <w:sz w:val="22"/>
          <w:szCs w:val="22"/>
        </w:rPr>
      </w:pPr>
    </w:p>
    <w:p w:rsidR="004B419F" w:rsidRPr="004B419F" w:rsidRDefault="004B419F" w:rsidP="004B419F">
      <w:pPr>
        <w:jc w:val="center"/>
        <w:rPr>
          <w:rFonts w:ascii="Arial" w:hAnsi="Arial" w:cs="Arial"/>
          <w:sz w:val="22"/>
          <w:szCs w:val="22"/>
        </w:rPr>
      </w:pPr>
      <w:r w:rsidRPr="004B419F">
        <w:rPr>
          <w:rFonts w:ascii="Arial" w:hAnsi="Arial" w:cs="Arial"/>
          <w:sz w:val="22"/>
          <w:szCs w:val="22"/>
        </w:rPr>
        <w:t>Ocean Spray is an Equal Opportunity Employer/AAP/M/F/V/D.</w:t>
      </w:r>
    </w:p>
    <w:p w:rsidR="00D33F69" w:rsidRPr="00D33F69" w:rsidRDefault="00D33F69" w:rsidP="004B419F">
      <w:pPr>
        <w:jc w:val="cente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32461"/>
    <w:multiLevelType w:val="hybridMultilevel"/>
    <w:tmpl w:val="67BAD9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79C1640"/>
    <w:multiLevelType w:val="hybridMultilevel"/>
    <w:tmpl w:val="F9C2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308DC"/>
    <w:rsid w:val="003C02F2"/>
    <w:rsid w:val="00416446"/>
    <w:rsid w:val="004B419F"/>
    <w:rsid w:val="00534443"/>
    <w:rsid w:val="007E0737"/>
    <w:rsid w:val="0095166A"/>
    <w:rsid w:val="00B418E6"/>
    <w:rsid w:val="00D33F69"/>
    <w:rsid w:val="00FB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45D2615-DEC1-48B6-A853-F1525CD1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4B419F"/>
    <w:pPr>
      <w:spacing w:before="100" w:beforeAutospacing="1" w:after="100" w:afterAutospacing="1"/>
    </w:pPr>
  </w:style>
  <w:style w:type="paragraph" w:styleId="NoSpacing">
    <w:name w:val="No Spacing"/>
    <w:uiPriority w:val="1"/>
    <w:qFormat/>
    <w:rsid w:val="004B419F"/>
    <w:rPr>
      <w:rFonts w:ascii="Calibri" w:eastAsia="Calibri" w:hAnsi="Calibri"/>
      <w:sz w:val="22"/>
      <w:szCs w:val="22"/>
    </w:rPr>
  </w:style>
  <w:style w:type="character" w:styleId="Hyperlink">
    <w:name w:val="Hyperlink"/>
    <w:uiPriority w:val="99"/>
    <w:unhideWhenUsed/>
    <w:rsid w:val="004B41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spray10\users\CReun\Job%20Postings\Formatted\R&amp;D\www.insidethecranberry.com%20" TargetMode="External"/><Relationship Id="rId3" Type="http://schemas.openxmlformats.org/officeDocument/2006/relationships/styles" Target="styles.xml"/><Relationship Id="rId7" Type="http://schemas.openxmlformats.org/officeDocument/2006/relationships/hyperlink" Target="file:///\\spray10\users\CReun\Job%20Postings\Formatted\R&amp;D\www.oceanspray.com%20"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ICPA_Job_Form_Ocean_Spray_Cranberries</Template>
  <TotalTime>0</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3203</CharactersWithSpaces>
  <SharedDoc>false</SharedDoc>
  <HLinks>
    <vt:vector size="12" baseType="variant">
      <vt:variant>
        <vt:i4>1638469</vt:i4>
      </vt:variant>
      <vt:variant>
        <vt:i4>3</vt:i4>
      </vt:variant>
      <vt:variant>
        <vt:i4>0</vt:i4>
      </vt:variant>
      <vt:variant>
        <vt:i4>5</vt:i4>
      </vt:variant>
      <vt:variant>
        <vt:lpwstr>\\spray10\users\CReun\Job Postings\Formatted\R&amp;D\www.insidethecranberry.com </vt:lpwstr>
      </vt:variant>
      <vt:variant>
        <vt:lpwstr/>
      </vt:variant>
      <vt:variant>
        <vt:i4>524382</vt:i4>
      </vt:variant>
      <vt:variant>
        <vt:i4>0</vt:i4>
      </vt:variant>
      <vt:variant>
        <vt:i4>0</vt:i4>
      </vt:variant>
      <vt:variant>
        <vt:i4>5</vt:i4>
      </vt:variant>
      <vt:variant>
        <vt:lpwstr>\\spray10\users\CReun\Job Postings\Formatted\R&amp;D\www.oceanspray.com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2014-06-19T23:14:00Z</dcterms:created>
  <dcterms:modified xsi:type="dcterms:W3CDTF">2014-06-19T23:14:00Z</dcterms:modified>
</cp:coreProperties>
</file>