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6446" w:rsidRDefault="00E45D05">
      <w:r>
        <w:rPr>
          <w:noProof/>
        </w:rPr>
        <w:drawing>
          <wp:inline distT="0" distB="0" distL="0" distR="0">
            <wp:extent cx="5486400" cy="914400"/>
            <wp:effectExtent l="0" t="0" r="0" b="0"/>
            <wp:docPr id="1" name="Picture 1" descr="ICPA Logo - 300 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CPA Logo - 300 dpi"/>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86400" cy="914400"/>
                    </a:xfrm>
                    <a:prstGeom prst="rect">
                      <a:avLst/>
                    </a:prstGeom>
                    <a:noFill/>
                    <a:ln>
                      <a:noFill/>
                    </a:ln>
                  </pic:spPr>
                </pic:pic>
              </a:graphicData>
            </a:graphic>
          </wp:inline>
        </w:drawing>
      </w:r>
    </w:p>
    <w:p w:rsidR="00416446" w:rsidRPr="00416446" w:rsidRDefault="00416446">
      <w:pPr>
        <w:rPr>
          <w:b/>
          <w:sz w:val="44"/>
          <w:szCs w:val="44"/>
        </w:rPr>
      </w:pPr>
    </w:p>
    <w:p w:rsidR="00416446" w:rsidRPr="00416446" w:rsidRDefault="00416446" w:rsidP="000B5F0C">
      <w:pPr>
        <w:jc w:val="center"/>
        <w:outlineLvl w:val="0"/>
        <w:rPr>
          <w:b/>
          <w:sz w:val="44"/>
          <w:szCs w:val="44"/>
        </w:rPr>
      </w:pPr>
      <w:r w:rsidRPr="00416446">
        <w:rPr>
          <w:b/>
          <w:sz w:val="44"/>
          <w:szCs w:val="44"/>
        </w:rPr>
        <w:t xml:space="preserve">Job </w:t>
      </w:r>
      <w:smartTag w:uri="urn:schemas-microsoft-com:office:smarttags" w:element="place">
        <w:r w:rsidRPr="00416446">
          <w:rPr>
            <w:b/>
            <w:sz w:val="44"/>
            <w:szCs w:val="44"/>
          </w:rPr>
          <w:t>Opportunity</w:t>
        </w:r>
      </w:smartTag>
    </w:p>
    <w:p w:rsidR="00416446" w:rsidRDefault="00416446"/>
    <w:p w:rsidR="00416446" w:rsidRDefault="0041644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2448"/>
        <w:gridCol w:w="6408"/>
      </w:tblGrid>
      <w:tr w:rsidR="00B418E6" w:rsidTr="00534443">
        <w:tc>
          <w:tcPr>
            <w:tcW w:w="2448" w:type="dxa"/>
          </w:tcPr>
          <w:p w:rsidR="00B418E6" w:rsidRDefault="00B418E6">
            <w:r>
              <w:t>Company</w:t>
            </w:r>
          </w:p>
        </w:tc>
        <w:tc>
          <w:tcPr>
            <w:tcW w:w="6408" w:type="dxa"/>
          </w:tcPr>
          <w:p w:rsidR="00B418E6" w:rsidRDefault="00BA7DF7">
            <w:r>
              <w:t xml:space="preserve">United States </w:t>
            </w:r>
            <w:proofErr w:type="spellStart"/>
            <w:r>
              <w:t>Pharmacopeial</w:t>
            </w:r>
            <w:proofErr w:type="spellEnd"/>
            <w:r>
              <w:t xml:space="preserve"> Convention</w:t>
            </w:r>
          </w:p>
        </w:tc>
      </w:tr>
      <w:tr w:rsidR="00B418E6" w:rsidTr="00534443">
        <w:tc>
          <w:tcPr>
            <w:tcW w:w="2448" w:type="dxa"/>
          </w:tcPr>
          <w:p w:rsidR="00B418E6" w:rsidRDefault="00B418E6">
            <w:r>
              <w:t>Job Title</w:t>
            </w:r>
          </w:p>
        </w:tc>
        <w:tc>
          <w:tcPr>
            <w:tcW w:w="6408" w:type="dxa"/>
          </w:tcPr>
          <w:p w:rsidR="00B418E6" w:rsidRDefault="00BA7DF7">
            <w:r>
              <w:t>Trade Compliance Manager</w:t>
            </w:r>
          </w:p>
        </w:tc>
      </w:tr>
      <w:tr w:rsidR="00B418E6" w:rsidTr="00534443">
        <w:tc>
          <w:tcPr>
            <w:tcW w:w="2448" w:type="dxa"/>
          </w:tcPr>
          <w:p w:rsidR="00B418E6" w:rsidRDefault="00B418E6">
            <w:r>
              <w:t>Location</w:t>
            </w:r>
          </w:p>
        </w:tc>
        <w:tc>
          <w:tcPr>
            <w:tcW w:w="6408" w:type="dxa"/>
          </w:tcPr>
          <w:p w:rsidR="00B418E6" w:rsidRDefault="00BA7DF7">
            <w:r>
              <w:t>Rockville, MD</w:t>
            </w:r>
          </w:p>
        </w:tc>
      </w:tr>
      <w:tr w:rsidR="00B418E6" w:rsidTr="00534443">
        <w:tc>
          <w:tcPr>
            <w:tcW w:w="2448" w:type="dxa"/>
          </w:tcPr>
          <w:p w:rsidR="00B418E6" w:rsidRDefault="00B418E6">
            <w:smartTag w:uri="urn:schemas-microsoft-com:office:smarttags" w:element="place">
              <w:smartTag w:uri="urn:schemas-microsoft-com:office:smarttags" w:element="PlaceName">
                <w:r>
                  <w:t>Salary</w:t>
                </w:r>
              </w:smartTag>
              <w:r>
                <w:t xml:space="preserve"> </w:t>
              </w:r>
              <w:smartTag w:uri="urn:schemas-microsoft-com:office:smarttags" w:element="PlaceType">
                <w:r>
                  <w:t>Range</w:t>
                </w:r>
              </w:smartTag>
            </w:smartTag>
          </w:p>
        </w:tc>
        <w:tc>
          <w:tcPr>
            <w:tcW w:w="6408" w:type="dxa"/>
          </w:tcPr>
          <w:p w:rsidR="00B418E6" w:rsidRDefault="00BA7DF7" w:rsidP="00352252">
            <w:r>
              <w:t>$90,000-1</w:t>
            </w:r>
            <w:r w:rsidR="00352252">
              <w:t>10</w:t>
            </w:r>
            <w:r>
              <w:t>,000/year</w:t>
            </w:r>
            <w:r w:rsidR="00352252">
              <w:t xml:space="preserve"> + bonus</w:t>
            </w:r>
            <w:bookmarkStart w:id="0" w:name="_GoBack"/>
            <w:bookmarkEnd w:id="0"/>
          </w:p>
        </w:tc>
      </w:tr>
      <w:tr w:rsidR="00B418E6" w:rsidTr="00534443">
        <w:tc>
          <w:tcPr>
            <w:tcW w:w="2448" w:type="dxa"/>
          </w:tcPr>
          <w:p w:rsidR="00B418E6" w:rsidRDefault="00B418E6">
            <w:r>
              <w:t>Relocation Assistance</w:t>
            </w:r>
          </w:p>
        </w:tc>
        <w:tc>
          <w:tcPr>
            <w:tcW w:w="6408" w:type="dxa"/>
          </w:tcPr>
          <w:p w:rsidR="00B418E6" w:rsidRDefault="00BA7DF7">
            <w:r>
              <w:t>Some</w:t>
            </w:r>
          </w:p>
        </w:tc>
      </w:tr>
    </w:tbl>
    <w:p w:rsidR="00416446" w:rsidRDefault="00416446"/>
    <w:p w:rsidR="00416446" w:rsidRDefault="00D33F69" w:rsidP="000B5F0C">
      <w:pPr>
        <w:outlineLvl w:val="0"/>
        <w:rPr>
          <w:b/>
          <w:sz w:val="32"/>
          <w:szCs w:val="32"/>
          <w:u w:val="single"/>
        </w:rPr>
      </w:pPr>
      <w:r w:rsidRPr="00D33F69">
        <w:rPr>
          <w:b/>
          <w:sz w:val="32"/>
          <w:szCs w:val="32"/>
          <w:u w:val="single"/>
        </w:rPr>
        <w:t>Job Description</w:t>
      </w:r>
      <w:r>
        <w:rPr>
          <w:b/>
          <w:sz w:val="32"/>
          <w:szCs w:val="32"/>
          <w:u w:val="single"/>
        </w:rPr>
        <w:t xml:space="preserve"> / Responsibilities / Requirements</w:t>
      </w:r>
    </w:p>
    <w:p w:rsidR="00BA7DF7" w:rsidRDefault="00BA7DF7" w:rsidP="00BA7DF7">
      <w:pPr>
        <w:pStyle w:val="NormalWeb"/>
        <w:shd w:val="clear" w:color="auto" w:fill="FFFFFF"/>
        <w:ind w:left="720"/>
        <w:jc w:val="both"/>
        <w:rPr>
          <w:rFonts w:ascii="Arial" w:hAnsi="Arial" w:cs="Arial"/>
          <w:color w:val="333333"/>
          <w:sz w:val="18"/>
          <w:szCs w:val="18"/>
        </w:rPr>
      </w:pPr>
      <w:r>
        <w:rPr>
          <w:rFonts w:ascii="Arial" w:hAnsi="Arial" w:cs="Arial"/>
          <w:color w:val="333333"/>
          <w:sz w:val="18"/>
          <w:szCs w:val="18"/>
        </w:rPr>
        <w:t xml:space="preserve">The U.S. </w:t>
      </w:r>
      <w:proofErr w:type="spellStart"/>
      <w:r>
        <w:rPr>
          <w:rFonts w:ascii="Arial" w:hAnsi="Arial" w:cs="Arial"/>
          <w:color w:val="333333"/>
          <w:sz w:val="18"/>
          <w:szCs w:val="18"/>
        </w:rPr>
        <w:t>Pharmacopeial</w:t>
      </w:r>
      <w:proofErr w:type="spellEnd"/>
      <w:r>
        <w:rPr>
          <w:rFonts w:ascii="Arial" w:hAnsi="Arial" w:cs="Arial"/>
          <w:color w:val="333333"/>
          <w:sz w:val="18"/>
          <w:szCs w:val="18"/>
        </w:rPr>
        <w:t xml:space="preserve"> Convention (USP) is a scientific nonprofit organization that sets standards for the identity, strength, quality, and purity of medicines, food ingredients, and dietary supplements manufactured, distributed and consumed worldwide. USP’s drug standards are enforceable in the United States by the Food and Drug Administration, and these standards are used in more than 140 countries.</w:t>
      </w:r>
    </w:p>
    <w:p w:rsidR="00BA7DF7" w:rsidRDefault="00BA7DF7" w:rsidP="00BA7DF7">
      <w:pPr>
        <w:pStyle w:val="NormalWeb"/>
        <w:shd w:val="clear" w:color="auto" w:fill="FFFFFF"/>
        <w:ind w:left="720"/>
        <w:jc w:val="both"/>
        <w:rPr>
          <w:rFonts w:ascii="Arial" w:hAnsi="Arial" w:cs="Arial"/>
          <w:color w:val="333333"/>
          <w:sz w:val="18"/>
          <w:szCs w:val="18"/>
        </w:rPr>
      </w:pPr>
      <w:r>
        <w:rPr>
          <w:rFonts w:ascii="Arial" w:hAnsi="Arial" w:cs="Arial"/>
          <w:color w:val="333333"/>
          <w:sz w:val="18"/>
          <w:szCs w:val="18"/>
        </w:rPr>
        <w:t>Being a part of USP means belonging to a diverse culture made up of more than 800 talented professionals working together at five international locations. We share our expertise in science, IT, human resources, quality assurance, communications, administrative management, and more...all to support an overall mission dedicated to making a difference by providing standards and programs that help improve the quality of medicines, dietary supplements, and foods worldwide.</w:t>
      </w:r>
    </w:p>
    <w:p w:rsidR="00BA7DF7" w:rsidRDefault="00BA7DF7" w:rsidP="00BA7DF7">
      <w:pPr>
        <w:pStyle w:val="NormalWeb"/>
        <w:shd w:val="clear" w:color="auto" w:fill="FFFFFF"/>
        <w:ind w:left="720"/>
        <w:jc w:val="both"/>
        <w:rPr>
          <w:rFonts w:ascii="Arial" w:hAnsi="Arial" w:cs="Arial"/>
          <w:color w:val="333333"/>
          <w:sz w:val="18"/>
          <w:szCs w:val="18"/>
        </w:rPr>
      </w:pPr>
      <w:r>
        <w:rPr>
          <w:rFonts w:ascii="Arial" w:hAnsi="Arial" w:cs="Arial"/>
          <w:color w:val="333333"/>
          <w:sz w:val="18"/>
          <w:szCs w:val="18"/>
        </w:rPr>
        <w:t>This is a hands-on, non-supervisory position to support the development and management of a global best practices import and export compliance program. This position is responsible for USP’s global trade compliance programs, mitigating risk to the organization specific to import/ export related activities in a manner that fully complies with all governmental and organization policies. The incumbent develops, collaborates with internal stakeholders, implements, and manages the company’s global trade compliance activities. Position requires some travel (less than 5%).</w:t>
      </w:r>
    </w:p>
    <w:p w:rsidR="00BA7DF7" w:rsidRDefault="00BA7DF7" w:rsidP="00BA7DF7">
      <w:pPr>
        <w:pStyle w:val="NormalWeb"/>
        <w:shd w:val="clear" w:color="auto" w:fill="FFFFFF"/>
        <w:ind w:left="720"/>
        <w:jc w:val="both"/>
        <w:rPr>
          <w:rFonts w:ascii="Arial" w:hAnsi="Arial" w:cs="Arial"/>
          <w:color w:val="333333"/>
          <w:sz w:val="18"/>
          <w:szCs w:val="18"/>
        </w:rPr>
      </w:pPr>
      <w:r>
        <w:rPr>
          <w:rStyle w:val="Strong"/>
          <w:rFonts w:ascii="Arial" w:hAnsi="Arial" w:cs="Arial"/>
          <w:color w:val="333333"/>
          <w:sz w:val="18"/>
          <w:szCs w:val="18"/>
        </w:rPr>
        <w:t>Roles and Responsibilities:</w:t>
      </w:r>
    </w:p>
    <w:p w:rsidR="00BA7DF7" w:rsidRDefault="00BA7DF7" w:rsidP="00BA7DF7">
      <w:pPr>
        <w:numPr>
          <w:ilvl w:val="0"/>
          <w:numId w:val="1"/>
        </w:numPr>
        <w:shd w:val="clear" w:color="auto" w:fill="FFFFFF"/>
        <w:spacing w:before="100" w:beforeAutospacing="1" w:after="100" w:afterAutospacing="1"/>
        <w:ind w:left="1200" w:firstLine="0"/>
        <w:jc w:val="both"/>
        <w:rPr>
          <w:rFonts w:ascii="Arial" w:hAnsi="Arial" w:cs="Arial"/>
          <w:color w:val="333333"/>
          <w:sz w:val="18"/>
          <w:szCs w:val="18"/>
        </w:rPr>
      </w:pPr>
      <w:r>
        <w:rPr>
          <w:rFonts w:ascii="Arial" w:hAnsi="Arial" w:cs="Arial"/>
          <w:color w:val="333333"/>
          <w:sz w:val="18"/>
          <w:szCs w:val="18"/>
        </w:rPr>
        <w:t>Provides import/export compliance leadership and day to day guidance to USP internal stakeholders.</w:t>
      </w:r>
    </w:p>
    <w:p w:rsidR="00BA7DF7" w:rsidRDefault="00BA7DF7" w:rsidP="00BA7DF7">
      <w:pPr>
        <w:numPr>
          <w:ilvl w:val="0"/>
          <w:numId w:val="1"/>
        </w:numPr>
        <w:shd w:val="clear" w:color="auto" w:fill="FFFFFF"/>
        <w:spacing w:before="100" w:beforeAutospacing="1" w:after="100" w:afterAutospacing="1"/>
        <w:ind w:left="1200" w:firstLine="0"/>
        <w:jc w:val="both"/>
        <w:rPr>
          <w:rFonts w:ascii="Arial" w:hAnsi="Arial" w:cs="Arial"/>
          <w:color w:val="333333"/>
          <w:sz w:val="18"/>
          <w:szCs w:val="18"/>
        </w:rPr>
      </w:pPr>
      <w:r>
        <w:rPr>
          <w:rFonts w:ascii="Arial" w:hAnsi="Arial" w:cs="Arial"/>
          <w:color w:val="333333"/>
          <w:sz w:val="18"/>
          <w:szCs w:val="18"/>
        </w:rPr>
        <w:t xml:space="preserve">Develops, maintains and updates, as required, import /export related policies, procedures and best practice standards to comply with all applicable import/export regulations and </w:t>
      </w:r>
      <w:proofErr w:type="gramStart"/>
      <w:r>
        <w:rPr>
          <w:rFonts w:ascii="Arial" w:hAnsi="Arial" w:cs="Arial"/>
          <w:color w:val="333333"/>
          <w:sz w:val="18"/>
          <w:szCs w:val="18"/>
        </w:rPr>
        <w:t>government</w:t>
      </w:r>
      <w:proofErr w:type="gramEnd"/>
      <w:r>
        <w:rPr>
          <w:rFonts w:ascii="Arial" w:hAnsi="Arial" w:cs="Arial"/>
          <w:color w:val="333333"/>
          <w:sz w:val="18"/>
          <w:szCs w:val="18"/>
        </w:rPr>
        <w:t xml:space="preserve"> agency requirements.</w:t>
      </w:r>
    </w:p>
    <w:p w:rsidR="00BA7DF7" w:rsidRDefault="00BA7DF7" w:rsidP="00BA7DF7">
      <w:pPr>
        <w:numPr>
          <w:ilvl w:val="0"/>
          <w:numId w:val="1"/>
        </w:numPr>
        <w:shd w:val="clear" w:color="auto" w:fill="FFFFFF"/>
        <w:spacing w:before="100" w:beforeAutospacing="1" w:after="100" w:afterAutospacing="1"/>
        <w:ind w:left="1200" w:firstLine="0"/>
        <w:jc w:val="both"/>
        <w:rPr>
          <w:rFonts w:ascii="Arial" w:hAnsi="Arial" w:cs="Arial"/>
          <w:color w:val="333333"/>
          <w:sz w:val="18"/>
          <w:szCs w:val="18"/>
        </w:rPr>
      </w:pPr>
      <w:r>
        <w:rPr>
          <w:rFonts w:ascii="Arial" w:hAnsi="Arial" w:cs="Arial"/>
          <w:color w:val="333333"/>
          <w:sz w:val="18"/>
          <w:szCs w:val="18"/>
        </w:rPr>
        <w:t xml:space="preserve">Designs and implements import/export compliance best practices for USP and </w:t>
      </w:r>
      <w:proofErr w:type="gramStart"/>
      <w:r>
        <w:rPr>
          <w:rFonts w:ascii="Arial" w:hAnsi="Arial" w:cs="Arial"/>
          <w:color w:val="333333"/>
          <w:sz w:val="18"/>
          <w:szCs w:val="18"/>
        </w:rPr>
        <w:t>communicates</w:t>
      </w:r>
      <w:proofErr w:type="gramEnd"/>
      <w:r>
        <w:rPr>
          <w:rFonts w:ascii="Arial" w:hAnsi="Arial" w:cs="Arial"/>
          <w:color w:val="333333"/>
          <w:sz w:val="18"/>
          <w:szCs w:val="18"/>
        </w:rPr>
        <w:t xml:space="preserve"> those best practices effectively within the organization.</w:t>
      </w:r>
    </w:p>
    <w:p w:rsidR="00BA7DF7" w:rsidRDefault="00BA7DF7" w:rsidP="00BA7DF7">
      <w:pPr>
        <w:numPr>
          <w:ilvl w:val="0"/>
          <w:numId w:val="1"/>
        </w:numPr>
        <w:shd w:val="clear" w:color="auto" w:fill="FFFFFF"/>
        <w:spacing w:before="100" w:beforeAutospacing="1" w:after="100" w:afterAutospacing="1"/>
        <w:ind w:left="1200" w:firstLine="0"/>
        <w:jc w:val="both"/>
        <w:rPr>
          <w:rFonts w:ascii="Arial" w:hAnsi="Arial" w:cs="Arial"/>
          <w:color w:val="333333"/>
          <w:sz w:val="18"/>
          <w:szCs w:val="18"/>
        </w:rPr>
      </w:pPr>
      <w:r>
        <w:rPr>
          <w:rFonts w:ascii="Arial" w:hAnsi="Arial" w:cs="Arial"/>
          <w:color w:val="333333"/>
          <w:sz w:val="18"/>
          <w:szCs w:val="18"/>
        </w:rPr>
        <w:t>Monitors changes to import/export regulations and recommends appropriate changes to USP management for implementation.</w:t>
      </w:r>
    </w:p>
    <w:p w:rsidR="00BA7DF7" w:rsidRDefault="00BA7DF7" w:rsidP="00BA7DF7">
      <w:pPr>
        <w:numPr>
          <w:ilvl w:val="0"/>
          <w:numId w:val="1"/>
        </w:numPr>
        <w:shd w:val="clear" w:color="auto" w:fill="FFFFFF"/>
        <w:spacing w:before="100" w:beforeAutospacing="1" w:after="100" w:afterAutospacing="1"/>
        <w:ind w:left="1200" w:firstLine="0"/>
        <w:jc w:val="both"/>
        <w:rPr>
          <w:rFonts w:ascii="Arial" w:hAnsi="Arial" w:cs="Arial"/>
          <w:color w:val="333333"/>
          <w:sz w:val="18"/>
          <w:szCs w:val="18"/>
        </w:rPr>
      </w:pPr>
      <w:r>
        <w:rPr>
          <w:rFonts w:ascii="Arial" w:hAnsi="Arial" w:cs="Arial"/>
          <w:color w:val="333333"/>
          <w:sz w:val="18"/>
          <w:szCs w:val="18"/>
        </w:rPr>
        <w:t>Designs, maintains and delivers a best practices global import/export training program for USP.</w:t>
      </w:r>
    </w:p>
    <w:p w:rsidR="00BA7DF7" w:rsidRDefault="00BA7DF7" w:rsidP="00BA7DF7">
      <w:pPr>
        <w:numPr>
          <w:ilvl w:val="0"/>
          <w:numId w:val="1"/>
        </w:numPr>
        <w:shd w:val="clear" w:color="auto" w:fill="FFFFFF"/>
        <w:spacing w:before="100" w:beforeAutospacing="1" w:after="100" w:afterAutospacing="1"/>
        <w:ind w:left="1200" w:firstLine="0"/>
        <w:jc w:val="both"/>
        <w:rPr>
          <w:rFonts w:ascii="Arial" w:hAnsi="Arial" w:cs="Arial"/>
          <w:color w:val="333333"/>
          <w:sz w:val="18"/>
          <w:szCs w:val="18"/>
        </w:rPr>
      </w:pPr>
      <w:r>
        <w:rPr>
          <w:rFonts w:ascii="Arial" w:hAnsi="Arial" w:cs="Arial"/>
          <w:color w:val="333333"/>
          <w:sz w:val="18"/>
          <w:szCs w:val="18"/>
        </w:rPr>
        <w:lastRenderedPageBreak/>
        <w:t>Maintains and/or coordinates the maintenance of records to support compliance with ever changing U.S. (e.g. CBP, BIS, ITAR, ATF, CDC, EPA, OFAC, USDA) and international trade regulations (e.g. Free Trade Agreements).</w:t>
      </w:r>
    </w:p>
    <w:p w:rsidR="00BA7DF7" w:rsidRDefault="00BA7DF7" w:rsidP="00BA7DF7">
      <w:pPr>
        <w:numPr>
          <w:ilvl w:val="0"/>
          <w:numId w:val="1"/>
        </w:numPr>
        <w:shd w:val="clear" w:color="auto" w:fill="FFFFFF"/>
        <w:spacing w:before="100" w:beforeAutospacing="1" w:after="100" w:afterAutospacing="1"/>
        <w:ind w:left="1200" w:firstLine="0"/>
        <w:jc w:val="both"/>
        <w:rPr>
          <w:rFonts w:ascii="Arial" w:hAnsi="Arial" w:cs="Arial"/>
          <w:color w:val="333333"/>
          <w:sz w:val="18"/>
          <w:szCs w:val="18"/>
        </w:rPr>
      </w:pPr>
      <w:r>
        <w:rPr>
          <w:rFonts w:ascii="Arial" w:hAnsi="Arial" w:cs="Arial"/>
          <w:color w:val="333333"/>
          <w:sz w:val="18"/>
          <w:szCs w:val="18"/>
        </w:rPr>
        <w:t>Classifies products, and maintains USP’s Global Products Database of Harmonized Tariff Schedule Codes and Export Commodity Classification for new and existing USP products. The database includes small molecules, food substances, dietary supplements, biologics and other chemicals.</w:t>
      </w:r>
    </w:p>
    <w:p w:rsidR="00BA7DF7" w:rsidRDefault="00BA7DF7" w:rsidP="00BA7DF7">
      <w:pPr>
        <w:numPr>
          <w:ilvl w:val="0"/>
          <w:numId w:val="1"/>
        </w:numPr>
        <w:shd w:val="clear" w:color="auto" w:fill="FFFFFF"/>
        <w:spacing w:before="100" w:beforeAutospacing="1" w:after="100" w:afterAutospacing="1"/>
        <w:ind w:left="1200" w:firstLine="0"/>
        <w:jc w:val="both"/>
        <w:rPr>
          <w:rFonts w:ascii="Arial" w:hAnsi="Arial" w:cs="Arial"/>
          <w:color w:val="333333"/>
          <w:sz w:val="18"/>
          <w:szCs w:val="18"/>
        </w:rPr>
      </w:pPr>
      <w:r>
        <w:rPr>
          <w:rFonts w:ascii="Arial" w:hAnsi="Arial" w:cs="Arial"/>
          <w:color w:val="333333"/>
          <w:sz w:val="18"/>
          <w:szCs w:val="18"/>
        </w:rPr>
        <w:t>Analyzes and assigns country of origin.</w:t>
      </w:r>
    </w:p>
    <w:p w:rsidR="00BA7DF7" w:rsidRDefault="00BA7DF7" w:rsidP="00BA7DF7">
      <w:pPr>
        <w:numPr>
          <w:ilvl w:val="0"/>
          <w:numId w:val="1"/>
        </w:numPr>
        <w:shd w:val="clear" w:color="auto" w:fill="FFFFFF"/>
        <w:spacing w:before="100" w:beforeAutospacing="1" w:after="100" w:afterAutospacing="1"/>
        <w:ind w:left="1200" w:firstLine="0"/>
        <w:jc w:val="both"/>
        <w:rPr>
          <w:rFonts w:ascii="Arial" w:hAnsi="Arial" w:cs="Arial"/>
          <w:color w:val="333333"/>
          <w:sz w:val="18"/>
          <w:szCs w:val="18"/>
        </w:rPr>
      </w:pPr>
      <w:r>
        <w:rPr>
          <w:rFonts w:ascii="Arial" w:hAnsi="Arial" w:cs="Arial"/>
          <w:color w:val="333333"/>
          <w:sz w:val="18"/>
          <w:szCs w:val="18"/>
        </w:rPr>
        <w:t>Drafts and submits import/export permits, ruling requests, commodity classification requests, commodity jurisdiction requests, and USDA permit applications.</w:t>
      </w:r>
    </w:p>
    <w:p w:rsidR="00BA7DF7" w:rsidRDefault="00BA7DF7" w:rsidP="00BA7DF7">
      <w:pPr>
        <w:numPr>
          <w:ilvl w:val="0"/>
          <w:numId w:val="1"/>
        </w:numPr>
        <w:shd w:val="clear" w:color="auto" w:fill="FFFFFF"/>
        <w:spacing w:before="100" w:beforeAutospacing="1" w:after="100" w:afterAutospacing="1"/>
        <w:ind w:left="1200" w:firstLine="0"/>
        <w:jc w:val="both"/>
        <w:rPr>
          <w:rFonts w:ascii="Arial" w:hAnsi="Arial" w:cs="Arial"/>
          <w:color w:val="333333"/>
          <w:sz w:val="18"/>
          <w:szCs w:val="18"/>
        </w:rPr>
      </w:pPr>
      <w:r>
        <w:rPr>
          <w:rFonts w:ascii="Arial" w:hAnsi="Arial" w:cs="Arial"/>
          <w:color w:val="333333"/>
          <w:sz w:val="18"/>
          <w:szCs w:val="18"/>
        </w:rPr>
        <w:t>Manages USP’s Customs Brokers and freight forwarders.</w:t>
      </w:r>
    </w:p>
    <w:p w:rsidR="00BA7DF7" w:rsidRDefault="00BA7DF7" w:rsidP="00BA7DF7">
      <w:pPr>
        <w:numPr>
          <w:ilvl w:val="0"/>
          <w:numId w:val="1"/>
        </w:numPr>
        <w:shd w:val="clear" w:color="auto" w:fill="FFFFFF"/>
        <w:spacing w:before="100" w:beforeAutospacing="1" w:after="100" w:afterAutospacing="1"/>
        <w:ind w:left="1200" w:firstLine="0"/>
        <w:jc w:val="both"/>
        <w:rPr>
          <w:rFonts w:ascii="Arial" w:hAnsi="Arial" w:cs="Arial"/>
          <w:color w:val="333333"/>
          <w:sz w:val="18"/>
          <w:szCs w:val="18"/>
        </w:rPr>
      </w:pPr>
      <w:r>
        <w:rPr>
          <w:rFonts w:ascii="Arial" w:hAnsi="Arial" w:cs="Arial"/>
          <w:color w:val="333333"/>
          <w:sz w:val="18"/>
          <w:szCs w:val="18"/>
        </w:rPr>
        <w:t>Responds to and interacts act with US government requests for information (CF-28s) or other inquiries.</w:t>
      </w:r>
    </w:p>
    <w:p w:rsidR="00BA7DF7" w:rsidRDefault="00BA7DF7" w:rsidP="00BA7DF7">
      <w:pPr>
        <w:numPr>
          <w:ilvl w:val="0"/>
          <w:numId w:val="1"/>
        </w:numPr>
        <w:shd w:val="clear" w:color="auto" w:fill="FFFFFF"/>
        <w:spacing w:before="100" w:beforeAutospacing="1" w:after="100" w:afterAutospacing="1"/>
        <w:ind w:left="1200" w:firstLine="0"/>
        <w:jc w:val="both"/>
        <w:rPr>
          <w:rFonts w:ascii="Arial" w:hAnsi="Arial" w:cs="Arial"/>
          <w:color w:val="333333"/>
          <w:sz w:val="18"/>
          <w:szCs w:val="18"/>
        </w:rPr>
      </w:pPr>
      <w:r>
        <w:rPr>
          <w:rFonts w:ascii="Arial" w:hAnsi="Arial" w:cs="Arial"/>
          <w:color w:val="333333"/>
          <w:sz w:val="18"/>
          <w:szCs w:val="18"/>
        </w:rPr>
        <w:t>Develops global best practices for import/export compliance to be used by USP offices globally.</w:t>
      </w:r>
    </w:p>
    <w:p w:rsidR="00BA7DF7" w:rsidRDefault="00BA7DF7" w:rsidP="00BA7DF7">
      <w:pPr>
        <w:numPr>
          <w:ilvl w:val="0"/>
          <w:numId w:val="1"/>
        </w:numPr>
        <w:shd w:val="clear" w:color="auto" w:fill="FFFFFF"/>
        <w:spacing w:before="100" w:beforeAutospacing="1" w:after="100" w:afterAutospacing="1"/>
        <w:ind w:left="1200" w:firstLine="0"/>
        <w:jc w:val="both"/>
        <w:rPr>
          <w:rFonts w:ascii="Arial" w:hAnsi="Arial" w:cs="Arial"/>
          <w:color w:val="333333"/>
          <w:sz w:val="18"/>
          <w:szCs w:val="18"/>
        </w:rPr>
      </w:pPr>
      <w:r>
        <w:rPr>
          <w:rFonts w:ascii="Arial" w:hAnsi="Arial" w:cs="Arial"/>
          <w:color w:val="333333"/>
          <w:sz w:val="18"/>
          <w:szCs w:val="18"/>
        </w:rPr>
        <w:t>Acts as primary contact for government import /export audits or other inquiries.</w:t>
      </w:r>
    </w:p>
    <w:p w:rsidR="00BA7DF7" w:rsidRDefault="00BA7DF7" w:rsidP="00BA7DF7">
      <w:pPr>
        <w:numPr>
          <w:ilvl w:val="0"/>
          <w:numId w:val="1"/>
        </w:numPr>
        <w:shd w:val="clear" w:color="auto" w:fill="FFFFFF"/>
        <w:spacing w:before="100" w:beforeAutospacing="1" w:after="100" w:afterAutospacing="1"/>
        <w:ind w:left="1200" w:firstLine="0"/>
        <w:jc w:val="both"/>
        <w:rPr>
          <w:rFonts w:ascii="Arial" w:hAnsi="Arial" w:cs="Arial"/>
          <w:color w:val="333333"/>
          <w:sz w:val="18"/>
          <w:szCs w:val="18"/>
        </w:rPr>
      </w:pPr>
      <w:r>
        <w:rPr>
          <w:rFonts w:ascii="Arial" w:hAnsi="Arial" w:cs="Arial"/>
          <w:color w:val="333333"/>
          <w:sz w:val="18"/>
          <w:szCs w:val="18"/>
        </w:rPr>
        <w:t>Supports and coordinates due diligence activities such as OFAC and BIS screening</w:t>
      </w:r>
    </w:p>
    <w:p w:rsidR="00BA7DF7" w:rsidRDefault="00BA7DF7" w:rsidP="00BA7DF7">
      <w:pPr>
        <w:numPr>
          <w:ilvl w:val="0"/>
          <w:numId w:val="1"/>
        </w:numPr>
        <w:shd w:val="clear" w:color="auto" w:fill="FFFFFF"/>
        <w:spacing w:before="100" w:beforeAutospacing="1" w:after="100" w:afterAutospacing="1"/>
        <w:ind w:left="1200" w:firstLine="0"/>
        <w:jc w:val="both"/>
        <w:rPr>
          <w:rFonts w:ascii="Arial" w:hAnsi="Arial" w:cs="Arial"/>
          <w:color w:val="333333"/>
          <w:sz w:val="18"/>
          <w:szCs w:val="18"/>
        </w:rPr>
      </w:pPr>
      <w:r>
        <w:rPr>
          <w:rFonts w:ascii="Arial" w:hAnsi="Arial" w:cs="Arial"/>
          <w:color w:val="333333"/>
          <w:sz w:val="18"/>
          <w:szCs w:val="18"/>
        </w:rPr>
        <w:t>Supports Vice President, Global Compliance and Ethics in maintaining a global compliance and ethics program</w:t>
      </w:r>
    </w:p>
    <w:p w:rsidR="00BA7DF7" w:rsidRDefault="00BA7DF7" w:rsidP="00BA7DF7">
      <w:pPr>
        <w:shd w:val="clear" w:color="auto" w:fill="FFFFFF"/>
        <w:spacing w:before="225"/>
        <w:rPr>
          <w:rFonts w:ascii="Arial" w:hAnsi="Arial" w:cs="Arial"/>
          <w:color w:val="000000"/>
          <w:sz w:val="21"/>
          <w:szCs w:val="21"/>
        </w:rPr>
      </w:pPr>
      <w:r>
        <w:rPr>
          <w:rFonts w:ascii="Arial" w:hAnsi="Arial" w:cs="Arial"/>
          <w:color w:val="000000"/>
          <w:sz w:val="21"/>
          <w:szCs w:val="21"/>
        </w:rPr>
        <w:t>Required Skills:</w:t>
      </w:r>
    </w:p>
    <w:p w:rsidR="00BA7DF7" w:rsidRDefault="00BA7DF7" w:rsidP="00BA7DF7">
      <w:pPr>
        <w:numPr>
          <w:ilvl w:val="0"/>
          <w:numId w:val="2"/>
        </w:numPr>
        <w:shd w:val="clear" w:color="auto" w:fill="FFFFFF"/>
        <w:spacing w:before="100" w:beforeAutospacing="1" w:after="100" w:afterAutospacing="1"/>
        <w:ind w:left="1200" w:firstLine="0"/>
        <w:jc w:val="both"/>
        <w:rPr>
          <w:rFonts w:ascii="Arial" w:hAnsi="Arial" w:cs="Arial"/>
          <w:color w:val="333333"/>
          <w:sz w:val="18"/>
          <w:szCs w:val="18"/>
        </w:rPr>
      </w:pPr>
      <w:r>
        <w:rPr>
          <w:rFonts w:ascii="Arial" w:hAnsi="Arial" w:cs="Arial"/>
          <w:color w:val="333333"/>
          <w:sz w:val="18"/>
          <w:szCs w:val="18"/>
        </w:rPr>
        <w:t>Ability to read and understand documents and regulations associated with import /export compliance.</w:t>
      </w:r>
    </w:p>
    <w:p w:rsidR="00BA7DF7" w:rsidRDefault="00BA7DF7" w:rsidP="00BA7DF7">
      <w:pPr>
        <w:numPr>
          <w:ilvl w:val="0"/>
          <w:numId w:val="2"/>
        </w:numPr>
        <w:shd w:val="clear" w:color="auto" w:fill="FFFFFF"/>
        <w:spacing w:before="100" w:beforeAutospacing="1" w:after="100" w:afterAutospacing="1"/>
        <w:ind w:left="1200" w:firstLine="0"/>
        <w:jc w:val="both"/>
        <w:rPr>
          <w:rFonts w:ascii="Arial" w:hAnsi="Arial" w:cs="Arial"/>
          <w:color w:val="333333"/>
          <w:sz w:val="18"/>
          <w:szCs w:val="18"/>
        </w:rPr>
      </w:pPr>
      <w:r>
        <w:rPr>
          <w:rFonts w:ascii="Arial" w:hAnsi="Arial" w:cs="Arial"/>
          <w:color w:val="333333"/>
          <w:sz w:val="18"/>
          <w:szCs w:val="18"/>
        </w:rPr>
        <w:t>Ability to successfully lead and implement compliance initiatives with a positive and collaborative style.</w:t>
      </w:r>
    </w:p>
    <w:p w:rsidR="00BA7DF7" w:rsidRDefault="00BA7DF7" w:rsidP="00BA7DF7">
      <w:pPr>
        <w:numPr>
          <w:ilvl w:val="0"/>
          <w:numId w:val="2"/>
        </w:numPr>
        <w:shd w:val="clear" w:color="auto" w:fill="FFFFFF"/>
        <w:spacing w:before="100" w:beforeAutospacing="1" w:after="100" w:afterAutospacing="1"/>
        <w:ind w:left="1200" w:firstLine="0"/>
        <w:jc w:val="both"/>
        <w:rPr>
          <w:rFonts w:ascii="Arial" w:hAnsi="Arial" w:cs="Arial"/>
          <w:color w:val="333333"/>
          <w:sz w:val="18"/>
          <w:szCs w:val="18"/>
        </w:rPr>
      </w:pPr>
      <w:r>
        <w:rPr>
          <w:rFonts w:ascii="Arial" w:hAnsi="Arial" w:cs="Arial"/>
          <w:color w:val="333333"/>
          <w:sz w:val="18"/>
          <w:szCs w:val="18"/>
        </w:rPr>
        <w:t xml:space="preserve">Ability to understand potential obstacles to </w:t>
      </w:r>
      <w:proofErr w:type="gramStart"/>
      <w:r>
        <w:rPr>
          <w:rFonts w:ascii="Arial" w:hAnsi="Arial" w:cs="Arial"/>
          <w:color w:val="333333"/>
          <w:sz w:val="18"/>
          <w:szCs w:val="18"/>
        </w:rPr>
        <w:t>projects,</w:t>
      </w:r>
      <w:proofErr w:type="gramEnd"/>
      <w:r>
        <w:rPr>
          <w:rFonts w:ascii="Arial" w:hAnsi="Arial" w:cs="Arial"/>
          <w:color w:val="333333"/>
          <w:sz w:val="18"/>
          <w:szCs w:val="18"/>
        </w:rPr>
        <w:t xml:space="preserve"> appreciate stakeholder concerns and positively influence successful completion through alignment.</w:t>
      </w:r>
    </w:p>
    <w:p w:rsidR="00BA7DF7" w:rsidRDefault="00BA7DF7" w:rsidP="00BA7DF7">
      <w:pPr>
        <w:numPr>
          <w:ilvl w:val="0"/>
          <w:numId w:val="2"/>
        </w:numPr>
        <w:shd w:val="clear" w:color="auto" w:fill="FFFFFF"/>
        <w:spacing w:before="100" w:beforeAutospacing="1" w:after="100" w:afterAutospacing="1"/>
        <w:ind w:left="1200" w:firstLine="0"/>
        <w:jc w:val="both"/>
        <w:rPr>
          <w:rFonts w:ascii="Arial" w:hAnsi="Arial" w:cs="Arial"/>
          <w:color w:val="333333"/>
          <w:sz w:val="18"/>
          <w:szCs w:val="18"/>
        </w:rPr>
      </w:pPr>
      <w:r>
        <w:rPr>
          <w:rFonts w:ascii="Arial" w:hAnsi="Arial" w:cs="Arial"/>
          <w:color w:val="333333"/>
          <w:sz w:val="18"/>
          <w:szCs w:val="18"/>
        </w:rPr>
        <w:t>Demonstrated ability to manage multiple and complex assignments while paying attention to details.</w:t>
      </w:r>
    </w:p>
    <w:p w:rsidR="00BA7DF7" w:rsidRDefault="00BA7DF7" w:rsidP="00BA7DF7">
      <w:pPr>
        <w:numPr>
          <w:ilvl w:val="0"/>
          <w:numId w:val="2"/>
        </w:numPr>
        <w:shd w:val="clear" w:color="auto" w:fill="FFFFFF"/>
        <w:spacing w:before="100" w:beforeAutospacing="1" w:after="100" w:afterAutospacing="1"/>
        <w:ind w:left="1200" w:firstLine="0"/>
        <w:jc w:val="both"/>
        <w:rPr>
          <w:rFonts w:ascii="Arial" w:hAnsi="Arial" w:cs="Arial"/>
          <w:color w:val="333333"/>
          <w:sz w:val="18"/>
          <w:szCs w:val="18"/>
        </w:rPr>
      </w:pPr>
      <w:r>
        <w:rPr>
          <w:rFonts w:ascii="Arial" w:hAnsi="Arial" w:cs="Arial"/>
          <w:color w:val="333333"/>
          <w:sz w:val="18"/>
          <w:szCs w:val="18"/>
        </w:rPr>
        <w:t>Experience working with multinational organizations preferred.</w:t>
      </w:r>
    </w:p>
    <w:p w:rsidR="00BA7DF7" w:rsidRDefault="00BA7DF7" w:rsidP="00BA7DF7">
      <w:pPr>
        <w:shd w:val="clear" w:color="auto" w:fill="FFFFFF"/>
        <w:spacing w:before="225"/>
        <w:rPr>
          <w:rFonts w:ascii="Arial" w:hAnsi="Arial" w:cs="Arial"/>
          <w:color w:val="000000"/>
          <w:sz w:val="21"/>
          <w:szCs w:val="21"/>
        </w:rPr>
      </w:pPr>
      <w:r>
        <w:rPr>
          <w:rFonts w:ascii="Arial" w:hAnsi="Arial" w:cs="Arial"/>
          <w:color w:val="000000"/>
          <w:sz w:val="21"/>
          <w:szCs w:val="21"/>
        </w:rPr>
        <w:t xml:space="preserve">Required Experience: </w:t>
      </w:r>
    </w:p>
    <w:p w:rsidR="00BA7DF7" w:rsidRDefault="00BA7DF7" w:rsidP="00BA7DF7">
      <w:pPr>
        <w:pStyle w:val="NormalWeb"/>
        <w:shd w:val="clear" w:color="auto" w:fill="FFFFFF"/>
        <w:ind w:left="720"/>
        <w:jc w:val="both"/>
        <w:rPr>
          <w:rFonts w:ascii="Arial" w:hAnsi="Arial" w:cs="Arial"/>
          <w:color w:val="333333"/>
          <w:sz w:val="18"/>
          <w:szCs w:val="18"/>
        </w:rPr>
      </w:pPr>
      <w:r>
        <w:rPr>
          <w:rStyle w:val="Strong"/>
          <w:rFonts w:ascii="Arial" w:hAnsi="Arial" w:cs="Arial"/>
          <w:color w:val="333333"/>
          <w:sz w:val="18"/>
          <w:szCs w:val="18"/>
        </w:rPr>
        <w:t>Education and Experience:</w:t>
      </w:r>
    </w:p>
    <w:p w:rsidR="00BA7DF7" w:rsidRDefault="00BA7DF7" w:rsidP="00BA7DF7">
      <w:pPr>
        <w:pStyle w:val="NormalWeb"/>
        <w:shd w:val="clear" w:color="auto" w:fill="FFFFFF"/>
        <w:ind w:left="720"/>
        <w:jc w:val="both"/>
        <w:rPr>
          <w:rFonts w:ascii="Arial" w:hAnsi="Arial" w:cs="Arial"/>
          <w:color w:val="333333"/>
          <w:sz w:val="18"/>
          <w:szCs w:val="18"/>
        </w:rPr>
      </w:pPr>
      <w:r>
        <w:rPr>
          <w:rFonts w:ascii="Arial" w:hAnsi="Arial" w:cs="Arial"/>
          <w:color w:val="333333"/>
          <w:sz w:val="18"/>
          <w:szCs w:val="18"/>
        </w:rPr>
        <w:t>Bachelor’s degree in a science discipline with a minimum of five (5) years relevant experience with U.S. import and export regulations and systems to include, country of origin determinations, classifying articles under the HTSUS, conducting audits and reviews on importing activities. Experience in the pharmaceutical, chemical or biologics industry area.</w:t>
      </w:r>
    </w:p>
    <w:p w:rsidR="00BA7DF7" w:rsidRDefault="00BA7DF7" w:rsidP="00BA7DF7">
      <w:pPr>
        <w:pStyle w:val="NormalWeb"/>
        <w:shd w:val="clear" w:color="auto" w:fill="FFFFFF"/>
        <w:ind w:left="720"/>
        <w:jc w:val="both"/>
        <w:rPr>
          <w:rFonts w:ascii="Arial" w:hAnsi="Arial" w:cs="Arial"/>
          <w:color w:val="333333"/>
          <w:sz w:val="18"/>
          <w:szCs w:val="18"/>
        </w:rPr>
      </w:pPr>
      <w:r>
        <w:rPr>
          <w:rStyle w:val="Emphasis"/>
          <w:rFonts w:ascii="Arial" w:hAnsi="Arial" w:cs="Arial"/>
          <w:color w:val="333333"/>
          <w:sz w:val="18"/>
          <w:szCs w:val="18"/>
          <w:u w:val="single"/>
        </w:rPr>
        <w:t>OR</w:t>
      </w:r>
    </w:p>
    <w:p w:rsidR="00BA7DF7" w:rsidRDefault="00BA7DF7" w:rsidP="00BA7DF7">
      <w:pPr>
        <w:pStyle w:val="NormalWeb"/>
        <w:shd w:val="clear" w:color="auto" w:fill="FFFFFF"/>
        <w:ind w:left="720"/>
        <w:jc w:val="both"/>
        <w:rPr>
          <w:rFonts w:ascii="Arial" w:hAnsi="Arial" w:cs="Arial"/>
          <w:color w:val="333333"/>
          <w:sz w:val="18"/>
          <w:szCs w:val="18"/>
        </w:rPr>
      </w:pPr>
      <w:r>
        <w:rPr>
          <w:rFonts w:ascii="Arial" w:hAnsi="Arial" w:cs="Arial"/>
          <w:color w:val="333333"/>
          <w:sz w:val="18"/>
          <w:szCs w:val="18"/>
        </w:rPr>
        <w:t>Licensed Customs Broker required with minimum of 10 years post licensing experience.</w:t>
      </w:r>
    </w:p>
    <w:p w:rsidR="00BA7DF7" w:rsidRDefault="00BA7DF7" w:rsidP="00BA7DF7">
      <w:pPr>
        <w:pStyle w:val="NormalWeb"/>
        <w:shd w:val="clear" w:color="auto" w:fill="FFFFFF"/>
        <w:ind w:left="720"/>
        <w:jc w:val="both"/>
        <w:rPr>
          <w:rFonts w:ascii="Arial" w:hAnsi="Arial" w:cs="Arial"/>
          <w:color w:val="333333"/>
          <w:sz w:val="18"/>
          <w:szCs w:val="18"/>
        </w:rPr>
      </w:pPr>
      <w:r>
        <w:rPr>
          <w:rFonts w:ascii="Arial" w:hAnsi="Arial" w:cs="Arial"/>
          <w:color w:val="333333"/>
          <w:sz w:val="18"/>
          <w:szCs w:val="18"/>
        </w:rPr>
        <w:t>USP is proud to be an equal opportunity/affirmative action employer. Employment selection and related decisions are made without regard to sex, race, age, disability, religion, national origin, color, veteran status or any other protected class. We are committed to working with and providing reasonable accommodation to individuals with disabilities.</w:t>
      </w:r>
    </w:p>
    <w:p w:rsidR="00D33F69" w:rsidRDefault="00D33F69" w:rsidP="0095166A">
      <w:pPr>
        <w:outlineLvl w:val="0"/>
        <w:rPr>
          <w:b/>
          <w:sz w:val="32"/>
          <w:szCs w:val="32"/>
          <w:u w:val="single"/>
        </w:rPr>
      </w:pPr>
      <w:r>
        <w:rPr>
          <w:b/>
          <w:sz w:val="32"/>
          <w:szCs w:val="32"/>
          <w:u w:val="single"/>
        </w:rPr>
        <w:t>Contact Information</w:t>
      </w:r>
      <w:r w:rsidR="007E0737">
        <w:rPr>
          <w:b/>
          <w:sz w:val="32"/>
          <w:szCs w:val="32"/>
          <w:u w:val="single"/>
        </w:rPr>
        <w:t xml:space="preserve"> to Apply</w:t>
      </w:r>
    </w:p>
    <w:p w:rsidR="00D33F69" w:rsidRDefault="00BA7DF7">
      <w:pPr>
        <w:rPr>
          <w:sz w:val="32"/>
          <w:szCs w:val="32"/>
        </w:rPr>
      </w:pPr>
      <w:hyperlink r:id="rId7" w:history="1">
        <w:r w:rsidRPr="00D1594E">
          <w:rPr>
            <w:rStyle w:val="Hyperlink"/>
            <w:sz w:val="32"/>
            <w:szCs w:val="32"/>
          </w:rPr>
          <w:t>www.usp.jobs</w:t>
        </w:r>
      </w:hyperlink>
    </w:p>
    <w:p w:rsidR="00D33F69" w:rsidRPr="00D33F69" w:rsidRDefault="00D33F69">
      <w:pPr>
        <w:rPr>
          <w:b/>
          <w:sz w:val="32"/>
          <w:szCs w:val="32"/>
          <w:u w:val="single"/>
        </w:rPr>
      </w:pPr>
    </w:p>
    <w:sectPr w:rsidR="00D33F69" w:rsidRPr="00D33F69" w:rsidSect="000B5F0C">
      <w:pgSz w:w="12240" w:h="15840"/>
      <w:pgMar w:top="1440" w:right="1800" w:bottom="1440" w:left="1800" w:header="720" w:footer="720" w:gutter="0"/>
      <w:pgBorders w:offsetFrom="page">
        <w:top w:val="thinThickThinMediumGap" w:sz="24" w:space="24" w:color="auto"/>
        <w:left w:val="thinThickThinMediumGap" w:sz="24" w:space="24" w:color="auto"/>
        <w:bottom w:val="thinThickThinMediumGap" w:sz="24" w:space="24" w:color="auto"/>
        <w:right w:val="thinThickThinMediumGap" w:sz="2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ED2128"/>
    <w:multiLevelType w:val="multilevel"/>
    <w:tmpl w:val="8800D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14266D2"/>
    <w:multiLevelType w:val="multilevel"/>
    <w:tmpl w:val="C610E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5D05"/>
    <w:rsid w:val="000B5F0C"/>
    <w:rsid w:val="00352252"/>
    <w:rsid w:val="00416446"/>
    <w:rsid w:val="00534443"/>
    <w:rsid w:val="007E0737"/>
    <w:rsid w:val="0095166A"/>
    <w:rsid w:val="00B418E6"/>
    <w:rsid w:val="00BA7DF7"/>
    <w:rsid w:val="00D33F69"/>
    <w:rsid w:val="00E45D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4164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0B5F0C"/>
    <w:pPr>
      <w:shd w:val="clear" w:color="auto" w:fill="000080"/>
    </w:pPr>
    <w:rPr>
      <w:rFonts w:ascii="Tahoma" w:hAnsi="Tahoma" w:cs="Tahoma"/>
      <w:sz w:val="20"/>
      <w:szCs w:val="20"/>
    </w:rPr>
  </w:style>
  <w:style w:type="character" w:styleId="Emphasis">
    <w:name w:val="Emphasis"/>
    <w:uiPriority w:val="20"/>
    <w:qFormat/>
    <w:rsid w:val="00BA7DF7"/>
    <w:rPr>
      <w:i/>
      <w:iCs/>
    </w:rPr>
  </w:style>
  <w:style w:type="character" w:styleId="Strong">
    <w:name w:val="Strong"/>
    <w:uiPriority w:val="22"/>
    <w:qFormat/>
    <w:rsid w:val="00BA7DF7"/>
    <w:rPr>
      <w:b/>
      <w:bCs/>
    </w:rPr>
  </w:style>
  <w:style w:type="paragraph" w:styleId="NormalWeb">
    <w:name w:val="Normal (Web)"/>
    <w:basedOn w:val="Normal"/>
    <w:uiPriority w:val="99"/>
    <w:unhideWhenUsed/>
    <w:rsid w:val="00BA7DF7"/>
    <w:pPr>
      <w:spacing w:before="100" w:beforeAutospacing="1" w:after="100" w:afterAutospacing="1"/>
    </w:pPr>
  </w:style>
  <w:style w:type="character" w:styleId="Hyperlink">
    <w:name w:val="Hyperlink"/>
    <w:rsid w:val="00BA7DF7"/>
    <w:rPr>
      <w:color w:val="0000FF"/>
      <w:u w:val="single"/>
    </w:rPr>
  </w:style>
  <w:style w:type="paragraph" w:styleId="BalloonText">
    <w:name w:val="Balloon Text"/>
    <w:basedOn w:val="Normal"/>
    <w:link w:val="BalloonTextChar"/>
    <w:rsid w:val="00352252"/>
    <w:rPr>
      <w:rFonts w:ascii="Tahoma" w:hAnsi="Tahoma" w:cs="Tahoma"/>
      <w:sz w:val="16"/>
      <w:szCs w:val="16"/>
    </w:rPr>
  </w:style>
  <w:style w:type="character" w:customStyle="1" w:styleId="BalloonTextChar">
    <w:name w:val="Balloon Text Char"/>
    <w:basedOn w:val="DefaultParagraphFont"/>
    <w:link w:val="BalloonText"/>
    <w:rsid w:val="0035225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4164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0B5F0C"/>
    <w:pPr>
      <w:shd w:val="clear" w:color="auto" w:fill="000080"/>
    </w:pPr>
    <w:rPr>
      <w:rFonts w:ascii="Tahoma" w:hAnsi="Tahoma" w:cs="Tahoma"/>
      <w:sz w:val="20"/>
      <w:szCs w:val="20"/>
    </w:rPr>
  </w:style>
  <w:style w:type="character" w:styleId="Emphasis">
    <w:name w:val="Emphasis"/>
    <w:uiPriority w:val="20"/>
    <w:qFormat/>
    <w:rsid w:val="00BA7DF7"/>
    <w:rPr>
      <w:i/>
      <w:iCs/>
    </w:rPr>
  </w:style>
  <w:style w:type="character" w:styleId="Strong">
    <w:name w:val="Strong"/>
    <w:uiPriority w:val="22"/>
    <w:qFormat/>
    <w:rsid w:val="00BA7DF7"/>
    <w:rPr>
      <w:b/>
      <w:bCs/>
    </w:rPr>
  </w:style>
  <w:style w:type="paragraph" w:styleId="NormalWeb">
    <w:name w:val="Normal (Web)"/>
    <w:basedOn w:val="Normal"/>
    <w:uiPriority w:val="99"/>
    <w:unhideWhenUsed/>
    <w:rsid w:val="00BA7DF7"/>
    <w:pPr>
      <w:spacing w:before="100" w:beforeAutospacing="1" w:after="100" w:afterAutospacing="1"/>
    </w:pPr>
  </w:style>
  <w:style w:type="character" w:styleId="Hyperlink">
    <w:name w:val="Hyperlink"/>
    <w:rsid w:val="00BA7DF7"/>
    <w:rPr>
      <w:color w:val="0000FF"/>
      <w:u w:val="single"/>
    </w:rPr>
  </w:style>
  <w:style w:type="paragraph" w:styleId="BalloonText">
    <w:name w:val="Balloon Text"/>
    <w:basedOn w:val="Normal"/>
    <w:link w:val="BalloonTextChar"/>
    <w:rsid w:val="00352252"/>
    <w:rPr>
      <w:rFonts w:ascii="Tahoma" w:hAnsi="Tahoma" w:cs="Tahoma"/>
      <w:sz w:val="16"/>
      <w:szCs w:val="16"/>
    </w:rPr>
  </w:style>
  <w:style w:type="character" w:customStyle="1" w:styleId="BalloonTextChar">
    <w:name w:val="Balloon Text Char"/>
    <w:basedOn w:val="DefaultParagraphFont"/>
    <w:link w:val="BalloonText"/>
    <w:rsid w:val="0035225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3169110">
      <w:bodyDiv w:val="1"/>
      <w:marLeft w:val="0"/>
      <w:marRight w:val="0"/>
      <w:marTop w:val="0"/>
      <w:marBottom w:val="0"/>
      <w:divBdr>
        <w:top w:val="none" w:sz="0" w:space="0" w:color="auto"/>
        <w:left w:val="none" w:sz="0" w:space="0" w:color="auto"/>
        <w:bottom w:val="none" w:sz="0" w:space="0" w:color="auto"/>
        <w:right w:val="none" w:sz="0" w:space="0" w:color="auto"/>
      </w:divBdr>
      <w:divsChild>
        <w:div w:id="314145498">
          <w:marLeft w:val="0"/>
          <w:marRight w:val="0"/>
          <w:marTop w:val="0"/>
          <w:marBottom w:val="0"/>
          <w:divBdr>
            <w:top w:val="none" w:sz="0" w:space="0" w:color="auto"/>
            <w:left w:val="none" w:sz="0" w:space="0" w:color="auto"/>
            <w:bottom w:val="none" w:sz="0" w:space="0" w:color="auto"/>
            <w:right w:val="none" w:sz="0" w:space="0" w:color="auto"/>
          </w:divBdr>
          <w:divsChild>
            <w:div w:id="991954818">
              <w:marLeft w:val="0"/>
              <w:marRight w:val="0"/>
              <w:marTop w:val="0"/>
              <w:marBottom w:val="0"/>
              <w:divBdr>
                <w:top w:val="single" w:sz="2" w:space="0" w:color="auto"/>
                <w:left w:val="single" w:sz="2" w:space="0" w:color="auto"/>
                <w:bottom w:val="single" w:sz="2" w:space="23" w:color="auto"/>
                <w:right w:val="single" w:sz="2" w:space="0" w:color="auto"/>
              </w:divBdr>
              <w:divsChild>
                <w:div w:id="1356544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usp.job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jb\AppData\Local\Microsoft\Windows\Temporary%20Internet%20Files\Content.Outlook\FUSWW163\ICPA_Job_For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ICPA_Job_Form</Template>
  <TotalTime>0</TotalTime>
  <Pages>2</Pages>
  <Words>671</Words>
  <Characters>4410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lpstr>
    </vt:vector>
  </TitlesOfParts>
  <Company>Ciba Specialty Chemicals</Company>
  <LinksUpToDate>false</LinksUpToDate>
  <CharactersWithSpaces>5071</CharactersWithSpaces>
  <SharedDoc>false</SharedDoc>
  <HLinks>
    <vt:vector size="6" baseType="variant">
      <vt:variant>
        <vt:i4>589841</vt:i4>
      </vt:variant>
      <vt:variant>
        <vt:i4>0</vt:i4>
      </vt:variant>
      <vt:variant>
        <vt:i4>0</vt:i4>
      </vt:variant>
      <vt:variant>
        <vt:i4>5</vt:i4>
      </vt:variant>
      <vt:variant>
        <vt:lpwstr>http://www.usp.jobs/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Kimberly J. Beachley</dc:creator>
  <cp:lastModifiedBy>Kimberly J. Beachley</cp:lastModifiedBy>
  <cp:revision>2</cp:revision>
  <dcterms:created xsi:type="dcterms:W3CDTF">2014-06-23T20:08:00Z</dcterms:created>
  <dcterms:modified xsi:type="dcterms:W3CDTF">2014-06-23T20:08:00Z</dcterms:modified>
</cp:coreProperties>
</file>