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Pr="00B67247" w:rsidRDefault="00C824C2">
      <w:pPr>
        <w:rPr>
          <w:rFonts w:asciiTheme="minorHAnsi" w:hAnsiTheme="minorHAnsi"/>
          <w:sz w:val="22"/>
          <w:szCs w:val="22"/>
        </w:rPr>
      </w:pPr>
      <w:r>
        <w:rPr>
          <w:rFonts w:asciiTheme="minorHAnsi" w:hAnsiTheme="minorHAnsi"/>
          <w:noProof/>
          <w:sz w:val="22"/>
          <w:szCs w:val="22"/>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B67247" w:rsidRDefault="00416446">
      <w:pPr>
        <w:rPr>
          <w:rFonts w:asciiTheme="minorHAnsi" w:hAnsiTheme="minorHAnsi"/>
          <w:b/>
          <w:sz w:val="22"/>
          <w:szCs w:val="22"/>
        </w:rPr>
      </w:pPr>
    </w:p>
    <w:p w:rsidR="00416446" w:rsidRPr="00B67247" w:rsidRDefault="00416446" w:rsidP="000B5F0C">
      <w:pPr>
        <w:jc w:val="center"/>
        <w:outlineLvl w:val="0"/>
        <w:rPr>
          <w:rFonts w:asciiTheme="minorHAnsi" w:hAnsiTheme="minorHAnsi"/>
          <w:b/>
          <w:sz w:val="22"/>
          <w:szCs w:val="22"/>
        </w:rPr>
      </w:pPr>
      <w:r w:rsidRPr="00B67247">
        <w:rPr>
          <w:rFonts w:asciiTheme="minorHAnsi" w:hAnsiTheme="minorHAnsi"/>
          <w:b/>
          <w:sz w:val="22"/>
          <w:szCs w:val="22"/>
        </w:rPr>
        <w:t>Job Opportunity</w:t>
      </w:r>
    </w:p>
    <w:p w:rsidR="00416446" w:rsidRPr="00B67247" w:rsidRDefault="00416446">
      <w:pPr>
        <w:rPr>
          <w:rFonts w:asciiTheme="minorHAnsi" w:hAnsiTheme="minorHAnsi"/>
          <w:sz w:val="22"/>
          <w:szCs w:val="22"/>
        </w:rPr>
      </w:pPr>
    </w:p>
    <w:p w:rsidR="00416446" w:rsidRPr="00B67247" w:rsidRDefault="00416446">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Company</w:t>
            </w:r>
          </w:p>
        </w:tc>
        <w:tc>
          <w:tcPr>
            <w:tcW w:w="6408" w:type="dxa"/>
          </w:tcPr>
          <w:p w:rsidR="00B418E6" w:rsidRPr="00B67247" w:rsidRDefault="00173EAA">
            <w:pPr>
              <w:rPr>
                <w:rFonts w:asciiTheme="minorHAnsi" w:hAnsiTheme="minorHAnsi"/>
                <w:sz w:val="22"/>
                <w:szCs w:val="22"/>
              </w:rPr>
            </w:pPr>
            <w:r w:rsidRPr="00B67247">
              <w:rPr>
                <w:rFonts w:asciiTheme="minorHAnsi" w:hAnsiTheme="minorHAnsi"/>
                <w:sz w:val="22"/>
                <w:szCs w:val="22"/>
              </w:rPr>
              <w:t>Sandler &amp; Travis Trade Advisor Services, Inc.</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Job Title</w:t>
            </w:r>
          </w:p>
        </w:tc>
        <w:tc>
          <w:tcPr>
            <w:tcW w:w="6408" w:type="dxa"/>
          </w:tcPr>
          <w:p w:rsidR="00B418E6" w:rsidRPr="00B67247" w:rsidRDefault="00ED33AA">
            <w:pPr>
              <w:rPr>
                <w:rFonts w:asciiTheme="minorHAnsi" w:hAnsiTheme="minorHAnsi"/>
                <w:sz w:val="22"/>
                <w:szCs w:val="22"/>
              </w:rPr>
            </w:pPr>
            <w:r>
              <w:rPr>
                <w:rFonts w:asciiTheme="minorHAnsi" w:hAnsiTheme="minorHAnsi"/>
                <w:sz w:val="22"/>
                <w:szCs w:val="22"/>
              </w:rPr>
              <w:t>Senior Operations Manager</w:t>
            </w:r>
          </w:p>
        </w:tc>
      </w:tr>
      <w:tr w:rsidR="00B418E6" w:rsidRPr="00B67247" w:rsidTr="00534443">
        <w:tc>
          <w:tcPr>
            <w:tcW w:w="2448" w:type="dxa"/>
          </w:tcPr>
          <w:p w:rsidR="00B418E6" w:rsidRPr="00ED33AA" w:rsidRDefault="00B418E6">
            <w:pPr>
              <w:rPr>
                <w:rFonts w:asciiTheme="minorHAnsi" w:hAnsiTheme="minorHAnsi"/>
                <w:sz w:val="22"/>
                <w:szCs w:val="22"/>
              </w:rPr>
            </w:pPr>
            <w:r w:rsidRPr="00ED33AA">
              <w:rPr>
                <w:rFonts w:asciiTheme="minorHAnsi" w:hAnsiTheme="minorHAnsi"/>
                <w:sz w:val="22"/>
                <w:szCs w:val="22"/>
              </w:rPr>
              <w:t>Location</w:t>
            </w:r>
          </w:p>
        </w:tc>
        <w:tc>
          <w:tcPr>
            <w:tcW w:w="6408" w:type="dxa"/>
          </w:tcPr>
          <w:p w:rsidR="00B418E6" w:rsidRPr="00ED33AA" w:rsidRDefault="00ED33AA" w:rsidP="00ED33AA">
            <w:pPr>
              <w:shd w:val="clear" w:color="auto" w:fill="FFFFFF"/>
              <w:spacing w:line="270" w:lineRule="atLeast"/>
              <w:textAlignment w:val="baseline"/>
              <w:outlineLvl w:val="1"/>
              <w:rPr>
                <w:rFonts w:asciiTheme="minorHAnsi" w:hAnsiTheme="minorHAnsi" w:cs="Arial"/>
                <w:color w:val="000000"/>
                <w:sz w:val="22"/>
                <w:szCs w:val="22"/>
              </w:rPr>
            </w:pPr>
            <w:r w:rsidRPr="00ED33AA">
              <w:rPr>
                <w:rFonts w:asciiTheme="minorHAnsi" w:hAnsiTheme="minorHAnsi" w:cs="Arial"/>
                <w:color w:val="000000"/>
                <w:sz w:val="22"/>
                <w:szCs w:val="22"/>
                <w:bdr w:val="none" w:sz="0" w:space="0" w:color="auto" w:frame="1"/>
              </w:rPr>
              <w:t>Mexico, D.F., Delegacion Miguel Hidalgo</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Salary Range</w:t>
            </w:r>
          </w:p>
        </w:tc>
        <w:tc>
          <w:tcPr>
            <w:tcW w:w="6408" w:type="dxa"/>
          </w:tcPr>
          <w:p w:rsidR="00B418E6" w:rsidRPr="00B67247" w:rsidRDefault="00E37356" w:rsidP="00E37356">
            <w:pPr>
              <w:rPr>
                <w:rFonts w:asciiTheme="minorHAnsi" w:hAnsiTheme="minorHAnsi"/>
                <w:sz w:val="22"/>
                <w:szCs w:val="22"/>
              </w:rPr>
            </w:pPr>
            <w:r w:rsidRPr="00B67247">
              <w:rPr>
                <w:rFonts w:asciiTheme="minorHAnsi" w:hAnsiTheme="minorHAnsi"/>
                <w:sz w:val="22"/>
                <w:szCs w:val="22"/>
              </w:rPr>
              <w:t>Competitive wages; dependent on skillset and experience</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Relocation Assistance</w:t>
            </w:r>
          </w:p>
        </w:tc>
        <w:tc>
          <w:tcPr>
            <w:tcW w:w="6408" w:type="dxa"/>
          </w:tcPr>
          <w:p w:rsidR="00B418E6" w:rsidRPr="00B67247" w:rsidRDefault="00E37356">
            <w:pPr>
              <w:rPr>
                <w:rFonts w:asciiTheme="minorHAnsi" w:hAnsiTheme="minorHAnsi"/>
                <w:sz w:val="22"/>
                <w:szCs w:val="22"/>
              </w:rPr>
            </w:pPr>
            <w:r w:rsidRPr="00B67247">
              <w:rPr>
                <w:rFonts w:asciiTheme="minorHAnsi" w:hAnsiTheme="minorHAnsi"/>
                <w:sz w:val="22"/>
                <w:szCs w:val="22"/>
              </w:rPr>
              <w:t>Yes</w:t>
            </w:r>
          </w:p>
        </w:tc>
      </w:tr>
    </w:tbl>
    <w:p w:rsidR="00D33F69" w:rsidRPr="00B67247" w:rsidRDefault="00D33F69">
      <w:pPr>
        <w:rPr>
          <w:rFonts w:asciiTheme="minorHAnsi" w:hAnsiTheme="minorHAnsi"/>
          <w:sz w:val="22"/>
          <w:szCs w:val="22"/>
        </w:rPr>
      </w:pPr>
    </w:p>
    <w:p w:rsidR="007C6B45" w:rsidRDefault="007C6B45" w:rsidP="007C6B45">
      <w:pPr>
        <w:autoSpaceDE w:val="0"/>
        <w:autoSpaceDN w:val="0"/>
        <w:jc w:val="center"/>
        <w:rPr>
          <w:rFonts w:asciiTheme="minorHAnsi" w:hAnsiTheme="minorHAnsi" w:cs="Arial"/>
          <w:b/>
          <w:i/>
          <w:iCs/>
          <w:lang w:eastAsia="de-DE"/>
        </w:rPr>
      </w:pPr>
    </w:p>
    <w:p w:rsidR="009B3DEB" w:rsidRPr="002B79AD" w:rsidRDefault="007C6B45" w:rsidP="004815C6">
      <w:pPr>
        <w:autoSpaceDE w:val="0"/>
        <w:autoSpaceDN w:val="0"/>
        <w:jc w:val="center"/>
        <w:rPr>
          <w:rFonts w:asciiTheme="minorHAnsi" w:hAnsiTheme="minorHAnsi" w:cs="Arial"/>
          <w:b/>
          <w:i/>
          <w:iCs/>
          <w:lang w:eastAsia="de-DE"/>
        </w:rPr>
      </w:pPr>
      <w:r>
        <w:rPr>
          <w:rFonts w:asciiTheme="minorHAnsi" w:hAnsiTheme="minorHAnsi" w:cs="Arial"/>
          <w:b/>
          <w:i/>
          <w:iCs/>
          <w:lang w:eastAsia="de-DE"/>
        </w:rPr>
        <w:t xml:space="preserve">Grow your career at </w:t>
      </w:r>
      <w:r w:rsidR="009B3DEB" w:rsidRPr="002B79AD">
        <w:rPr>
          <w:rFonts w:asciiTheme="minorHAnsi" w:hAnsiTheme="minorHAnsi" w:cs="Arial"/>
          <w:b/>
          <w:i/>
          <w:iCs/>
          <w:lang w:eastAsia="de-DE"/>
        </w:rPr>
        <w:t>Sandler &amp; Travis Trade Advisory Services, Inc. (STTAS)</w:t>
      </w:r>
      <w:r>
        <w:rPr>
          <w:rFonts w:asciiTheme="minorHAnsi" w:hAnsiTheme="minorHAnsi" w:cs="Arial"/>
          <w:b/>
          <w:i/>
          <w:iCs/>
          <w:lang w:eastAsia="de-DE"/>
        </w:rPr>
        <w:t xml:space="preserve">, the world’s </w:t>
      </w:r>
      <w:r w:rsidR="0088762E">
        <w:rPr>
          <w:rFonts w:asciiTheme="minorHAnsi" w:hAnsiTheme="minorHAnsi" w:cs="Arial"/>
          <w:b/>
          <w:i/>
          <w:iCs/>
          <w:lang w:eastAsia="de-DE"/>
        </w:rPr>
        <w:t xml:space="preserve">premier </w:t>
      </w:r>
      <w:r>
        <w:rPr>
          <w:rFonts w:asciiTheme="minorHAnsi" w:hAnsiTheme="minorHAnsi" w:cs="Arial"/>
          <w:b/>
          <w:i/>
          <w:iCs/>
          <w:lang w:eastAsia="de-DE"/>
        </w:rPr>
        <w:t xml:space="preserve">global trade compliance management </w:t>
      </w:r>
      <w:r w:rsidR="0065100E">
        <w:rPr>
          <w:rFonts w:asciiTheme="minorHAnsi" w:hAnsiTheme="minorHAnsi" w:cs="Arial"/>
          <w:b/>
          <w:i/>
          <w:iCs/>
          <w:lang w:eastAsia="de-DE"/>
        </w:rPr>
        <w:t>company</w:t>
      </w:r>
      <w:r>
        <w:rPr>
          <w:rFonts w:asciiTheme="minorHAnsi" w:hAnsiTheme="minorHAnsi" w:cs="Arial"/>
          <w:b/>
          <w:i/>
          <w:iCs/>
          <w:lang w:eastAsia="de-DE"/>
        </w:rPr>
        <w:t>.</w:t>
      </w:r>
    </w:p>
    <w:p w:rsidR="009B3DEB" w:rsidRDefault="009B3DEB" w:rsidP="00B67247">
      <w:pPr>
        <w:autoSpaceDE w:val="0"/>
        <w:autoSpaceDN w:val="0"/>
        <w:jc w:val="both"/>
        <w:rPr>
          <w:rFonts w:asciiTheme="minorHAnsi" w:hAnsiTheme="minorHAnsi" w:cs="Arial"/>
          <w:i/>
          <w:iCs/>
          <w:sz w:val="22"/>
          <w:szCs w:val="22"/>
          <w:lang w:eastAsia="de-DE"/>
        </w:rPr>
      </w:pPr>
    </w:p>
    <w:p w:rsidR="00EE1181" w:rsidRPr="002A30E9" w:rsidRDefault="00EE1181" w:rsidP="008E0274">
      <w:pPr>
        <w:rPr>
          <w:rFonts w:asciiTheme="minorHAnsi" w:hAnsiTheme="minorHAnsi" w:cs="Arial"/>
          <w:b/>
          <w:iCs/>
          <w:sz w:val="22"/>
          <w:szCs w:val="22"/>
          <w:u w:val="single"/>
        </w:rPr>
      </w:pPr>
      <w:r w:rsidRPr="002A30E9">
        <w:rPr>
          <w:rFonts w:asciiTheme="minorHAnsi" w:hAnsiTheme="minorHAnsi" w:cs="Arial"/>
          <w:b/>
          <w:iCs/>
          <w:sz w:val="22"/>
          <w:szCs w:val="22"/>
          <w:u w:val="single"/>
        </w:rPr>
        <w:t>Company Overview</w:t>
      </w:r>
      <w:r w:rsidR="002A30E9">
        <w:rPr>
          <w:rFonts w:asciiTheme="minorHAnsi" w:hAnsiTheme="minorHAnsi" w:cs="Arial"/>
          <w:b/>
          <w:iCs/>
          <w:sz w:val="22"/>
          <w:szCs w:val="22"/>
          <w:u w:val="single"/>
        </w:rPr>
        <w:br/>
      </w:r>
    </w:p>
    <w:p w:rsidR="008E0274" w:rsidRPr="008E0274" w:rsidRDefault="002148F8" w:rsidP="008E0274">
      <w:pPr>
        <w:rPr>
          <w:rFonts w:asciiTheme="minorHAnsi" w:hAnsiTheme="minorHAnsi" w:cs="Arial"/>
          <w:i/>
          <w:iCs/>
          <w:sz w:val="22"/>
          <w:szCs w:val="22"/>
        </w:rPr>
      </w:pPr>
      <w:r>
        <w:rPr>
          <w:rFonts w:asciiTheme="minorHAnsi" w:hAnsiTheme="minorHAnsi" w:cs="Arial"/>
          <w:i/>
          <w:iCs/>
          <w:sz w:val="22"/>
          <w:szCs w:val="22"/>
        </w:rPr>
        <w:t xml:space="preserve">At STTAS, our business is global trade. We </w:t>
      </w:r>
      <w:r w:rsidR="008E0274" w:rsidRPr="008E0274">
        <w:rPr>
          <w:rFonts w:asciiTheme="minorHAnsi" w:hAnsiTheme="minorHAnsi" w:cs="Arial"/>
          <w:i/>
          <w:iCs/>
          <w:sz w:val="22"/>
          <w:szCs w:val="22"/>
        </w:rPr>
        <w:t xml:space="preserve">offer a full range of global trade </w:t>
      </w:r>
      <w:r w:rsidR="008E0274">
        <w:rPr>
          <w:rFonts w:asciiTheme="minorHAnsi" w:hAnsiTheme="minorHAnsi" w:cs="Arial"/>
          <w:i/>
          <w:iCs/>
          <w:sz w:val="22"/>
          <w:szCs w:val="22"/>
        </w:rPr>
        <w:t xml:space="preserve">compliance </w:t>
      </w:r>
      <w:r w:rsidR="008E0274" w:rsidRPr="008E0274">
        <w:rPr>
          <w:rFonts w:asciiTheme="minorHAnsi" w:hAnsiTheme="minorHAnsi" w:cs="Arial"/>
          <w:i/>
          <w:iCs/>
          <w:sz w:val="22"/>
          <w:szCs w:val="22"/>
        </w:rPr>
        <w:t xml:space="preserve">managed services covering all areas related to the movement of goods between countries, regardless of the points of export or import. STTAS </w:t>
      </w:r>
      <w:r w:rsidR="000A2286">
        <w:rPr>
          <w:rFonts w:asciiTheme="minorHAnsi" w:hAnsiTheme="minorHAnsi" w:cs="Arial"/>
          <w:i/>
          <w:iCs/>
          <w:sz w:val="22"/>
          <w:szCs w:val="22"/>
        </w:rPr>
        <w:t>pioneered the global</w:t>
      </w:r>
      <w:r w:rsidR="0065100E">
        <w:rPr>
          <w:rFonts w:asciiTheme="minorHAnsi" w:hAnsiTheme="minorHAnsi" w:cs="Arial"/>
          <w:i/>
          <w:iCs/>
          <w:sz w:val="22"/>
          <w:szCs w:val="22"/>
        </w:rPr>
        <w:t xml:space="preserve"> trade</w:t>
      </w:r>
      <w:r w:rsidR="007C708A">
        <w:rPr>
          <w:rFonts w:asciiTheme="minorHAnsi" w:hAnsiTheme="minorHAnsi" w:cs="Arial"/>
          <w:i/>
          <w:iCs/>
          <w:sz w:val="22"/>
          <w:szCs w:val="22"/>
        </w:rPr>
        <w:t xml:space="preserve"> compliance management</w:t>
      </w:r>
      <w:r w:rsidR="0065100E">
        <w:rPr>
          <w:rFonts w:asciiTheme="minorHAnsi" w:hAnsiTheme="minorHAnsi" w:cs="Arial"/>
          <w:i/>
          <w:iCs/>
          <w:sz w:val="22"/>
          <w:szCs w:val="22"/>
        </w:rPr>
        <w:t xml:space="preserve"> field</w:t>
      </w:r>
      <w:r w:rsidR="000A2286">
        <w:rPr>
          <w:rFonts w:asciiTheme="minorHAnsi" w:hAnsiTheme="minorHAnsi" w:cs="Arial"/>
          <w:i/>
          <w:iCs/>
          <w:sz w:val="22"/>
          <w:szCs w:val="22"/>
        </w:rPr>
        <w:t xml:space="preserve">. Since </w:t>
      </w:r>
      <w:r w:rsidR="007C708A">
        <w:rPr>
          <w:rFonts w:asciiTheme="minorHAnsi" w:hAnsiTheme="minorHAnsi" w:cs="Arial"/>
          <w:i/>
          <w:iCs/>
          <w:sz w:val="22"/>
          <w:szCs w:val="22"/>
        </w:rPr>
        <w:t xml:space="preserve">signing our first global trade account in </w:t>
      </w:r>
      <w:r w:rsidR="00BA7578">
        <w:rPr>
          <w:rFonts w:asciiTheme="minorHAnsi" w:hAnsiTheme="minorHAnsi" w:cs="Arial"/>
          <w:i/>
          <w:iCs/>
          <w:sz w:val="22"/>
          <w:szCs w:val="22"/>
        </w:rPr>
        <w:t>1996</w:t>
      </w:r>
      <w:r w:rsidR="000A2286">
        <w:rPr>
          <w:rFonts w:asciiTheme="minorHAnsi" w:hAnsiTheme="minorHAnsi" w:cs="Arial"/>
          <w:i/>
          <w:iCs/>
          <w:sz w:val="22"/>
          <w:szCs w:val="22"/>
        </w:rPr>
        <w:t xml:space="preserve"> we </w:t>
      </w:r>
      <w:r w:rsidR="007C708A">
        <w:rPr>
          <w:rFonts w:asciiTheme="minorHAnsi" w:hAnsiTheme="minorHAnsi" w:cs="Arial"/>
          <w:i/>
          <w:iCs/>
          <w:sz w:val="22"/>
          <w:szCs w:val="22"/>
        </w:rPr>
        <w:t xml:space="preserve">have consistently set the industry standard. </w:t>
      </w:r>
      <w:r w:rsidR="00946F20">
        <w:rPr>
          <w:rFonts w:asciiTheme="minorHAnsi" w:hAnsiTheme="minorHAnsi" w:cs="Arial"/>
          <w:i/>
          <w:iCs/>
          <w:sz w:val="22"/>
          <w:szCs w:val="22"/>
        </w:rPr>
        <w:t>Our</w:t>
      </w:r>
      <w:r w:rsidR="008E0274" w:rsidRPr="008E0274">
        <w:rPr>
          <w:rFonts w:asciiTheme="minorHAnsi" w:hAnsiTheme="minorHAnsi" w:cs="Arial"/>
          <w:i/>
          <w:iCs/>
          <w:sz w:val="22"/>
          <w:szCs w:val="22"/>
        </w:rPr>
        <w:t xml:space="preserve"> </w:t>
      </w:r>
      <w:r w:rsidR="007C708A">
        <w:rPr>
          <w:rFonts w:asciiTheme="minorHAnsi" w:hAnsiTheme="minorHAnsi" w:cs="Arial"/>
          <w:i/>
          <w:iCs/>
          <w:sz w:val="22"/>
          <w:szCs w:val="22"/>
        </w:rPr>
        <w:t>managed services offerings include</w:t>
      </w:r>
      <w:r w:rsidR="008E0274" w:rsidRPr="008E0274">
        <w:rPr>
          <w:rFonts w:asciiTheme="minorHAnsi" w:hAnsiTheme="minorHAnsi" w:cs="Arial"/>
          <w:i/>
          <w:iCs/>
          <w:sz w:val="22"/>
          <w:szCs w:val="22"/>
        </w:rPr>
        <w:t xml:space="preserve"> tariff classification, free trade agreement and preference program qualification and verification,</w:t>
      </w:r>
      <w:r w:rsidR="00946F20">
        <w:rPr>
          <w:rFonts w:asciiTheme="minorHAnsi" w:hAnsiTheme="minorHAnsi" w:cs="Arial"/>
          <w:i/>
          <w:iCs/>
          <w:sz w:val="22"/>
          <w:szCs w:val="22"/>
        </w:rPr>
        <w:t xml:space="preserve"> </w:t>
      </w:r>
      <w:r w:rsidR="000A2286">
        <w:rPr>
          <w:rFonts w:asciiTheme="minorHAnsi" w:hAnsiTheme="minorHAnsi" w:cs="Arial"/>
          <w:i/>
          <w:iCs/>
          <w:sz w:val="22"/>
          <w:szCs w:val="22"/>
        </w:rPr>
        <w:t>duty drawback,</w:t>
      </w:r>
      <w:r w:rsidR="008E0274" w:rsidRPr="008E0274">
        <w:rPr>
          <w:rFonts w:asciiTheme="minorHAnsi" w:hAnsiTheme="minorHAnsi" w:cs="Arial"/>
          <w:i/>
          <w:iCs/>
          <w:sz w:val="22"/>
          <w:szCs w:val="22"/>
        </w:rPr>
        <w:t xml:space="preserve"> duty deferral programs such as foreign trade zones and bonded warehouses, export controls, conflict minerals documentation and reporting, compliance with</w:t>
      </w:r>
      <w:r w:rsidR="000A2286">
        <w:rPr>
          <w:rFonts w:asciiTheme="minorHAnsi" w:hAnsiTheme="minorHAnsi" w:cs="Arial"/>
          <w:i/>
          <w:iCs/>
          <w:sz w:val="22"/>
          <w:szCs w:val="22"/>
        </w:rPr>
        <w:t xml:space="preserve"> OGA requirements, and</w:t>
      </w:r>
      <w:r w:rsidR="008E0274" w:rsidRPr="008E0274">
        <w:rPr>
          <w:rFonts w:asciiTheme="minorHAnsi" w:hAnsiTheme="minorHAnsi" w:cs="Arial"/>
          <w:i/>
          <w:iCs/>
          <w:sz w:val="22"/>
          <w:szCs w:val="22"/>
        </w:rPr>
        <w:t xml:space="preserve"> the myriad of complex rules and regulations specific to 70 countrie</w:t>
      </w:r>
      <w:r w:rsidR="00946F20">
        <w:rPr>
          <w:rFonts w:asciiTheme="minorHAnsi" w:hAnsiTheme="minorHAnsi" w:cs="Arial"/>
          <w:i/>
          <w:iCs/>
          <w:sz w:val="22"/>
          <w:szCs w:val="22"/>
        </w:rPr>
        <w:t>s</w:t>
      </w:r>
      <w:r w:rsidR="008E0274" w:rsidRPr="008E0274">
        <w:rPr>
          <w:rFonts w:asciiTheme="minorHAnsi" w:hAnsiTheme="minorHAnsi" w:cs="Arial"/>
          <w:i/>
          <w:iCs/>
          <w:sz w:val="22"/>
          <w:szCs w:val="22"/>
        </w:rPr>
        <w:t xml:space="preserve">. </w:t>
      </w:r>
    </w:p>
    <w:p w:rsidR="008E0274" w:rsidRPr="008E0274" w:rsidRDefault="008E0274" w:rsidP="008E0274">
      <w:pPr>
        <w:rPr>
          <w:rFonts w:asciiTheme="minorHAnsi" w:hAnsiTheme="minorHAnsi" w:cs="Arial"/>
          <w:i/>
          <w:iCs/>
          <w:sz w:val="22"/>
          <w:szCs w:val="22"/>
        </w:rPr>
      </w:pPr>
    </w:p>
    <w:p w:rsidR="00EE1181" w:rsidRDefault="008E0274" w:rsidP="008E0274">
      <w:pPr>
        <w:rPr>
          <w:rFonts w:asciiTheme="minorHAnsi" w:hAnsiTheme="minorHAnsi" w:cs="Arial"/>
          <w:i/>
          <w:iCs/>
          <w:sz w:val="22"/>
          <w:szCs w:val="22"/>
        </w:rPr>
      </w:pPr>
      <w:r w:rsidRPr="008E0274">
        <w:rPr>
          <w:rFonts w:asciiTheme="minorHAnsi" w:hAnsiTheme="minorHAnsi" w:cs="Arial"/>
          <w:i/>
          <w:iCs/>
          <w:sz w:val="22"/>
          <w:szCs w:val="22"/>
        </w:rPr>
        <w:t>Our clients include some of the largest multinational corporations in</w:t>
      </w:r>
      <w:r>
        <w:rPr>
          <w:rFonts w:asciiTheme="minorHAnsi" w:hAnsiTheme="minorHAnsi" w:cs="Arial"/>
          <w:i/>
          <w:iCs/>
          <w:sz w:val="22"/>
          <w:szCs w:val="22"/>
        </w:rPr>
        <w:t xml:space="preserve"> the world—including more than 2</w:t>
      </w:r>
      <w:r w:rsidRPr="008E0274">
        <w:rPr>
          <w:rFonts w:asciiTheme="minorHAnsi" w:hAnsiTheme="minorHAnsi" w:cs="Arial"/>
          <w:i/>
          <w:iCs/>
          <w:sz w:val="22"/>
          <w:szCs w:val="22"/>
        </w:rPr>
        <w:t>5 of the Fortune 100 companies—as well as mid-sized and smaller importers and exporters.</w:t>
      </w:r>
      <w:r w:rsidR="00EE1181">
        <w:rPr>
          <w:rFonts w:asciiTheme="minorHAnsi" w:hAnsiTheme="minorHAnsi" w:cs="Arial"/>
          <w:i/>
          <w:iCs/>
          <w:sz w:val="22"/>
          <w:szCs w:val="22"/>
        </w:rPr>
        <w:t xml:space="preserve"> </w:t>
      </w:r>
    </w:p>
    <w:p w:rsidR="008C2C55" w:rsidRDefault="008C2C55" w:rsidP="008E0274">
      <w:pPr>
        <w:rPr>
          <w:rFonts w:asciiTheme="minorHAnsi" w:hAnsiTheme="minorHAnsi" w:cs="Arial"/>
          <w:i/>
          <w:iCs/>
          <w:sz w:val="22"/>
          <w:szCs w:val="22"/>
        </w:rPr>
      </w:pPr>
    </w:p>
    <w:p w:rsidR="008E0274" w:rsidRDefault="00B92026" w:rsidP="008E0274">
      <w:pPr>
        <w:rPr>
          <w:rFonts w:asciiTheme="minorHAnsi" w:hAnsiTheme="minorHAnsi" w:cs="Arial"/>
          <w:i/>
          <w:iCs/>
          <w:sz w:val="22"/>
          <w:szCs w:val="22"/>
        </w:rPr>
      </w:pPr>
      <w:r>
        <w:rPr>
          <w:rFonts w:asciiTheme="minorHAnsi" w:hAnsiTheme="minorHAnsi" w:cs="Arial"/>
          <w:i/>
          <w:iCs/>
          <w:sz w:val="22"/>
          <w:szCs w:val="22"/>
        </w:rPr>
        <w:t xml:space="preserve">Why work at STTAS? </w:t>
      </w:r>
      <w:r w:rsidR="00EE1181">
        <w:rPr>
          <w:rFonts w:asciiTheme="minorHAnsi" w:hAnsiTheme="minorHAnsi" w:cs="Arial"/>
          <w:i/>
          <w:iCs/>
          <w:sz w:val="22"/>
          <w:szCs w:val="22"/>
        </w:rPr>
        <w:t>T</w:t>
      </w:r>
      <w:r w:rsidR="008E0274" w:rsidRPr="008E0274">
        <w:rPr>
          <w:rFonts w:asciiTheme="minorHAnsi" w:hAnsiTheme="minorHAnsi" w:cs="Arial"/>
          <w:i/>
          <w:iCs/>
          <w:sz w:val="22"/>
          <w:szCs w:val="22"/>
        </w:rPr>
        <w:t xml:space="preserve">wo distinctive qualities set us apart from the competition. </w:t>
      </w:r>
    </w:p>
    <w:p w:rsidR="00EE1181" w:rsidRPr="008E0274" w:rsidRDefault="00EE1181" w:rsidP="008E0274">
      <w:pPr>
        <w:rPr>
          <w:rFonts w:asciiTheme="minorHAnsi" w:hAnsiTheme="minorHAnsi" w:cs="Arial"/>
          <w:i/>
          <w:iCs/>
          <w:sz w:val="22"/>
          <w:szCs w:val="22"/>
        </w:rPr>
      </w:pPr>
    </w:p>
    <w:p w:rsidR="00B92026" w:rsidRDefault="002148F8" w:rsidP="00EE1181">
      <w:pPr>
        <w:pStyle w:val="ListParagraph"/>
        <w:numPr>
          <w:ilvl w:val="0"/>
          <w:numId w:val="10"/>
        </w:numPr>
        <w:rPr>
          <w:rFonts w:cs="Arial"/>
          <w:i/>
          <w:iCs/>
        </w:rPr>
      </w:pPr>
      <w:r w:rsidRPr="00B92026">
        <w:rPr>
          <w:rFonts w:cs="Arial"/>
          <w:i/>
          <w:iCs/>
        </w:rPr>
        <w:t xml:space="preserve">We know our staff makes us successful, and we work hard to put our staff first – because </w:t>
      </w:r>
      <w:r w:rsidR="00EE1181" w:rsidRPr="00B92026">
        <w:rPr>
          <w:rFonts w:cs="Arial"/>
          <w:i/>
          <w:iCs/>
        </w:rPr>
        <w:t>in return</w:t>
      </w:r>
      <w:r w:rsidRPr="00B92026">
        <w:rPr>
          <w:rFonts w:cs="Arial"/>
          <w:i/>
          <w:iCs/>
        </w:rPr>
        <w:t>, we get to be the best at what we do.</w:t>
      </w:r>
      <w:r w:rsidR="00B74B2B">
        <w:rPr>
          <w:rFonts w:cs="Arial"/>
          <w:i/>
          <w:iCs/>
        </w:rPr>
        <w:t xml:space="preserve"> In addition to competitive salary and generous benefits, we offer ongoing training, accessibility to senior leadership, an emphasis on work/life balance, and more. </w:t>
      </w:r>
      <w:r w:rsidRPr="00B92026">
        <w:rPr>
          <w:rFonts w:cs="Arial"/>
          <w:i/>
          <w:iCs/>
        </w:rPr>
        <w:t xml:space="preserve"> </w:t>
      </w:r>
    </w:p>
    <w:p w:rsidR="008C2C55" w:rsidRDefault="00B92026" w:rsidP="00B92026">
      <w:pPr>
        <w:pStyle w:val="ListParagraph"/>
        <w:numPr>
          <w:ilvl w:val="0"/>
          <w:numId w:val="10"/>
        </w:numPr>
        <w:rPr>
          <w:rFonts w:cs="Arial"/>
          <w:i/>
          <w:iCs/>
        </w:rPr>
      </w:pPr>
      <w:r w:rsidRPr="008C2C55">
        <w:rPr>
          <w:rFonts w:cs="Arial"/>
          <w:i/>
          <w:iCs/>
        </w:rPr>
        <w:t>G</w:t>
      </w:r>
      <w:r w:rsidR="00EE1181" w:rsidRPr="008C2C55">
        <w:rPr>
          <w:rFonts w:cs="Arial"/>
          <w:i/>
          <w:iCs/>
        </w:rPr>
        <w:t xml:space="preserve">lobal trade is our core competency. </w:t>
      </w:r>
      <w:r w:rsidR="008C2C55" w:rsidRPr="008C2C55">
        <w:rPr>
          <w:rFonts w:cs="Arial"/>
          <w:i/>
          <w:iCs/>
        </w:rPr>
        <w:t xml:space="preserve">You won’t work in the </w:t>
      </w:r>
      <w:r w:rsidRPr="008C2C55">
        <w:rPr>
          <w:rFonts w:cs="Arial"/>
          <w:i/>
          <w:iCs/>
        </w:rPr>
        <w:t xml:space="preserve">global trade </w:t>
      </w:r>
      <w:r w:rsidR="008C2C55" w:rsidRPr="008C2C55">
        <w:rPr>
          <w:rFonts w:cs="Arial"/>
          <w:i/>
          <w:iCs/>
        </w:rPr>
        <w:t xml:space="preserve">compliance </w:t>
      </w:r>
      <w:r w:rsidRPr="008C2C55">
        <w:rPr>
          <w:rFonts w:cs="Arial"/>
          <w:i/>
          <w:iCs/>
        </w:rPr>
        <w:t xml:space="preserve">group – </w:t>
      </w:r>
      <w:r w:rsidR="008C2C55" w:rsidRPr="008C2C55">
        <w:rPr>
          <w:rFonts w:cs="Arial"/>
          <w:i/>
          <w:iCs/>
        </w:rPr>
        <w:t xml:space="preserve">because the company </w:t>
      </w:r>
      <w:r w:rsidR="008C2C55" w:rsidRPr="008C2C55">
        <w:rPr>
          <w:rFonts w:cs="Arial"/>
          <w:b/>
          <w:i/>
          <w:iCs/>
        </w:rPr>
        <w:t>is</w:t>
      </w:r>
      <w:r w:rsidR="008C2C55" w:rsidRPr="008C2C55">
        <w:rPr>
          <w:rFonts w:cs="Arial"/>
          <w:i/>
          <w:iCs/>
        </w:rPr>
        <w:t xml:space="preserve"> a global trade compliance group.</w:t>
      </w:r>
      <w:r w:rsidR="008C2C55">
        <w:rPr>
          <w:rFonts w:cs="Arial"/>
          <w:i/>
          <w:iCs/>
        </w:rPr>
        <w:t xml:space="preserve"> Our focus on trade means that there is a path to promotion for every employee who </w:t>
      </w:r>
      <w:r w:rsidR="00B74B2B">
        <w:rPr>
          <w:rFonts w:cs="Arial"/>
          <w:i/>
          <w:iCs/>
        </w:rPr>
        <w:t xml:space="preserve">puts in the work. </w:t>
      </w:r>
    </w:p>
    <w:p w:rsidR="00B74B2B" w:rsidRDefault="00B74B2B" w:rsidP="00B74B2B">
      <w:pPr>
        <w:rPr>
          <w:rFonts w:asciiTheme="minorHAnsi" w:hAnsiTheme="minorHAnsi" w:cs="Arial"/>
          <w:i/>
          <w:iCs/>
          <w:sz w:val="22"/>
          <w:szCs w:val="22"/>
        </w:rPr>
      </w:pPr>
      <w:r w:rsidRPr="00B74B2B">
        <w:rPr>
          <w:rFonts w:asciiTheme="minorHAnsi" w:hAnsiTheme="minorHAnsi" w:cs="Arial"/>
          <w:i/>
          <w:iCs/>
          <w:sz w:val="22"/>
          <w:szCs w:val="22"/>
        </w:rPr>
        <w:t xml:space="preserve">We currently have 12 offices on 6 continents and are rapidly expanding worldwide. Our headquarters in Farmington Hills, MI, house more than 250 of our 750 employees. </w:t>
      </w:r>
    </w:p>
    <w:p w:rsidR="00B74B2B" w:rsidRPr="00B74B2B" w:rsidRDefault="00B74B2B" w:rsidP="00B74B2B">
      <w:pPr>
        <w:rPr>
          <w:rFonts w:asciiTheme="minorHAnsi" w:hAnsiTheme="minorHAnsi" w:cs="Arial"/>
          <w:i/>
          <w:iCs/>
          <w:sz w:val="22"/>
          <w:szCs w:val="22"/>
        </w:rPr>
      </w:pPr>
    </w:p>
    <w:p w:rsidR="00EE1181" w:rsidRDefault="008C2C55" w:rsidP="00B67247">
      <w:pPr>
        <w:rPr>
          <w:rFonts w:asciiTheme="minorHAnsi" w:hAnsiTheme="minorHAnsi" w:cs="Arial"/>
          <w:i/>
          <w:iCs/>
          <w:sz w:val="22"/>
          <w:szCs w:val="22"/>
        </w:rPr>
      </w:pPr>
      <w:r>
        <w:rPr>
          <w:rFonts w:asciiTheme="minorHAnsi" w:hAnsiTheme="minorHAnsi" w:cs="Arial"/>
          <w:i/>
          <w:iCs/>
          <w:sz w:val="22"/>
          <w:szCs w:val="22"/>
        </w:rPr>
        <w:t>STTAS is growing and we want you to be part of that growth.</w:t>
      </w:r>
    </w:p>
    <w:p w:rsidR="00416446" w:rsidRPr="00B67247" w:rsidRDefault="00D33F69" w:rsidP="000B5F0C">
      <w:pPr>
        <w:outlineLvl w:val="0"/>
        <w:rPr>
          <w:rFonts w:asciiTheme="minorHAnsi" w:hAnsiTheme="minorHAnsi"/>
          <w:b/>
          <w:sz w:val="22"/>
          <w:szCs w:val="22"/>
          <w:u w:val="single"/>
        </w:rPr>
      </w:pPr>
      <w:r w:rsidRPr="00B67247">
        <w:rPr>
          <w:rFonts w:asciiTheme="minorHAnsi" w:hAnsiTheme="minorHAnsi"/>
          <w:b/>
          <w:sz w:val="22"/>
          <w:szCs w:val="22"/>
          <w:u w:val="single"/>
        </w:rPr>
        <w:lastRenderedPageBreak/>
        <w:t>Job Description / Responsibilities / Requirements</w:t>
      </w:r>
    </w:p>
    <w:p w:rsidR="00ED33AA" w:rsidRDefault="00ED33AA" w:rsidP="00ED33AA">
      <w:pPr>
        <w:rPr>
          <w:rFonts w:ascii="Calibri" w:hAnsi="Calibri"/>
        </w:rPr>
      </w:pPr>
    </w:p>
    <w:p w:rsidR="00ED33AA" w:rsidRPr="00ED33AA" w:rsidRDefault="00ED33AA" w:rsidP="00ED33AA">
      <w:pPr>
        <w:rPr>
          <w:rFonts w:ascii="Calibri" w:hAnsi="Calibri"/>
          <w:sz w:val="22"/>
          <w:szCs w:val="22"/>
        </w:rPr>
      </w:pPr>
      <w:r w:rsidRPr="00ED33AA">
        <w:rPr>
          <w:rFonts w:ascii="Calibri" w:hAnsi="Calibri"/>
          <w:sz w:val="22"/>
          <w:szCs w:val="22"/>
        </w:rPr>
        <w:t>The Operations Manager will lead coordination and monitoring of operational activities for pre-established customers, including monitoring equipment and for individuals, designating responsibilities to direct reporters; monitor the workload, productivity and progress of employees; develop metrics and productivity reports, status reports, and also monitor activities related to operational processes.</w:t>
      </w:r>
    </w:p>
    <w:p w:rsidR="00ED33AA" w:rsidRPr="00ED33AA" w:rsidRDefault="00ED33AA" w:rsidP="00ED33AA">
      <w:pPr>
        <w:rPr>
          <w:rFonts w:ascii="Calibri" w:hAnsi="Calibri"/>
          <w:b/>
          <w:sz w:val="22"/>
          <w:szCs w:val="22"/>
        </w:rPr>
      </w:pPr>
      <w:r w:rsidRPr="00ED33AA">
        <w:rPr>
          <w:rFonts w:ascii="Calibri" w:hAnsi="Calibri"/>
          <w:sz w:val="22"/>
          <w:szCs w:val="22"/>
        </w:rPr>
        <w:t xml:space="preserve">Direct integral operation and smooth functioning of the various processes undertaken by the firm in the field of management, qualification and certification of origin, under cover of the various free trade agreements that Mexico is a party, serving as a link and point of contact between the office in Mexico and its customers.  Participate in the elaboration and development of training courses related to various topics in the field of foreign trade, both for staff of the firm, and for external clients.  </w:t>
      </w:r>
    </w:p>
    <w:p w:rsidR="00ED33AA" w:rsidRPr="00ED33AA" w:rsidRDefault="00ED33AA" w:rsidP="00ED33AA">
      <w:pPr>
        <w:rPr>
          <w:rFonts w:ascii="Calibri" w:hAnsi="Calibri"/>
          <w:b/>
          <w:sz w:val="22"/>
          <w:szCs w:val="22"/>
        </w:rPr>
      </w:pPr>
    </w:p>
    <w:p w:rsidR="00ED33AA" w:rsidRPr="00ED33AA" w:rsidRDefault="00ED33AA" w:rsidP="00ED33AA">
      <w:pPr>
        <w:rPr>
          <w:rFonts w:ascii="Calibri" w:hAnsi="Calibri"/>
          <w:b/>
          <w:sz w:val="22"/>
          <w:szCs w:val="22"/>
        </w:rPr>
      </w:pPr>
    </w:p>
    <w:p w:rsidR="00ED33AA" w:rsidRPr="00ED33AA" w:rsidRDefault="00ED33AA" w:rsidP="00ED33AA">
      <w:pPr>
        <w:rPr>
          <w:rFonts w:ascii="Calibri" w:hAnsi="Calibri"/>
          <w:b/>
          <w:sz w:val="22"/>
          <w:szCs w:val="22"/>
        </w:rPr>
      </w:pPr>
      <w:r w:rsidRPr="00ED33AA">
        <w:rPr>
          <w:rFonts w:ascii="Calibri" w:hAnsi="Calibri"/>
          <w:b/>
          <w:sz w:val="22"/>
          <w:szCs w:val="22"/>
        </w:rPr>
        <w:t>Responsibilities:</w:t>
      </w:r>
    </w:p>
    <w:p w:rsidR="00ED33AA" w:rsidRPr="00ED33AA" w:rsidRDefault="00ED33AA" w:rsidP="00ED33AA">
      <w:pPr>
        <w:pStyle w:val="ListParagraph"/>
        <w:numPr>
          <w:ilvl w:val="0"/>
          <w:numId w:val="12"/>
        </w:numPr>
        <w:rPr>
          <w:rFonts w:ascii="Calibri" w:hAnsi="Calibri"/>
        </w:rPr>
      </w:pPr>
      <w:r w:rsidRPr="00ED33AA">
        <w:rPr>
          <w:rFonts w:ascii="Calibri" w:hAnsi="Calibri"/>
        </w:rPr>
        <w:t>Lead and manage the equipment under their responsibility</w:t>
      </w:r>
    </w:p>
    <w:p w:rsidR="00ED33AA" w:rsidRPr="00ED33AA" w:rsidRDefault="00ED33AA" w:rsidP="00ED33AA">
      <w:pPr>
        <w:pStyle w:val="ListParagraph"/>
        <w:numPr>
          <w:ilvl w:val="0"/>
          <w:numId w:val="12"/>
        </w:numPr>
        <w:rPr>
          <w:rFonts w:ascii="Calibri" w:hAnsi="Calibri"/>
        </w:rPr>
      </w:pPr>
      <w:r w:rsidRPr="00ED33AA">
        <w:rPr>
          <w:rFonts w:ascii="Calibri" w:hAnsi="Calibri"/>
        </w:rPr>
        <w:t>Ensure that the necessary information and documentation is requested and the backing is conducted in a timely manner</w:t>
      </w:r>
    </w:p>
    <w:p w:rsidR="00ED33AA" w:rsidRPr="00ED33AA" w:rsidRDefault="00ED33AA" w:rsidP="00ED33AA">
      <w:pPr>
        <w:pStyle w:val="ListParagraph"/>
        <w:numPr>
          <w:ilvl w:val="0"/>
          <w:numId w:val="12"/>
        </w:numPr>
        <w:rPr>
          <w:rFonts w:ascii="Calibri" w:hAnsi="Calibri"/>
        </w:rPr>
      </w:pPr>
      <w:r w:rsidRPr="00ED33AA">
        <w:rPr>
          <w:rFonts w:ascii="Calibri" w:hAnsi="Calibri"/>
        </w:rPr>
        <w:t>Communication with customers, suppliers, agents and  internal customers, both, verbally and writing;</w:t>
      </w:r>
    </w:p>
    <w:p w:rsidR="00ED33AA" w:rsidRPr="00ED33AA" w:rsidRDefault="00ED33AA" w:rsidP="00ED33AA">
      <w:pPr>
        <w:pStyle w:val="ListParagraph"/>
        <w:numPr>
          <w:ilvl w:val="0"/>
          <w:numId w:val="12"/>
        </w:numPr>
        <w:rPr>
          <w:rFonts w:ascii="Calibri" w:hAnsi="Calibri"/>
        </w:rPr>
      </w:pPr>
      <w:r w:rsidRPr="00ED33AA">
        <w:rPr>
          <w:rFonts w:ascii="Calibri" w:hAnsi="Calibri"/>
        </w:rPr>
        <w:t>Provide status reports to clients and to the Vice President, as specified;</w:t>
      </w:r>
    </w:p>
    <w:p w:rsidR="00ED33AA" w:rsidRPr="00ED33AA" w:rsidRDefault="00ED33AA" w:rsidP="00ED33AA">
      <w:pPr>
        <w:pStyle w:val="ListParagraph"/>
        <w:numPr>
          <w:ilvl w:val="0"/>
          <w:numId w:val="12"/>
        </w:numPr>
        <w:rPr>
          <w:rFonts w:ascii="Calibri" w:hAnsi="Calibri"/>
        </w:rPr>
      </w:pPr>
      <w:r w:rsidRPr="00ED33AA">
        <w:rPr>
          <w:rFonts w:ascii="Calibri" w:hAnsi="Calibri"/>
        </w:rPr>
        <w:t>Accompany the activities of potential customers, as solicited by the Vice President</w:t>
      </w:r>
    </w:p>
    <w:p w:rsidR="00ED33AA" w:rsidRPr="00ED33AA" w:rsidRDefault="00ED33AA" w:rsidP="00ED33AA">
      <w:pPr>
        <w:pStyle w:val="ListParagraph"/>
        <w:numPr>
          <w:ilvl w:val="0"/>
          <w:numId w:val="12"/>
        </w:numPr>
        <w:rPr>
          <w:rFonts w:ascii="Calibri" w:hAnsi="Calibri"/>
        </w:rPr>
      </w:pPr>
      <w:r w:rsidRPr="00ED33AA">
        <w:rPr>
          <w:rFonts w:ascii="Calibri" w:hAnsi="Calibri"/>
        </w:rPr>
        <w:t>Monitor and maintain updated all processes under their responsibility respecting the local Copyright Legislation</w:t>
      </w:r>
    </w:p>
    <w:p w:rsidR="00ED33AA" w:rsidRPr="00ED33AA" w:rsidRDefault="00ED33AA" w:rsidP="00ED33AA">
      <w:pPr>
        <w:pStyle w:val="ListParagraph"/>
        <w:numPr>
          <w:ilvl w:val="0"/>
          <w:numId w:val="12"/>
        </w:numPr>
        <w:rPr>
          <w:rFonts w:ascii="Calibri" w:hAnsi="Calibri"/>
        </w:rPr>
      </w:pPr>
      <w:r w:rsidRPr="00ED33AA">
        <w:rPr>
          <w:rFonts w:ascii="Calibri" w:hAnsi="Calibri"/>
        </w:rPr>
        <w:t>Actively participate in team meetings, as needed;</w:t>
      </w:r>
    </w:p>
    <w:p w:rsidR="00ED33AA" w:rsidRPr="00ED33AA" w:rsidRDefault="00ED33AA" w:rsidP="00ED33AA">
      <w:pPr>
        <w:pStyle w:val="ListParagraph"/>
        <w:numPr>
          <w:ilvl w:val="0"/>
          <w:numId w:val="12"/>
        </w:numPr>
        <w:rPr>
          <w:rFonts w:ascii="Calibri" w:hAnsi="Calibri"/>
        </w:rPr>
      </w:pPr>
      <w:r w:rsidRPr="00ED33AA">
        <w:rPr>
          <w:rFonts w:ascii="Calibri" w:hAnsi="Calibri"/>
        </w:rPr>
        <w:t>Develop productivity metric reports and status reports of activities;</w:t>
      </w:r>
    </w:p>
    <w:p w:rsidR="00ED33AA" w:rsidRPr="00ED33AA" w:rsidRDefault="00ED33AA" w:rsidP="00ED33AA">
      <w:pPr>
        <w:pStyle w:val="ListParagraph"/>
        <w:numPr>
          <w:ilvl w:val="0"/>
          <w:numId w:val="12"/>
        </w:numPr>
        <w:rPr>
          <w:rFonts w:ascii="Calibri" w:hAnsi="Calibri"/>
        </w:rPr>
      </w:pPr>
      <w:r w:rsidRPr="00ED33AA">
        <w:rPr>
          <w:rFonts w:ascii="Calibri" w:hAnsi="Calibri"/>
        </w:rPr>
        <w:t>Review and update desk procedures and operating cash flows, and also training to direct reports, as well as training customers</w:t>
      </w:r>
    </w:p>
    <w:p w:rsidR="00ED33AA" w:rsidRPr="00ED33AA" w:rsidRDefault="00ED33AA" w:rsidP="00ED33AA">
      <w:pPr>
        <w:pStyle w:val="ListParagraph"/>
        <w:numPr>
          <w:ilvl w:val="0"/>
          <w:numId w:val="12"/>
        </w:numPr>
        <w:rPr>
          <w:rFonts w:ascii="Calibri" w:hAnsi="Calibri"/>
        </w:rPr>
      </w:pPr>
      <w:r w:rsidRPr="00ED33AA">
        <w:rPr>
          <w:rFonts w:ascii="Calibri" w:hAnsi="Calibri"/>
        </w:rPr>
        <w:t>Support the quality management system and provide updates as needed</w:t>
      </w:r>
    </w:p>
    <w:p w:rsidR="00ED33AA" w:rsidRPr="00ED33AA" w:rsidRDefault="00ED33AA" w:rsidP="00ED33AA">
      <w:pPr>
        <w:pStyle w:val="ListParagraph"/>
        <w:numPr>
          <w:ilvl w:val="0"/>
          <w:numId w:val="12"/>
        </w:numPr>
        <w:rPr>
          <w:rFonts w:ascii="Calibri" w:hAnsi="Calibri"/>
        </w:rPr>
      </w:pPr>
      <w:r w:rsidRPr="00ED33AA">
        <w:rPr>
          <w:rFonts w:ascii="Calibri" w:hAnsi="Calibri"/>
        </w:rPr>
        <w:t>Follow policies, procedures and guidelines of the company</w:t>
      </w:r>
    </w:p>
    <w:p w:rsidR="00ED33AA" w:rsidRPr="00ED33AA" w:rsidRDefault="00ED33AA" w:rsidP="00ED33AA">
      <w:pPr>
        <w:rPr>
          <w:rFonts w:ascii="Calibri" w:hAnsi="Calibri"/>
          <w:b/>
          <w:sz w:val="22"/>
          <w:szCs w:val="22"/>
        </w:rPr>
      </w:pPr>
      <w:r w:rsidRPr="00ED33AA">
        <w:rPr>
          <w:rFonts w:ascii="Calibri" w:hAnsi="Calibri"/>
          <w:b/>
          <w:sz w:val="22"/>
          <w:szCs w:val="22"/>
        </w:rPr>
        <w:t>Desired Skills and Experience</w:t>
      </w:r>
    </w:p>
    <w:p w:rsidR="00ED33AA" w:rsidRPr="00ED33AA" w:rsidRDefault="00ED33AA" w:rsidP="00ED33AA">
      <w:pPr>
        <w:pStyle w:val="ListParagraph"/>
        <w:numPr>
          <w:ilvl w:val="0"/>
          <w:numId w:val="11"/>
        </w:numPr>
        <w:rPr>
          <w:rFonts w:ascii="Calibri" w:hAnsi="Calibri"/>
        </w:rPr>
      </w:pPr>
      <w:r w:rsidRPr="00ED33AA">
        <w:rPr>
          <w:rFonts w:ascii="Calibri" w:hAnsi="Calibri"/>
        </w:rPr>
        <w:t>College degree or significant business experience and recommendation from previous employer</w:t>
      </w:r>
    </w:p>
    <w:p w:rsidR="00ED33AA" w:rsidRPr="00ED33AA" w:rsidRDefault="00ED33AA" w:rsidP="00ED33AA">
      <w:pPr>
        <w:pStyle w:val="ListParagraph"/>
        <w:numPr>
          <w:ilvl w:val="0"/>
          <w:numId w:val="11"/>
        </w:numPr>
        <w:rPr>
          <w:rFonts w:ascii="Calibri" w:hAnsi="Calibri"/>
        </w:rPr>
      </w:pPr>
      <w:r w:rsidRPr="00ED33AA">
        <w:rPr>
          <w:rFonts w:ascii="Calibri" w:hAnsi="Calibri"/>
        </w:rPr>
        <w:t>Fluent in both spoken and written English and Spanish</w:t>
      </w:r>
    </w:p>
    <w:p w:rsidR="00ED33AA" w:rsidRPr="00ED33AA" w:rsidRDefault="00ED33AA" w:rsidP="00ED33AA">
      <w:pPr>
        <w:pStyle w:val="ListParagraph"/>
        <w:numPr>
          <w:ilvl w:val="0"/>
          <w:numId w:val="11"/>
        </w:numPr>
        <w:rPr>
          <w:rFonts w:ascii="Calibri" w:hAnsi="Calibri"/>
        </w:rPr>
      </w:pPr>
      <w:r w:rsidRPr="00ED33AA">
        <w:rPr>
          <w:rFonts w:ascii="Calibri" w:hAnsi="Calibri"/>
        </w:rPr>
        <w:t>5+ years of experience of progressive supply chain management and operations management experience</w:t>
      </w:r>
    </w:p>
    <w:p w:rsidR="00ED33AA" w:rsidRPr="00ED33AA" w:rsidRDefault="00ED33AA" w:rsidP="00ED33AA">
      <w:pPr>
        <w:pStyle w:val="ListParagraph"/>
        <w:numPr>
          <w:ilvl w:val="0"/>
          <w:numId w:val="11"/>
        </w:numPr>
        <w:rPr>
          <w:rFonts w:ascii="Calibri" w:hAnsi="Calibri"/>
        </w:rPr>
      </w:pPr>
      <w:r w:rsidRPr="00ED33AA">
        <w:rPr>
          <w:rFonts w:ascii="Calibri" w:hAnsi="Calibri"/>
        </w:rPr>
        <w:t>Basic legislation of foreign trade and customs agreements and agreements of free trade</w:t>
      </w:r>
    </w:p>
    <w:p w:rsidR="00ED33AA" w:rsidRPr="00ED33AA" w:rsidRDefault="00ED33AA" w:rsidP="00ED33AA">
      <w:pPr>
        <w:pStyle w:val="ListParagraph"/>
        <w:numPr>
          <w:ilvl w:val="0"/>
          <w:numId w:val="11"/>
        </w:numPr>
        <w:rPr>
          <w:rFonts w:ascii="Calibri" w:hAnsi="Calibri"/>
        </w:rPr>
      </w:pPr>
      <w:r w:rsidRPr="00ED33AA">
        <w:rPr>
          <w:rFonts w:ascii="Calibri" w:hAnsi="Calibri"/>
        </w:rPr>
        <w:t>Proficient in MS Office (particularly Excel, Access and PowerPoint)</w:t>
      </w:r>
    </w:p>
    <w:p w:rsidR="00ED33AA" w:rsidRPr="00ED33AA" w:rsidRDefault="00ED33AA" w:rsidP="00ED33AA">
      <w:pPr>
        <w:pStyle w:val="ListParagraph"/>
        <w:numPr>
          <w:ilvl w:val="0"/>
          <w:numId w:val="11"/>
        </w:numPr>
        <w:rPr>
          <w:rFonts w:ascii="Calibri" w:hAnsi="Calibri"/>
        </w:rPr>
      </w:pPr>
      <w:r w:rsidRPr="00ED33AA">
        <w:rPr>
          <w:rFonts w:ascii="Calibri" w:hAnsi="Calibri"/>
        </w:rPr>
        <w:t>Lean Six Sigma training; Green belt preferred</w:t>
      </w:r>
    </w:p>
    <w:p w:rsidR="00ED33AA" w:rsidRPr="00ED33AA" w:rsidRDefault="00ED33AA" w:rsidP="00ED33AA">
      <w:pPr>
        <w:pStyle w:val="ListParagraph"/>
        <w:numPr>
          <w:ilvl w:val="0"/>
          <w:numId w:val="11"/>
        </w:numPr>
        <w:rPr>
          <w:rFonts w:ascii="Calibri" w:hAnsi="Calibri"/>
        </w:rPr>
      </w:pPr>
      <w:r w:rsidRPr="00ED33AA">
        <w:rPr>
          <w:rFonts w:ascii="Calibri" w:hAnsi="Calibri"/>
        </w:rPr>
        <w:t>Concise communication skills, both verbally and in writing. Excellent leadership skills, honesty, dependability and discretion</w:t>
      </w:r>
    </w:p>
    <w:p w:rsidR="00ED33AA" w:rsidRPr="00ED33AA" w:rsidRDefault="00ED33AA" w:rsidP="00ED33AA">
      <w:pPr>
        <w:pStyle w:val="ListParagraph"/>
        <w:numPr>
          <w:ilvl w:val="0"/>
          <w:numId w:val="11"/>
        </w:numPr>
        <w:rPr>
          <w:rFonts w:ascii="Calibri" w:hAnsi="Calibri"/>
        </w:rPr>
      </w:pPr>
      <w:r w:rsidRPr="00ED33AA">
        <w:rPr>
          <w:rFonts w:ascii="Calibri" w:eastAsia="Times New Roman" w:hAnsi="Calibri" w:cs="Arial"/>
          <w:lang w:val="en"/>
        </w:rPr>
        <w:t>Supervisory experience; leading and motivating others to accomplish business objectives</w:t>
      </w:r>
    </w:p>
    <w:p w:rsidR="00ED33AA" w:rsidRPr="00ED33AA" w:rsidRDefault="00ED33AA" w:rsidP="00ED33AA">
      <w:pPr>
        <w:pStyle w:val="ListParagraph"/>
        <w:numPr>
          <w:ilvl w:val="0"/>
          <w:numId w:val="11"/>
        </w:numPr>
        <w:rPr>
          <w:rFonts w:ascii="Calibri" w:hAnsi="Calibri"/>
        </w:rPr>
      </w:pPr>
      <w:r w:rsidRPr="00ED33AA">
        <w:rPr>
          <w:rFonts w:ascii="Calibri" w:eastAsia="Times New Roman" w:hAnsi="Calibri" w:cs="Arial"/>
          <w:lang w:val="en"/>
        </w:rPr>
        <w:t>Experience in planning and implementing business process improvements and full cycle project management</w:t>
      </w:r>
    </w:p>
    <w:p w:rsidR="00ED33AA" w:rsidRPr="00ED33AA" w:rsidRDefault="00ED33AA" w:rsidP="00ED33AA">
      <w:pPr>
        <w:pStyle w:val="ListParagraph"/>
        <w:numPr>
          <w:ilvl w:val="0"/>
          <w:numId w:val="11"/>
        </w:numPr>
        <w:rPr>
          <w:rFonts w:ascii="Calibri" w:hAnsi="Calibri"/>
        </w:rPr>
      </w:pPr>
      <w:r w:rsidRPr="00ED33AA">
        <w:rPr>
          <w:rFonts w:ascii="Calibri" w:eastAsia="Times New Roman" w:hAnsi="Calibri" w:cs="Arial"/>
          <w:lang w:val="en"/>
        </w:rPr>
        <w:t>Experience driving, managing and leading change efforts targeted at improving costs and service.</w:t>
      </w:r>
    </w:p>
    <w:p w:rsidR="00ED33AA" w:rsidRPr="00ED33AA" w:rsidRDefault="00ED33AA" w:rsidP="00ED33AA">
      <w:pPr>
        <w:pStyle w:val="ListParagraph"/>
        <w:numPr>
          <w:ilvl w:val="0"/>
          <w:numId w:val="11"/>
        </w:numPr>
        <w:rPr>
          <w:rFonts w:ascii="Calibri" w:hAnsi="Calibri"/>
        </w:rPr>
      </w:pPr>
      <w:r w:rsidRPr="00ED33AA">
        <w:rPr>
          <w:rFonts w:ascii="Calibri" w:eastAsia="Times New Roman" w:hAnsi="Calibri" w:cs="Arial"/>
          <w:lang w:val="en"/>
        </w:rPr>
        <w:lastRenderedPageBreak/>
        <w:t>Proven ability to handle and prioritize multiple tasks and work constructively in a team environment</w:t>
      </w:r>
    </w:p>
    <w:p w:rsidR="00ED33AA" w:rsidRPr="00ED33AA" w:rsidRDefault="00ED33AA" w:rsidP="00ED33AA">
      <w:pPr>
        <w:pStyle w:val="ListParagraph"/>
        <w:numPr>
          <w:ilvl w:val="0"/>
          <w:numId w:val="11"/>
        </w:numPr>
        <w:rPr>
          <w:rFonts w:ascii="Calibri" w:hAnsi="Calibri"/>
        </w:rPr>
      </w:pPr>
      <w:r w:rsidRPr="00ED33AA">
        <w:rPr>
          <w:rFonts w:ascii="Calibri" w:eastAsia="Times New Roman" w:hAnsi="Calibri" w:cs="Arial"/>
          <w:lang w:val="en"/>
        </w:rPr>
        <w:t>Ability to think and operate at both strategic and tactical levels</w:t>
      </w:r>
    </w:p>
    <w:p w:rsidR="00ED33AA" w:rsidRPr="00ED33AA" w:rsidRDefault="00ED33AA" w:rsidP="00ED33AA">
      <w:pPr>
        <w:pStyle w:val="ListParagraph"/>
        <w:numPr>
          <w:ilvl w:val="0"/>
          <w:numId w:val="11"/>
        </w:numPr>
        <w:rPr>
          <w:rFonts w:ascii="Calibri" w:hAnsi="Calibri"/>
        </w:rPr>
      </w:pPr>
      <w:r w:rsidRPr="00ED33AA">
        <w:rPr>
          <w:rFonts w:ascii="Calibri" w:hAnsi="Calibri"/>
        </w:rPr>
        <w:t>Ability to work independently with minimal managerial input. Must consistently demonstrate initiative, positive attitude, professional mannerisms and commitment to personal, team and company goals</w:t>
      </w:r>
    </w:p>
    <w:p w:rsidR="00ED33AA" w:rsidRPr="00ED33AA" w:rsidRDefault="00ED33AA" w:rsidP="00ED33AA">
      <w:pPr>
        <w:pStyle w:val="ListParagraph"/>
        <w:numPr>
          <w:ilvl w:val="0"/>
          <w:numId w:val="11"/>
        </w:numPr>
        <w:rPr>
          <w:rFonts w:ascii="Calibri" w:hAnsi="Calibri"/>
        </w:rPr>
      </w:pPr>
      <w:r w:rsidRPr="00ED33AA">
        <w:rPr>
          <w:rFonts w:ascii="Calibri" w:hAnsi="Calibri"/>
        </w:rPr>
        <w:t>Multi-company/intercompany management experience a plus</w:t>
      </w:r>
    </w:p>
    <w:p w:rsidR="00E37356" w:rsidRPr="00B67247" w:rsidRDefault="00E37356" w:rsidP="00E37356">
      <w:pPr>
        <w:pStyle w:val="NormalWeb"/>
        <w:spacing w:line="255" w:lineRule="atLeast"/>
        <w:rPr>
          <w:rFonts w:asciiTheme="minorHAnsi" w:hAnsiTheme="minorHAnsi" w:cs="Arial"/>
          <w:b/>
          <w:color w:val="333333"/>
          <w:sz w:val="22"/>
          <w:szCs w:val="22"/>
          <w:lang w:val="en"/>
        </w:rPr>
      </w:pPr>
      <w:r w:rsidRPr="00B67247">
        <w:rPr>
          <w:rFonts w:asciiTheme="minorHAnsi" w:hAnsiTheme="minorHAnsi" w:cs="Arial"/>
          <w:b/>
          <w:i/>
          <w:iCs/>
          <w:color w:val="333333"/>
          <w:sz w:val="22"/>
          <w:szCs w:val="22"/>
          <w:lang w:val="en"/>
        </w:rPr>
        <w:t>Employment is contingent upon successful completion of background investigation, including drug, alcohol, and criminal background check.</w:t>
      </w:r>
      <w:r w:rsidRPr="00B67247">
        <w:rPr>
          <w:rFonts w:asciiTheme="minorHAnsi" w:hAnsiTheme="minorHAnsi" w:cs="Arial"/>
          <w:b/>
          <w:color w:val="333333"/>
          <w:sz w:val="22"/>
          <w:szCs w:val="22"/>
          <w:lang w:val="en"/>
        </w:rPr>
        <w:t xml:space="preserve"> </w:t>
      </w:r>
    </w:p>
    <w:p w:rsidR="00E37356" w:rsidRPr="00B67247" w:rsidRDefault="00E37356" w:rsidP="00E37356">
      <w:pPr>
        <w:pStyle w:val="NormalWeb"/>
        <w:spacing w:line="255" w:lineRule="atLeast"/>
        <w:rPr>
          <w:rFonts w:asciiTheme="minorHAnsi" w:hAnsiTheme="minorHAnsi" w:cs="Arial"/>
          <w:b/>
          <w:i/>
          <w:iCs/>
          <w:color w:val="333333"/>
          <w:sz w:val="22"/>
          <w:szCs w:val="22"/>
          <w:lang w:val="en"/>
        </w:rPr>
      </w:pPr>
      <w:r w:rsidRPr="00B67247">
        <w:rPr>
          <w:rFonts w:asciiTheme="minorHAnsi" w:hAnsiTheme="minorHAnsi" w:cs="Arial"/>
          <w:b/>
          <w:i/>
          <w:iCs/>
          <w:color w:val="333333"/>
          <w:sz w:val="22"/>
          <w:szCs w:val="22"/>
          <w:lang w:val="en"/>
        </w:rPr>
        <w:t xml:space="preserve">All resumes are held in confidence. Resumes will not be accepted from recruiters or agencies without a previously signed contract. </w:t>
      </w:r>
    </w:p>
    <w:p w:rsidR="00D33F69" w:rsidRPr="00B67247" w:rsidRDefault="00D33F69" w:rsidP="0095166A">
      <w:pPr>
        <w:outlineLvl w:val="0"/>
        <w:rPr>
          <w:rFonts w:asciiTheme="minorHAnsi" w:hAnsiTheme="minorHAnsi"/>
          <w:b/>
          <w:sz w:val="22"/>
          <w:szCs w:val="22"/>
          <w:u w:val="single"/>
        </w:rPr>
      </w:pPr>
      <w:r w:rsidRPr="00B67247">
        <w:rPr>
          <w:rFonts w:asciiTheme="minorHAnsi" w:hAnsiTheme="minorHAnsi"/>
          <w:b/>
          <w:sz w:val="22"/>
          <w:szCs w:val="22"/>
          <w:u w:val="single"/>
        </w:rPr>
        <w:t>Contact Information</w:t>
      </w:r>
      <w:r w:rsidR="007E0737" w:rsidRPr="00B67247">
        <w:rPr>
          <w:rFonts w:asciiTheme="minorHAnsi" w:hAnsiTheme="minorHAnsi"/>
          <w:b/>
          <w:sz w:val="22"/>
          <w:szCs w:val="22"/>
          <w:u w:val="single"/>
        </w:rPr>
        <w:t xml:space="preserve"> to Apply</w:t>
      </w:r>
    </w:p>
    <w:p w:rsidR="00B67247" w:rsidRPr="00B67247" w:rsidRDefault="00B67247" w:rsidP="0095166A">
      <w:pPr>
        <w:outlineLvl w:val="0"/>
        <w:rPr>
          <w:rFonts w:asciiTheme="minorHAnsi" w:hAnsiTheme="minorHAnsi"/>
          <w:b/>
          <w:sz w:val="22"/>
          <w:szCs w:val="22"/>
          <w:u w:val="single"/>
        </w:rPr>
      </w:pPr>
    </w:p>
    <w:p w:rsidR="00B67247" w:rsidRPr="00B67247" w:rsidRDefault="00B67247" w:rsidP="0095166A">
      <w:pPr>
        <w:outlineLvl w:val="0"/>
        <w:rPr>
          <w:rFonts w:asciiTheme="minorHAnsi" w:hAnsiTheme="minorHAnsi"/>
          <w:sz w:val="22"/>
          <w:szCs w:val="22"/>
        </w:rPr>
      </w:pPr>
      <w:r w:rsidRPr="00B67247">
        <w:rPr>
          <w:rFonts w:asciiTheme="minorHAnsi" w:hAnsiTheme="minorHAnsi"/>
          <w:sz w:val="22"/>
          <w:szCs w:val="22"/>
        </w:rPr>
        <w:t xml:space="preserve">Please contact Lisa Roman: </w:t>
      </w:r>
      <w:bookmarkStart w:id="0" w:name="_GoBack"/>
      <w:bookmarkEnd w:id="0"/>
      <w:r w:rsidR="00454984">
        <w:rPr>
          <w:rFonts w:asciiTheme="minorHAnsi" w:hAnsiTheme="minorHAnsi"/>
          <w:sz w:val="22"/>
          <w:szCs w:val="22"/>
        </w:rPr>
        <w:fldChar w:fldCharType="begin"/>
      </w:r>
      <w:r w:rsidR="00454984">
        <w:rPr>
          <w:rFonts w:asciiTheme="minorHAnsi" w:hAnsiTheme="minorHAnsi"/>
          <w:sz w:val="22"/>
          <w:szCs w:val="22"/>
        </w:rPr>
        <w:instrText xml:space="preserve"> HYPERLINK "mailto:</w:instrText>
      </w:r>
      <w:r w:rsidR="00454984" w:rsidRPr="00454984">
        <w:rPr>
          <w:rFonts w:asciiTheme="minorHAnsi" w:hAnsiTheme="minorHAnsi"/>
          <w:sz w:val="22"/>
          <w:szCs w:val="22"/>
        </w:rPr>
        <w:instrText>lroman@sttas.com</w:instrText>
      </w:r>
      <w:r w:rsidR="00454984">
        <w:rPr>
          <w:rFonts w:asciiTheme="minorHAnsi" w:hAnsiTheme="minorHAnsi"/>
          <w:sz w:val="22"/>
          <w:szCs w:val="22"/>
        </w:rPr>
        <w:instrText xml:space="preserve">" </w:instrText>
      </w:r>
      <w:r w:rsidR="00454984">
        <w:rPr>
          <w:rFonts w:asciiTheme="minorHAnsi" w:hAnsiTheme="minorHAnsi"/>
          <w:sz w:val="22"/>
          <w:szCs w:val="22"/>
        </w:rPr>
        <w:fldChar w:fldCharType="separate"/>
      </w:r>
      <w:r w:rsidR="00454984" w:rsidRPr="00D8199C">
        <w:rPr>
          <w:rStyle w:val="Hyperlink"/>
          <w:rFonts w:asciiTheme="minorHAnsi" w:hAnsiTheme="minorHAnsi"/>
          <w:sz w:val="22"/>
          <w:szCs w:val="22"/>
        </w:rPr>
        <w:t>lroman@sttas.com</w:t>
      </w:r>
      <w:r w:rsidR="00454984">
        <w:rPr>
          <w:rFonts w:asciiTheme="minorHAnsi" w:hAnsiTheme="minorHAnsi"/>
          <w:sz w:val="22"/>
          <w:szCs w:val="22"/>
        </w:rPr>
        <w:fldChar w:fldCharType="end"/>
      </w:r>
      <w:r w:rsidRPr="00B67247">
        <w:rPr>
          <w:rFonts w:asciiTheme="minorHAnsi" w:hAnsiTheme="minorHAnsi"/>
          <w:sz w:val="22"/>
          <w:szCs w:val="22"/>
        </w:rPr>
        <w:t xml:space="preserve"> or apply online:</w:t>
      </w:r>
    </w:p>
    <w:p w:rsidR="00B67247" w:rsidRPr="00B67247" w:rsidRDefault="00B67247" w:rsidP="0095166A">
      <w:pPr>
        <w:outlineLvl w:val="0"/>
        <w:rPr>
          <w:rFonts w:asciiTheme="minorHAnsi" w:hAnsiTheme="minorHAnsi"/>
          <w:sz w:val="22"/>
          <w:szCs w:val="22"/>
        </w:rPr>
      </w:pPr>
    </w:p>
    <w:p w:rsidR="00B67247" w:rsidRPr="00B67247" w:rsidRDefault="00454984" w:rsidP="0095166A">
      <w:pPr>
        <w:outlineLvl w:val="0"/>
        <w:rPr>
          <w:rFonts w:asciiTheme="minorHAnsi" w:hAnsiTheme="minorHAnsi"/>
          <w:sz w:val="22"/>
          <w:szCs w:val="22"/>
        </w:rPr>
      </w:pPr>
      <w:hyperlink r:id="rId8" w:history="1">
        <w:r w:rsidR="00B67247" w:rsidRPr="00B67247">
          <w:rPr>
            <w:rStyle w:val="Hyperlink"/>
            <w:rFonts w:asciiTheme="minorHAnsi" w:hAnsiTheme="minorHAnsi"/>
            <w:sz w:val="22"/>
            <w:szCs w:val="22"/>
            <w:u w:val="none"/>
          </w:rPr>
          <w:t>https://www.linkedin.com/company/sandler-&amp;-travis-trade-advisory-services-inc./careers</w:t>
        </w:r>
      </w:hyperlink>
      <w:r w:rsidR="00B67247" w:rsidRPr="00B67247">
        <w:rPr>
          <w:rFonts w:asciiTheme="minorHAnsi" w:hAnsiTheme="minorHAnsi"/>
          <w:sz w:val="22"/>
          <w:szCs w:val="22"/>
        </w:rPr>
        <w:t xml:space="preserve"> </w:t>
      </w:r>
    </w:p>
    <w:p w:rsidR="00D33F69" w:rsidRPr="00B67247" w:rsidRDefault="00D33F69">
      <w:pPr>
        <w:rPr>
          <w:rFonts w:asciiTheme="minorHAnsi" w:hAnsiTheme="minorHAnsi"/>
          <w:sz w:val="22"/>
          <w:szCs w:val="22"/>
        </w:rPr>
      </w:pPr>
    </w:p>
    <w:p w:rsidR="00D33F69" w:rsidRPr="00B67247" w:rsidRDefault="00454984">
      <w:pPr>
        <w:rPr>
          <w:rFonts w:asciiTheme="minorHAnsi" w:hAnsiTheme="minorHAnsi"/>
          <w:sz w:val="22"/>
          <w:szCs w:val="22"/>
        </w:rPr>
      </w:pPr>
      <w:hyperlink r:id="rId9" w:history="1">
        <w:r w:rsidR="00B67247" w:rsidRPr="00B67247">
          <w:rPr>
            <w:rStyle w:val="Hyperlink"/>
            <w:rFonts w:asciiTheme="minorHAnsi" w:hAnsiTheme="minorHAnsi"/>
            <w:sz w:val="22"/>
            <w:szCs w:val="22"/>
            <w:u w:val="none"/>
          </w:rPr>
          <w:t>http://www.strtrade.com/about-career-sttas.html</w:t>
        </w:r>
      </w:hyperlink>
    </w:p>
    <w:p w:rsidR="00B67247" w:rsidRPr="00B67247" w:rsidRDefault="00B67247">
      <w:pPr>
        <w:rPr>
          <w:rFonts w:asciiTheme="minorHAnsi" w:hAnsiTheme="minorHAnsi"/>
          <w:b/>
          <w:sz w:val="22"/>
          <w:szCs w:val="22"/>
          <w:u w:val="single"/>
        </w:rPr>
      </w:pPr>
    </w:p>
    <w:p w:rsidR="00B67247" w:rsidRPr="00B67247" w:rsidRDefault="00B67247">
      <w:pPr>
        <w:rPr>
          <w:rFonts w:asciiTheme="minorHAnsi" w:hAnsiTheme="minorHAnsi"/>
          <w:b/>
          <w:sz w:val="22"/>
          <w:szCs w:val="22"/>
          <w:u w:val="single"/>
        </w:rPr>
      </w:pPr>
    </w:p>
    <w:p w:rsidR="004815C6" w:rsidRPr="004815C6" w:rsidRDefault="004815C6" w:rsidP="004815C6">
      <w:pPr>
        <w:pStyle w:val="NormalWeb"/>
        <w:spacing w:line="255" w:lineRule="atLeast"/>
        <w:jc w:val="center"/>
        <w:rPr>
          <w:rFonts w:ascii="Calibri" w:hAnsi="Calibri" w:cs="Arial"/>
          <w:b/>
          <w:color w:val="333333"/>
          <w:sz w:val="22"/>
          <w:szCs w:val="22"/>
          <w:lang w:val="en"/>
        </w:rPr>
      </w:pPr>
      <w:r w:rsidRPr="004815C6">
        <w:rPr>
          <w:rFonts w:ascii="Calibri" w:hAnsi="Calibri" w:cs="Arial"/>
          <w:b/>
          <w:i/>
          <w:iCs/>
          <w:color w:val="333333"/>
          <w:sz w:val="22"/>
          <w:szCs w:val="22"/>
          <w:lang w:val="en"/>
        </w:rPr>
        <w:t>Sandler &amp; Travis Trade Advisory Services, Inc. (STTAS) is an equal opportunity employer</w:t>
      </w:r>
    </w:p>
    <w:p w:rsidR="00B67247" w:rsidRPr="00B67247" w:rsidRDefault="00B67247">
      <w:pPr>
        <w:rPr>
          <w:rFonts w:asciiTheme="minorHAnsi" w:hAnsiTheme="minorHAnsi"/>
          <w:b/>
          <w:sz w:val="22"/>
          <w:szCs w:val="22"/>
          <w:u w:val="single"/>
        </w:rPr>
      </w:pPr>
    </w:p>
    <w:sectPr w:rsidR="00B67247" w:rsidRPr="00B67247" w:rsidSect="00B67247">
      <w:pgSz w:w="12240" w:h="15840"/>
      <w:pgMar w:top="1440" w:right="1080" w:bottom="1440" w:left="108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740F"/>
    <w:multiLevelType w:val="multilevel"/>
    <w:tmpl w:val="8512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245653"/>
    <w:multiLevelType w:val="hybridMultilevel"/>
    <w:tmpl w:val="1D303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C6535F"/>
    <w:multiLevelType w:val="hybridMultilevel"/>
    <w:tmpl w:val="CB261A9E"/>
    <w:lvl w:ilvl="0" w:tplc="289A02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0E0D45"/>
    <w:multiLevelType w:val="hybridMultilevel"/>
    <w:tmpl w:val="758A9B76"/>
    <w:lvl w:ilvl="0" w:tplc="6F3CC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5D4463"/>
    <w:multiLevelType w:val="hybridMultilevel"/>
    <w:tmpl w:val="02AA9B4C"/>
    <w:lvl w:ilvl="0" w:tplc="8598922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AE2233"/>
    <w:multiLevelType w:val="hybridMultilevel"/>
    <w:tmpl w:val="4AD06DEC"/>
    <w:lvl w:ilvl="0" w:tplc="6F3CCF66">
      <w:start w:val="1"/>
      <w:numFmt w:val="bullet"/>
      <w:lvlText w:val=""/>
      <w:lvlJc w:val="left"/>
      <w:pPr>
        <w:ind w:left="720" w:hanging="360"/>
      </w:pPr>
      <w:rPr>
        <w:rFonts w:ascii="Symbol" w:hAnsi="Symbol" w:hint="default"/>
      </w:rPr>
    </w:lvl>
    <w:lvl w:ilvl="1" w:tplc="D01A2FB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7B13C5"/>
    <w:multiLevelType w:val="hybridMultilevel"/>
    <w:tmpl w:val="4454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1E0CA9"/>
    <w:multiLevelType w:val="hybridMultilevel"/>
    <w:tmpl w:val="7F66E806"/>
    <w:lvl w:ilvl="0" w:tplc="6EEA5F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452444"/>
    <w:multiLevelType w:val="hybridMultilevel"/>
    <w:tmpl w:val="DB1C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7461CD"/>
    <w:multiLevelType w:val="hybridMultilevel"/>
    <w:tmpl w:val="E1A4FA5E"/>
    <w:lvl w:ilvl="0" w:tplc="3794A3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9F308D"/>
    <w:multiLevelType w:val="hybridMultilevel"/>
    <w:tmpl w:val="8244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343B5C"/>
    <w:multiLevelType w:val="multilevel"/>
    <w:tmpl w:val="E1E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7"/>
  </w:num>
  <w:num w:numId="4">
    <w:abstractNumId w:val="11"/>
  </w:num>
  <w:num w:numId="5">
    <w:abstractNumId w:val="5"/>
  </w:num>
  <w:num w:numId="6">
    <w:abstractNumId w:val="10"/>
  </w:num>
  <w:num w:numId="7">
    <w:abstractNumId w:val="8"/>
  </w:num>
  <w:num w:numId="8">
    <w:abstractNumId w:val="9"/>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16370"/>
    <w:rsid w:val="000964F0"/>
    <w:rsid w:val="000A2286"/>
    <w:rsid w:val="000B5F0C"/>
    <w:rsid w:val="001622FC"/>
    <w:rsid w:val="00173EAA"/>
    <w:rsid w:val="002148F8"/>
    <w:rsid w:val="002A30E9"/>
    <w:rsid w:val="002B79AD"/>
    <w:rsid w:val="00416446"/>
    <w:rsid w:val="00454984"/>
    <w:rsid w:val="004815C6"/>
    <w:rsid w:val="004B780E"/>
    <w:rsid w:val="00534443"/>
    <w:rsid w:val="0065100E"/>
    <w:rsid w:val="007C6B45"/>
    <w:rsid w:val="007C708A"/>
    <w:rsid w:val="007E0737"/>
    <w:rsid w:val="00802771"/>
    <w:rsid w:val="0088762E"/>
    <w:rsid w:val="008C2C55"/>
    <w:rsid w:val="008E0274"/>
    <w:rsid w:val="009361E0"/>
    <w:rsid w:val="00946F20"/>
    <w:rsid w:val="0095166A"/>
    <w:rsid w:val="009863AA"/>
    <w:rsid w:val="009B3DEB"/>
    <w:rsid w:val="00A27B0D"/>
    <w:rsid w:val="00A97688"/>
    <w:rsid w:val="00AC1F61"/>
    <w:rsid w:val="00B418E6"/>
    <w:rsid w:val="00B67247"/>
    <w:rsid w:val="00B74B2B"/>
    <w:rsid w:val="00B92026"/>
    <w:rsid w:val="00BA7578"/>
    <w:rsid w:val="00C824C2"/>
    <w:rsid w:val="00CA1D8F"/>
    <w:rsid w:val="00D33F69"/>
    <w:rsid w:val="00D353DF"/>
    <w:rsid w:val="00E37356"/>
    <w:rsid w:val="00ED33AA"/>
    <w:rsid w:val="00EE1181"/>
    <w:rsid w:val="00EF1091"/>
    <w:rsid w:val="00F77EC7"/>
    <w:rsid w:val="00FE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E37356"/>
    <w:pPr>
      <w:spacing w:before="100" w:beforeAutospacing="1" w:after="100" w:afterAutospacing="1"/>
    </w:pPr>
  </w:style>
  <w:style w:type="character" w:styleId="Hyperlink">
    <w:name w:val="Hyperlink"/>
    <w:rsid w:val="00E37356"/>
    <w:rPr>
      <w:color w:val="0000FF"/>
      <w:u w:val="single"/>
    </w:rPr>
  </w:style>
  <w:style w:type="paragraph" w:styleId="BalloonText">
    <w:name w:val="Balloon Text"/>
    <w:basedOn w:val="Normal"/>
    <w:link w:val="BalloonTextChar"/>
    <w:rsid w:val="002B79AD"/>
    <w:rPr>
      <w:rFonts w:ascii="Tahoma" w:hAnsi="Tahoma" w:cs="Tahoma"/>
      <w:sz w:val="16"/>
      <w:szCs w:val="16"/>
    </w:rPr>
  </w:style>
  <w:style w:type="character" w:customStyle="1" w:styleId="BalloonTextChar">
    <w:name w:val="Balloon Text Char"/>
    <w:basedOn w:val="DefaultParagraphFont"/>
    <w:link w:val="BalloonText"/>
    <w:rsid w:val="002B79AD"/>
    <w:rPr>
      <w:rFonts w:ascii="Tahoma" w:hAnsi="Tahoma" w:cs="Tahoma"/>
      <w:sz w:val="16"/>
      <w:szCs w:val="16"/>
    </w:rPr>
  </w:style>
  <w:style w:type="paragraph" w:styleId="ListParagraph">
    <w:name w:val="List Paragraph"/>
    <w:basedOn w:val="Normal"/>
    <w:uiPriority w:val="34"/>
    <w:qFormat/>
    <w:rsid w:val="00D353DF"/>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E37356"/>
    <w:pPr>
      <w:spacing w:before="100" w:beforeAutospacing="1" w:after="100" w:afterAutospacing="1"/>
    </w:pPr>
  </w:style>
  <w:style w:type="character" w:styleId="Hyperlink">
    <w:name w:val="Hyperlink"/>
    <w:rsid w:val="00E37356"/>
    <w:rPr>
      <w:color w:val="0000FF"/>
      <w:u w:val="single"/>
    </w:rPr>
  </w:style>
  <w:style w:type="paragraph" w:styleId="BalloonText">
    <w:name w:val="Balloon Text"/>
    <w:basedOn w:val="Normal"/>
    <w:link w:val="BalloonTextChar"/>
    <w:rsid w:val="002B79AD"/>
    <w:rPr>
      <w:rFonts w:ascii="Tahoma" w:hAnsi="Tahoma" w:cs="Tahoma"/>
      <w:sz w:val="16"/>
      <w:szCs w:val="16"/>
    </w:rPr>
  </w:style>
  <w:style w:type="character" w:customStyle="1" w:styleId="BalloonTextChar">
    <w:name w:val="Balloon Text Char"/>
    <w:basedOn w:val="DefaultParagraphFont"/>
    <w:link w:val="BalloonText"/>
    <w:rsid w:val="002B79AD"/>
    <w:rPr>
      <w:rFonts w:ascii="Tahoma" w:hAnsi="Tahoma" w:cs="Tahoma"/>
      <w:sz w:val="16"/>
      <w:szCs w:val="16"/>
    </w:rPr>
  </w:style>
  <w:style w:type="paragraph" w:styleId="ListParagraph">
    <w:name w:val="List Paragraph"/>
    <w:basedOn w:val="Normal"/>
    <w:uiPriority w:val="34"/>
    <w:qFormat/>
    <w:rsid w:val="00D353D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5859">
      <w:bodyDiv w:val="1"/>
      <w:marLeft w:val="0"/>
      <w:marRight w:val="0"/>
      <w:marTop w:val="0"/>
      <w:marBottom w:val="0"/>
      <w:divBdr>
        <w:top w:val="none" w:sz="0" w:space="0" w:color="auto"/>
        <w:left w:val="none" w:sz="0" w:space="0" w:color="auto"/>
        <w:bottom w:val="none" w:sz="0" w:space="0" w:color="auto"/>
        <w:right w:val="none" w:sz="0" w:space="0" w:color="auto"/>
      </w:divBdr>
    </w:div>
    <w:div w:id="732890210">
      <w:bodyDiv w:val="1"/>
      <w:marLeft w:val="0"/>
      <w:marRight w:val="0"/>
      <w:marTop w:val="0"/>
      <w:marBottom w:val="0"/>
      <w:divBdr>
        <w:top w:val="none" w:sz="0" w:space="0" w:color="auto"/>
        <w:left w:val="none" w:sz="0" w:space="0" w:color="auto"/>
        <w:bottom w:val="none" w:sz="0" w:space="0" w:color="auto"/>
        <w:right w:val="none" w:sz="0" w:space="0" w:color="auto"/>
      </w:divBdr>
      <w:divsChild>
        <w:div w:id="394663648">
          <w:marLeft w:val="0"/>
          <w:marRight w:val="0"/>
          <w:marTop w:val="0"/>
          <w:marBottom w:val="0"/>
          <w:divBdr>
            <w:top w:val="none" w:sz="0" w:space="0" w:color="auto"/>
            <w:left w:val="none" w:sz="0" w:space="0" w:color="auto"/>
            <w:bottom w:val="none" w:sz="0" w:space="0" w:color="auto"/>
            <w:right w:val="none" w:sz="0" w:space="0" w:color="auto"/>
          </w:divBdr>
          <w:divsChild>
            <w:div w:id="446505473">
              <w:marLeft w:val="0"/>
              <w:marRight w:val="0"/>
              <w:marTop w:val="0"/>
              <w:marBottom w:val="0"/>
              <w:divBdr>
                <w:top w:val="none" w:sz="0" w:space="0" w:color="auto"/>
                <w:left w:val="none" w:sz="0" w:space="0" w:color="auto"/>
                <w:bottom w:val="none" w:sz="0" w:space="0" w:color="auto"/>
                <w:right w:val="none" w:sz="0" w:space="0" w:color="auto"/>
              </w:divBdr>
              <w:divsChild>
                <w:div w:id="1676613537">
                  <w:marLeft w:val="0"/>
                  <w:marRight w:val="0"/>
                  <w:marTop w:val="0"/>
                  <w:marBottom w:val="0"/>
                  <w:divBdr>
                    <w:top w:val="none" w:sz="0" w:space="0" w:color="auto"/>
                    <w:left w:val="none" w:sz="0" w:space="0" w:color="auto"/>
                    <w:bottom w:val="none" w:sz="0" w:space="0" w:color="auto"/>
                    <w:right w:val="none" w:sz="0" w:space="0" w:color="auto"/>
                  </w:divBdr>
                  <w:divsChild>
                    <w:div w:id="417169389">
                      <w:marLeft w:val="0"/>
                      <w:marRight w:val="0"/>
                      <w:marTop w:val="0"/>
                      <w:marBottom w:val="0"/>
                      <w:divBdr>
                        <w:top w:val="none" w:sz="0" w:space="0" w:color="auto"/>
                        <w:left w:val="none" w:sz="0" w:space="0" w:color="auto"/>
                        <w:bottom w:val="none" w:sz="0" w:space="0" w:color="auto"/>
                        <w:right w:val="none" w:sz="0" w:space="0" w:color="auto"/>
                      </w:divBdr>
                      <w:divsChild>
                        <w:div w:id="519122624">
                          <w:marLeft w:val="0"/>
                          <w:marRight w:val="0"/>
                          <w:marTop w:val="0"/>
                          <w:marBottom w:val="0"/>
                          <w:divBdr>
                            <w:top w:val="none" w:sz="0" w:space="0" w:color="auto"/>
                            <w:left w:val="none" w:sz="0" w:space="0" w:color="auto"/>
                            <w:bottom w:val="none" w:sz="0" w:space="0" w:color="auto"/>
                            <w:right w:val="none" w:sz="0" w:space="0" w:color="auto"/>
                          </w:divBdr>
                          <w:divsChild>
                            <w:div w:id="48504868">
                              <w:marLeft w:val="0"/>
                              <w:marRight w:val="0"/>
                              <w:marTop w:val="0"/>
                              <w:marBottom w:val="0"/>
                              <w:divBdr>
                                <w:top w:val="none" w:sz="0" w:space="0" w:color="auto"/>
                                <w:left w:val="none" w:sz="0" w:space="0" w:color="auto"/>
                                <w:bottom w:val="none" w:sz="0" w:space="0" w:color="auto"/>
                                <w:right w:val="none" w:sz="0" w:space="0" w:color="auto"/>
                              </w:divBdr>
                              <w:divsChild>
                                <w:div w:id="343170692">
                                  <w:marLeft w:val="0"/>
                                  <w:marRight w:val="0"/>
                                  <w:marTop w:val="0"/>
                                  <w:marBottom w:val="0"/>
                                  <w:divBdr>
                                    <w:top w:val="none" w:sz="0" w:space="0" w:color="auto"/>
                                    <w:left w:val="none" w:sz="0" w:space="0" w:color="auto"/>
                                    <w:bottom w:val="none" w:sz="0" w:space="0" w:color="auto"/>
                                    <w:right w:val="none" w:sz="0" w:space="0" w:color="auto"/>
                                  </w:divBdr>
                                  <w:divsChild>
                                    <w:div w:id="6542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402774">
      <w:bodyDiv w:val="1"/>
      <w:marLeft w:val="0"/>
      <w:marRight w:val="0"/>
      <w:marTop w:val="0"/>
      <w:marBottom w:val="0"/>
      <w:divBdr>
        <w:top w:val="none" w:sz="0" w:space="0" w:color="auto"/>
        <w:left w:val="none" w:sz="0" w:space="0" w:color="auto"/>
        <w:bottom w:val="none" w:sz="0" w:space="0" w:color="auto"/>
        <w:right w:val="none" w:sz="0" w:space="0" w:color="auto"/>
      </w:divBdr>
    </w:div>
    <w:div w:id="1912344346">
      <w:bodyDiv w:val="1"/>
      <w:marLeft w:val="0"/>
      <w:marRight w:val="0"/>
      <w:marTop w:val="0"/>
      <w:marBottom w:val="0"/>
      <w:divBdr>
        <w:top w:val="none" w:sz="0" w:space="0" w:color="auto"/>
        <w:left w:val="none" w:sz="0" w:space="0" w:color="auto"/>
        <w:bottom w:val="none" w:sz="0" w:space="0" w:color="auto"/>
        <w:right w:val="none" w:sz="0" w:space="0" w:color="auto"/>
      </w:divBdr>
      <w:divsChild>
        <w:div w:id="1237398414">
          <w:marLeft w:val="0"/>
          <w:marRight w:val="0"/>
          <w:marTop w:val="0"/>
          <w:marBottom w:val="0"/>
          <w:divBdr>
            <w:top w:val="none" w:sz="0" w:space="0" w:color="auto"/>
            <w:left w:val="none" w:sz="0" w:space="0" w:color="auto"/>
            <w:bottom w:val="none" w:sz="0" w:space="0" w:color="auto"/>
            <w:right w:val="none" w:sz="0" w:space="0" w:color="auto"/>
          </w:divBdr>
          <w:divsChild>
            <w:div w:id="1846435812">
              <w:marLeft w:val="0"/>
              <w:marRight w:val="0"/>
              <w:marTop w:val="0"/>
              <w:marBottom w:val="0"/>
              <w:divBdr>
                <w:top w:val="none" w:sz="0" w:space="0" w:color="auto"/>
                <w:left w:val="none" w:sz="0" w:space="0" w:color="auto"/>
                <w:bottom w:val="none" w:sz="0" w:space="0" w:color="auto"/>
                <w:right w:val="none" w:sz="0" w:space="0" w:color="auto"/>
              </w:divBdr>
              <w:divsChild>
                <w:div w:id="2056732225">
                  <w:marLeft w:val="0"/>
                  <w:marRight w:val="0"/>
                  <w:marTop w:val="0"/>
                  <w:marBottom w:val="0"/>
                  <w:divBdr>
                    <w:top w:val="none" w:sz="0" w:space="0" w:color="auto"/>
                    <w:left w:val="none" w:sz="0" w:space="0" w:color="auto"/>
                    <w:bottom w:val="none" w:sz="0" w:space="0" w:color="auto"/>
                    <w:right w:val="none" w:sz="0" w:space="0" w:color="auto"/>
                  </w:divBdr>
                  <w:divsChild>
                    <w:div w:id="113252724">
                      <w:marLeft w:val="0"/>
                      <w:marRight w:val="0"/>
                      <w:marTop w:val="0"/>
                      <w:marBottom w:val="0"/>
                      <w:divBdr>
                        <w:top w:val="none" w:sz="0" w:space="0" w:color="auto"/>
                        <w:left w:val="none" w:sz="0" w:space="0" w:color="auto"/>
                        <w:bottom w:val="none" w:sz="0" w:space="0" w:color="auto"/>
                        <w:right w:val="none" w:sz="0" w:space="0" w:color="auto"/>
                      </w:divBdr>
                      <w:divsChild>
                        <w:div w:id="744229412">
                          <w:marLeft w:val="0"/>
                          <w:marRight w:val="0"/>
                          <w:marTop w:val="0"/>
                          <w:marBottom w:val="0"/>
                          <w:divBdr>
                            <w:top w:val="none" w:sz="0" w:space="0" w:color="auto"/>
                            <w:left w:val="none" w:sz="0" w:space="0" w:color="auto"/>
                            <w:bottom w:val="none" w:sz="0" w:space="0" w:color="auto"/>
                            <w:right w:val="none" w:sz="0" w:space="0" w:color="auto"/>
                          </w:divBdr>
                          <w:divsChild>
                            <w:div w:id="470174329">
                              <w:marLeft w:val="0"/>
                              <w:marRight w:val="0"/>
                              <w:marTop w:val="0"/>
                              <w:marBottom w:val="0"/>
                              <w:divBdr>
                                <w:top w:val="none" w:sz="0" w:space="0" w:color="auto"/>
                                <w:left w:val="none" w:sz="0" w:space="0" w:color="auto"/>
                                <w:bottom w:val="none" w:sz="0" w:space="0" w:color="auto"/>
                                <w:right w:val="none" w:sz="0" w:space="0" w:color="auto"/>
                              </w:divBdr>
                              <w:divsChild>
                                <w:div w:id="264462353">
                                  <w:marLeft w:val="0"/>
                                  <w:marRight w:val="0"/>
                                  <w:marTop w:val="0"/>
                                  <w:marBottom w:val="0"/>
                                  <w:divBdr>
                                    <w:top w:val="none" w:sz="0" w:space="0" w:color="auto"/>
                                    <w:left w:val="none" w:sz="0" w:space="0" w:color="auto"/>
                                    <w:bottom w:val="none" w:sz="0" w:space="0" w:color="auto"/>
                                    <w:right w:val="none" w:sz="0" w:space="0" w:color="auto"/>
                                  </w:divBdr>
                                  <w:divsChild>
                                    <w:div w:id="1587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linkedin.com/company/sandler-&amp;-travis-trade-advisory-services-inc./career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trtrade.com/about-career-stt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6261</CharactersWithSpaces>
  <SharedDoc>false</SharedDoc>
  <HLinks>
    <vt:vector size="18" baseType="variant">
      <vt:variant>
        <vt:i4>2687008</vt:i4>
      </vt:variant>
      <vt:variant>
        <vt:i4>6</vt:i4>
      </vt:variant>
      <vt:variant>
        <vt:i4>0</vt:i4>
      </vt:variant>
      <vt:variant>
        <vt:i4>5</vt:i4>
      </vt:variant>
      <vt:variant>
        <vt:lpwstr>http://treas.ofac.gov/</vt:lpwstr>
      </vt:variant>
      <vt:variant>
        <vt:lpwstr/>
      </vt:variant>
      <vt:variant>
        <vt:i4>2883641</vt:i4>
      </vt:variant>
      <vt:variant>
        <vt:i4>3</vt:i4>
      </vt:variant>
      <vt:variant>
        <vt:i4>0</vt:i4>
      </vt:variant>
      <vt:variant>
        <vt:i4>5</vt:i4>
      </vt:variant>
      <vt:variant>
        <vt:lpwstr>http://www.bis.doc.gov/</vt:lpwstr>
      </vt:variant>
      <vt:variant>
        <vt:lpwstr/>
      </vt:variant>
      <vt:variant>
        <vt:i4>720988</vt:i4>
      </vt:variant>
      <vt:variant>
        <vt:i4>0</vt:i4>
      </vt:variant>
      <vt:variant>
        <vt:i4>0</vt:i4>
      </vt:variant>
      <vt:variant>
        <vt:i4>5</vt:i4>
      </vt:variant>
      <vt:variant>
        <vt:lpwstr>http://www.pmddtc.state.gov/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 Wollin</dc:creator>
  <cp:lastModifiedBy>lroman</cp:lastModifiedBy>
  <cp:revision>3</cp:revision>
  <cp:lastPrinted>2014-07-07T18:32:00Z</cp:lastPrinted>
  <dcterms:created xsi:type="dcterms:W3CDTF">2014-07-24T19:20:00Z</dcterms:created>
  <dcterms:modified xsi:type="dcterms:W3CDTF">2014-07-24T19:43:00Z</dcterms:modified>
</cp:coreProperties>
</file>